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C1AA0" w14:textId="77777777" w:rsidR="003C2157" w:rsidRPr="00384B09" w:rsidRDefault="003C2157" w:rsidP="003C2157">
      <w:pPr>
        <w:pStyle w:val="Title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84B09">
        <w:rPr>
          <w:rFonts w:ascii="Arial" w:hAnsi="Arial" w:cs="Arial"/>
          <w:b/>
          <w:bCs/>
          <w:sz w:val="28"/>
          <w:szCs w:val="28"/>
        </w:rPr>
        <w:t>NDLAMBE MUNICIPALITY</w:t>
      </w:r>
    </w:p>
    <w:p w14:paraId="12C61C75" w14:textId="77777777" w:rsidR="003C2157" w:rsidRDefault="003C2157" w:rsidP="003C2157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PORT ALFRED</w:t>
      </w:r>
    </w:p>
    <w:p w14:paraId="553E6E0C" w14:textId="77777777" w:rsidR="003C2157" w:rsidRDefault="003C2157" w:rsidP="003C2157">
      <w:pPr>
        <w:tabs>
          <w:tab w:val="left" w:pos="6663"/>
        </w:tabs>
        <w:ind w:left="-142" w:right="43"/>
        <w:jc w:val="center"/>
        <w:rPr>
          <w:lang w:val="en-ZA"/>
        </w:rPr>
      </w:pPr>
      <w:r>
        <w:rPr>
          <w:noProof/>
          <w:lang w:val="en-ZA" w:eastAsia="en-ZA"/>
        </w:rPr>
        <w:drawing>
          <wp:inline distT="0" distB="0" distL="0" distR="0" wp14:anchorId="765D826B" wp14:editId="7C614551">
            <wp:extent cx="742950" cy="962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0AF61" w14:textId="77777777" w:rsidR="003C2157" w:rsidRDefault="003C2157" w:rsidP="003C2157">
      <w:pPr>
        <w:tabs>
          <w:tab w:val="left" w:pos="6663"/>
        </w:tabs>
        <w:ind w:left="-142" w:right="43"/>
        <w:jc w:val="center"/>
        <w:rPr>
          <w:sz w:val="24"/>
          <w:szCs w:val="24"/>
          <w:lang w:val="en-ZA"/>
        </w:rPr>
      </w:pPr>
    </w:p>
    <w:p w14:paraId="07EB1019" w14:textId="77777777" w:rsidR="003C2157" w:rsidRPr="003C2157" w:rsidRDefault="003C2157" w:rsidP="003C2157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b/>
          <w:bCs/>
          <w:spacing w:val="-2"/>
          <w:sz w:val="22"/>
          <w:szCs w:val="22"/>
          <w:u w:val="single"/>
          <w:lang w:val="en-ZA"/>
        </w:rPr>
      </w:pPr>
      <w:r w:rsidRPr="003C2157">
        <w:rPr>
          <w:rFonts w:ascii="Arial" w:hAnsi="Arial" w:cs="Arial"/>
          <w:b/>
          <w:bCs/>
          <w:spacing w:val="-2"/>
          <w:sz w:val="22"/>
          <w:szCs w:val="22"/>
          <w:u w:val="single"/>
          <w:lang w:val="en-ZA"/>
        </w:rPr>
        <w:t>PROPOSED LEASE OF ERF 68, MARSELLE FOR THE ESTABLISHMENT OF AN OLD AGE AND COMMUNITY CARE CENTRE</w:t>
      </w:r>
    </w:p>
    <w:p w14:paraId="4B7462B5" w14:textId="77777777" w:rsidR="003C2157" w:rsidRDefault="003C2157" w:rsidP="003C2157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63EE20A2" w14:textId="77777777" w:rsidR="004C4402" w:rsidRPr="004C4402" w:rsidRDefault="004C4402" w:rsidP="004C4402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4C4402">
        <w:rPr>
          <w:rFonts w:ascii="Arial" w:hAnsi="Arial" w:cs="Arial"/>
          <w:spacing w:val="-2"/>
          <w:sz w:val="22"/>
          <w:szCs w:val="22"/>
          <w:lang w:val="en-ZA"/>
        </w:rPr>
        <w:t>Notice is hereby given in terms of Section 21(a) of the Local Government: Municipal Systems Act, 2000 (Act 32 of 2000), read together with the Municipal Asset Transfer Regulations, 2008, that the Ndlambe Municipal Council has approved the initiation of a public participation process following a request submitted by Ikhaya Lothando Old Age Services (NPO Registration No. 315-560) to lease Erf 68, Marselle, for the establishment of an Old Age and Community Care Centre.</w:t>
      </w:r>
    </w:p>
    <w:p w14:paraId="031467AE" w14:textId="77777777" w:rsidR="004C4402" w:rsidRPr="004C4402" w:rsidRDefault="004C4402" w:rsidP="004C4402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4166E1F5" w14:textId="3063E351" w:rsidR="004C4402" w:rsidRPr="004C4402" w:rsidRDefault="004C4402" w:rsidP="004C4402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4C4402">
        <w:rPr>
          <w:rFonts w:ascii="Arial" w:hAnsi="Arial" w:cs="Arial"/>
          <w:spacing w:val="-2"/>
          <w:sz w:val="22"/>
          <w:szCs w:val="22"/>
          <w:lang w:val="en-ZA"/>
        </w:rPr>
        <w:t>The proposal entails the leasing of municipal-owned property, Erf 68, Marselle, which is zoned Community Zone 3 and permits the intended use.</w:t>
      </w:r>
    </w:p>
    <w:p w14:paraId="0F408CA4" w14:textId="77777777" w:rsidR="004C4402" w:rsidRPr="004C4402" w:rsidRDefault="004C4402" w:rsidP="004C4402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22F75E8E" w14:textId="40DA3C1A" w:rsidR="004C4402" w:rsidRPr="004C4402" w:rsidRDefault="004C4402" w:rsidP="004C4402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4C4402">
        <w:rPr>
          <w:rFonts w:ascii="Arial" w:hAnsi="Arial" w:cs="Arial"/>
          <w:spacing w:val="-2"/>
          <w:sz w:val="22"/>
          <w:szCs w:val="22"/>
          <w:lang w:val="en-ZA"/>
        </w:rPr>
        <w:t>The proposed development will provide:</w:t>
      </w:r>
    </w:p>
    <w:p w14:paraId="1333B886" w14:textId="77777777" w:rsidR="004C4402" w:rsidRPr="004C4402" w:rsidRDefault="004C4402" w:rsidP="004C4402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06F32C4E" w14:textId="77777777" w:rsidR="004C4402" w:rsidRPr="004C4402" w:rsidRDefault="004C4402" w:rsidP="004C4402">
      <w:pPr>
        <w:numPr>
          <w:ilvl w:val="0"/>
          <w:numId w:val="3"/>
        </w:numPr>
        <w:tabs>
          <w:tab w:val="left" w:pos="-720"/>
        </w:tabs>
        <w:suppressAutoHyphens/>
        <w:ind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4C4402">
        <w:rPr>
          <w:rFonts w:ascii="Arial" w:hAnsi="Arial" w:cs="Arial"/>
          <w:spacing w:val="-2"/>
          <w:sz w:val="22"/>
          <w:szCs w:val="22"/>
          <w:lang w:val="en-ZA"/>
        </w:rPr>
        <w:t>Residential care for up to eight (8) elderly persons requiring 24-hour assistance;</w:t>
      </w:r>
    </w:p>
    <w:p w14:paraId="39F76116" w14:textId="77777777" w:rsidR="004C4402" w:rsidRPr="004C4402" w:rsidRDefault="004C4402" w:rsidP="004C4402">
      <w:pPr>
        <w:numPr>
          <w:ilvl w:val="0"/>
          <w:numId w:val="3"/>
        </w:numPr>
        <w:tabs>
          <w:tab w:val="left" w:pos="-720"/>
        </w:tabs>
        <w:suppressAutoHyphens/>
        <w:ind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4C4402">
        <w:rPr>
          <w:rFonts w:ascii="Arial" w:hAnsi="Arial" w:cs="Arial"/>
          <w:spacing w:val="-2"/>
          <w:sz w:val="22"/>
          <w:szCs w:val="22"/>
          <w:lang w:val="en-ZA"/>
        </w:rPr>
        <w:t>Day care and community-based support services for approximately twenty (20) elderly persons;</w:t>
      </w:r>
    </w:p>
    <w:p w14:paraId="62545E09" w14:textId="77777777" w:rsidR="004C4402" w:rsidRPr="004C4402" w:rsidRDefault="004C4402" w:rsidP="004C4402">
      <w:pPr>
        <w:numPr>
          <w:ilvl w:val="0"/>
          <w:numId w:val="3"/>
        </w:numPr>
        <w:tabs>
          <w:tab w:val="left" w:pos="-720"/>
        </w:tabs>
        <w:suppressAutoHyphens/>
        <w:ind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4C4402">
        <w:rPr>
          <w:rFonts w:ascii="Arial" w:hAnsi="Arial" w:cs="Arial"/>
          <w:spacing w:val="-2"/>
          <w:sz w:val="22"/>
          <w:szCs w:val="22"/>
          <w:lang w:val="en-ZA"/>
        </w:rPr>
        <w:t>Home-based care services; and</w:t>
      </w:r>
    </w:p>
    <w:p w14:paraId="59A85F54" w14:textId="77777777" w:rsidR="004C4402" w:rsidRPr="004C4402" w:rsidRDefault="004C4402" w:rsidP="004C4402">
      <w:pPr>
        <w:numPr>
          <w:ilvl w:val="0"/>
          <w:numId w:val="3"/>
        </w:numPr>
        <w:tabs>
          <w:tab w:val="left" w:pos="-720"/>
        </w:tabs>
        <w:suppressAutoHyphens/>
        <w:ind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4C4402">
        <w:rPr>
          <w:rFonts w:ascii="Arial" w:hAnsi="Arial" w:cs="Arial"/>
          <w:spacing w:val="-2"/>
          <w:sz w:val="22"/>
          <w:szCs w:val="22"/>
          <w:lang w:val="en-ZA"/>
        </w:rPr>
        <w:t>Psychosocial support, nutritional services, and wellness programmes.</w:t>
      </w:r>
    </w:p>
    <w:p w14:paraId="5D83B72F" w14:textId="77777777" w:rsidR="004C4402" w:rsidRPr="004C4402" w:rsidRDefault="004C4402" w:rsidP="004C4402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2B5DEE1C" w14:textId="423A9C1C" w:rsidR="004C4402" w:rsidRPr="004C4402" w:rsidRDefault="004C4402" w:rsidP="004C4402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4C4402">
        <w:rPr>
          <w:rFonts w:ascii="Arial" w:hAnsi="Arial" w:cs="Arial"/>
          <w:spacing w:val="-2"/>
          <w:sz w:val="22"/>
          <w:szCs w:val="22"/>
          <w:lang w:val="en-ZA"/>
        </w:rPr>
        <w:t>Supporting documentation regarding the proposal is available for inspection during normal office hours from the Estates Section, Directorate: Infrastructural Development Services, at the offices of Ndlambe Municipality, Causeway, Port Alfred, or may be requested via email at sboshoff@ndlambe.gov.za.</w:t>
      </w:r>
    </w:p>
    <w:p w14:paraId="1D50B16F" w14:textId="77777777" w:rsidR="004C4402" w:rsidRPr="004C4402" w:rsidRDefault="004C4402" w:rsidP="004C4402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4D8484C8" w14:textId="21177E30" w:rsidR="004C4402" w:rsidRPr="004C4402" w:rsidRDefault="004C4402" w:rsidP="004C4402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  <w:r w:rsidRPr="004C4402">
        <w:rPr>
          <w:rFonts w:ascii="Arial" w:hAnsi="Arial" w:cs="Arial"/>
          <w:spacing w:val="-2"/>
          <w:sz w:val="22"/>
          <w:szCs w:val="22"/>
          <w:lang w:val="en-ZA"/>
        </w:rPr>
        <w:t>Written comments or objections must be submitted to the Municipal Manager, Ndlambe Municipality, P.O. Box 13, Port Alfred, 6170, or via email at sboshoff@ndlambe.gov.za, on or before Wednesday, 01 April 2026.</w:t>
      </w:r>
    </w:p>
    <w:p w14:paraId="6AA28467" w14:textId="77777777" w:rsidR="004C4402" w:rsidRDefault="004C4402" w:rsidP="00FB2E9C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042C81B1" w14:textId="77777777" w:rsidR="003C2157" w:rsidRDefault="003C2157" w:rsidP="003C2157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  <w:lang w:val="en-ZA"/>
        </w:rPr>
      </w:pPr>
    </w:p>
    <w:p w14:paraId="0C5FE09B" w14:textId="77777777" w:rsidR="003C2157" w:rsidRDefault="003C2157" w:rsidP="003C2157">
      <w:pPr>
        <w:tabs>
          <w:tab w:val="left" w:pos="-720"/>
        </w:tabs>
        <w:suppressAutoHyphens/>
        <w:ind w:left="-284" w:right="-755"/>
        <w:jc w:val="both"/>
        <w:rPr>
          <w:rFonts w:ascii="Arial" w:hAnsi="Arial" w:cs="Arial"/>
          <w:spacing w:val="-2"/>
          <w:sz w:val="22"/>
          <w:szCs w:val="22"/>
        </w:rPr>
      </w:pPr>
    </w:p>
    <w:p w14:paraId="55385401" w14:textId="37627541" w:rsidR="003C2157" w:rsidRPr="00F14423" w:rsidRDefault="003C2157" w:rsidP="003C2157">
      <w:pPr>
        <w:tabs>
          <w:tab w:val="left" w:pos="-720"/>
          <w:tab w:val="left" w:pos="6804"/>
        </w:tabs>
        <w:suppressAutoHyphens/>
        <w:ind w:left="-194" w:right="-755" w:hanging="90"/>
        <w:jc w:val="both"/>
        <w:rPr>
          <w:rFonts w:ascii="Arial" w:hAnsi="Arial" w:cs="Arial"/>
          <w:b/>
          <w:spacing w:val="-2"/>
          <w:sz w:val="22"/>
          <w:szCs w:val="22"/>
          <w:lang w:val="en-GB"/>
        </w:rPr>
      </w:pP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 xml:space="preserve">NOTICE NUMBER: </w:t>
      </w:r>
      <w:r w:rsidR="00626391">
        <w:rPr>
          <w:rFonts w:ascii="Arial" w:hAnsi="Arial" w:cs="Arial"/>
          <w:b/>
          <w:spacing w:val="-2"/>
          <w:sz w:val="22"/>
          <w:szCs w:val="22"/>
          <w:lang w:val="en-GB"/>
        </w:rPr>
        <w:t>61</w:t>
      </w:r>
      <w:r w:rsidRPr="008E413F">
        <w:rPr>
          <w:rFonts w:ascii="Arial" w:hAnsi="Arial" w:cs="Arial"/>
          <w:b/>
          <w:spacing w:val="-2"/>
          <w:sz w:val="22"/>
          <w:szCs w:val="22"/>
          <w:lang w:val="en-GB"/>
        </w:rPr>
        <w:t>/202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>6</w:t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  <w:t>ADV</w:t>
      </w:r>
      <w:r>
        <w:rPr>
          <w:rFonts w:ascii="Arial" w:hAnsi="Arial" w:cs="Arial"/>
          <w:b/>
          <w:spacing w:val="-2"/>
          <w:sz w:val="22"/>
          <w:szCs w:val="22"/>
          <w:lang w:val="en-GB"/>
        </w:rPr>
        <w:t>OCATE</w:t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>. R DUMEZWENI</w:t>
      </w:r>
    </w:p>
    <w:p w14:paraId="6CFB7EF4" w14:textId="77777777" w:rsidR="003C2157" w:rsidRPr="00F14423" w:rsidRDefault="003C2157" w:rsidP="003C2157">
      <w:pPr>
        <w:pBdr>
          <w:bottom w:val="double" w:sz="6" w:space="1" w:color="auto"/>
        </w:pBdr>
        <w:tabs>
          <w:tab w:val="left" w:pos="-720"/>
          <w:tab w:val="left" w:pos="5670"/>
          <w:tab w:val="left" w:pos="6804"/>
        </w:tabs>
        <w:suppressAutoHyphens/>
        <w:ind w:left="-194" w:right="-755" w:hanging="90"/>
        <w:jc w:val="both"/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</w:pP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</w:r>
      <w:r w:rsidRPr="00F14423">
        <w:rPr>
          <w:rFonts w:ascii="Arial" w:hAnsi="Arial" w:cs="Arial"/>
          <w:b/>
          <w:spacing w:val="-2"/>
          <w:sz w:val="22"/>
          <w:szCs w:val="22"/>
          <w:lang w:val="en-GB"/>
        </w:rPr>
        <w:tab/>
      </w:r>
      <w:r w:rsidRPr="00F14423">
        <w:rPr>
          <w:rFonts w:ascii="Arial" w:hAnsi="Arial" w:cs="Arial"/>
          <w:b/>
          <w:spacing w:val="-2"/>
          <w:sz w:val="22"/>
          <w:szCs w:val="22"/>
          <w:u w:val="single"/>
          <w:lang w:val="en-GB"/>
        </w:rPr>
        <w:t>MUNICIPAL MANAGER</w:t>
      </w:r>
    </w:p>
    <w:p w14:paraId="0742599E" w14:textId="77777777" w:rsidR="003C2157" w:rsidRPr="00F14423" w:rsidRDefault="003C2157" w:rsidP="003C2157">
      <w:pPr>
        <w:pBdr>
          <w:bottom w:val="double" w:sz="6" w:space="1" w:color="auto"/>
        </w:pBdr>
        <w:tabs>
          <w:tab w:val="left" w:pos="-720"/>
          <w:tab w:val="left" w:pos="5670"/>
        </w:tabs>
        <w:suppressAutoHyphens/>
        <w:ind w:left="-194" w:right="-755" w:hanging="90"/>
        <w:jc w:val="both"/>
        <w:rPr>
          <w:rFonts w:ascii="Arial" w:hAnsi="Arial" w:cs="Arial"/>
          <w:b/>
          <w:spacing w:val="-2"/>
          <w:sz w:val="22"/>
          <w:szCs w:val="22"/>
          <w:lang w:val="en-GB"/>
        </w:rPr>
      </w:pPr>
    </w:p>
    <w:p w14:paraId="1774C95C" w14:textId="77777777" w:rsidR="003C2157" w:rsidRPr="00F14423" w:rsidRDefault="003C2157" w:rsidP="003C2157">
      <w:pPr>
        <w:rPr>
          <w:rFonts w:ascii="Arial" w:hAnsi="Arial" w:cs="Arial"/>
          <w:sz w:val="22"/>
          <w:szCs w:val="22"/>
        </w:rPr>
      </w:pPr>
    </w:p>
    <w:p w14:paraId="47C85572" w14:textId="77777777" w:rsidR="003C2157" w:rsidRDefault="003C2157"/>
    <w:sectPr w:rsidR="003C2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66F51"/>
    <w:multiLevelType w:val="multilevel"/>
    <w:tmpl w:val="843C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D2B44"/>
    <w:multiLevelType w:val="multilevel"/>
    <w:tmpl w:val="1AF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0708D"/>
    <w:multiLevelType w:val="multilevel"/>
    <w:tmpl w:val="4FF4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597656">
    <w:abstractNumId w:val="2"/>
  </w:num>
  <w:num w:numId="2" w16cid:durableId="870997040">
    <w:abstractNumId w:val="1"/>
  </w:num>
  <w:num w:numId="3" w16cid:durableId="145601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57"/>
    <w:rsid w:val="003C2157"/>
    <w:rsid w:val="004C4402"/>
    <w:rsid w:val="00626391"/>
    <w:rsid w:val="00BA115F"/>
    <w:rsid w:val="00C604DF"/>
    <w:rsid w:val="00CB683B"/>
    <w:rsid w:val="00D53057"/>
    <w:rsid w:val="00DE0CB5"/>
    <w:rsid w:val="00F12D7C"/>
    <w:rsid w:val="00F51DF3"/>
    <w:rsid w:val="00FB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EB3F"/>
  <w15:chartTrackingRefBased/>
  <w15:docId w15:val="{CD5E0A00-4788-481E-8DCB-0BD1E700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1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2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1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1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1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1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C21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C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1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30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Boshoff</dc:creator>
  <cp:keywords/>
  <dc:description/>
  <cp:lastModifiedBy>Nomfundo G. Dzudzudzu</cp:lastModifiedBy>
  <cp:revision>2</cp:revision>
  <dcterms:created xsi:type="dcterms:W3CDTF">2026-03-12T08:09:00Z</dcterms:created>
  <dcterms:modified xsi:type="dcterms:W3CDTF">2026-03-12T08:09:00Z</dcterms:modified>
</cp:coreProperties>
</file>