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5A12" w14:textId="77777777" w:rsidR="003D28FA" w:rsidRPr="00384B09" w:rsidRDefault="003D28FA" w:rsidP="003D28FA">
      <w:pPr>
        <w:pStyle w:val="Title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84B09">
        <w:rPr>
          <w:rFonts w:ascii="Arial" w:hAnsi="Arial" w:cs="Arial"/>
          <w:b/>
          <w:bCs/>
          <w:sz w:val="28"/>
          <w:szCs w:val="28"/>
        </w:rPr>
        <w:t>NDLAMBE MUNICIPALITY</w:t>
      </w:r>
    </w:p>
    <w:p w14:paraId="2BCB4FEA" w14:textId="77777777" w:rsidR="003D28FA" w:rsidRDefault="003D28FA" w:rsidP="003D28FA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PORT ALFRED</w:t>
      </w:r>
    </w:p>
    <w:p w14:paraId="31C582B9" w14:textId="77777777" w:rsidR="003D28FA" w:rsidRDefault="003D28FA" w:rsidP="003D28FA">
      <w:pPr>
        <w:tabs>
          <w:tab w:val="left" w:pos="6663"/>
        </w:tabs>
        <w:ind w:left="-142" w:right="43"/>
        <w:jc w:val="center"/>
        <w:rPr>
          <w:lang w:val="en-ZA"/>
        </w:rPr>
      </w:pPr>
      <w:r>
        <w:rPr>
          <w:noProof/>
          <w:lang w:val="en-ZA" w:eastAsia="en-ZA"/>
        </w:rPr>
        <w:drawing>
          <wp:inline distT="0" distB="0" distL="0" distR="0" wp14:anchorId="49326F5F" wp14:editId="2EE7678E">
            <wp:extent cx="742950" cy="962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4CE53" w14:textId="77777777" w:rsidR="003D28FA" w:rsidRDefault="003D28FA" w:rsidP="003D28FA">
      <w:pPr>
        <w:tabs>
          <w:tab w:val="left" w:pos="6663"/>
        </w:tabs>
        <w:ind w:left="-142" w:right="43"/>
        <w:jc w:val="center"/>
        <w:rPr>
          <w:sz w:val="24"/>
          <w:szCs w:val="24"/>
          <w:lang w:val="en-ZA"/>
        </w:rPr>
      </w:pPr>
    </w:p>
    <w:p w14:paraId="61DBF4D5" w14:textId="621EF8D1" w:rsidR="003D28FA" w:rsidRPr="00F14423" w:rsidRDefault="003D28FA" w:rsidP="003D28FA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b/>
          <w:bCs/>
          <w:color w:val="EE0000"/>
          <w:spacing w:val="-2"/>
          <w:sz w:val="22"/>
          <w:szCs w:val="22"/>
          <w:u w:val="single"/>
          <w:lang w:val="en-ZA"/>
        </w:rPr>
      </w:pPr>
      <w:r w:rsidRPr="00F14423">
        <w:rPr>
          <w:rFonts w:ascii="Arial" w:hAnsi="Arial" w:cs="Arial"/>
          <w:b/>
          <w:bCs/>
          <w:spacing w:val="-2"/>
          <w:sz w:val="22"/>
          <w:szCs w:val="22"/>
          <w:u w:val="single"/>
          <w:lang w:val="en-ZA"/>
        </w:rPr>
        <w:t xml:space="preserve">PROPOSED PURCHASE OF </w:t>
      </w:r>
      <w:r>
        <w:rPr>
          <w:rFonts w:ascii="Arial" w:hAnsi="Arial" w:cs="Arial"/>
          <w:b/>
          <w:bCs/>
          <w:spacing w:val="-2"/>
          <w:sz w:val="22"/>
          <w:szCs w:val="22"/>
          <w:u w:val="single"/>
          <w:lang w:val="en-ZA"/>
        </w:rPr>
        <w:t xml:space="preserve">A </w:t>
      </w:r>
      <w:r w:rsidRPr="00F14423">
        <w:rPr>
          <w:rFonts w:ascii="Arial" w:hAnsi="Arial" w:cs="Arial"/>
          <w:b/>
          <w:bCs/>
          <w:spacing w:val="-2"/>
          <w:sz w:val="22"/>
          <w:szCs w:val="22"/>
          <w:u w:val="single"/>
          <w:lang w:val="en-ZA"/>
        </w:rPr>
        <w:t xml:space="preserve">PORTION OF </w:t>
      </w:r>
      <w:r>
        <w:rPr>
          <w:rFonts w:ascii="Arial" w:hAnsi="Arial" w:cs="Arial"/>
          <w:b/>
          <w:bCs/>
          <w:spacing w:val="-2"/>
          <w:sz w:val="22"/>
          <w:szCs w:val="22"/>
          <w:u w:val="single"/>
          <w:lang w:val="en-ZA"/>
        </w:rPr>
        <w:t>ERF 1</w:t>
      </w:r>
      <w:r w:rsidR="00C47BD5">
        <w:rPr>
          <w:rFonts w:ascii="Arial" w:hAnsi="Arial" w:cs="Arial"/>
          <w:b/>
          <w:bCs/>
          <w:spacing w:val="-2"/>
          <w:sz w:val="22"/>
          <w:szCs w:val="22"/>
          <w:u w:val="single"/>
          <w:lang w:val="en-ZA"/>
        </w:rPr>
        <w:t>,</w:t>
      </w:r>
      <w:r>
        <w:rPr>
          <w:rFonts w:ascii="Arial" w:hAnsi="Arial" w:cs="Arial"/>
          <w:b/>
          <w:bCs/>
          <w:spacing w:val="-2"/>
          <w:sz w:val="22"/>
          <w:szCs w:val="22"/>
          <w:u w:val="single"/>
          <w:lang w:val="en-ZA"/>
        </w:rPr>
        <w:t xml:space="preserve"> BATHURST (KNOWN AS COMMONAGE)</w:t>
      </w:r>
    </w:p>
    <w:p w14:paraId="4E4C6F70" w14:textId="77777777" w:rsidR="003D28FA" w:rsidRPr="00F14423" w:rsidRDefault="003D28FA" w:rsidP="003D28FA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</w:p>
    <w:p w14:paraId="4B19581B" w14:textId="77777777" w:rsidR="00212521" w:rsidRDefault="00212521" w:rsidP="00212521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  <w:r w:rsidRPr="00212521">
        <w:rPr>
          <w:rFonts w:ascii="Arial" w:hAnsi="Arial" w:cs="Arial"/>
          <w:spacing w:val="-2"/>
          <w:sz w:val="22"/>
          <w:szCs w:val="22"/>
          <w:lang w:val="en-ZA"/>
        </w:rPr>
        <w:t>Notice is hereby given, in terms of Section 21(a) of the Local Government: Municipal Systems Act, 2000, that the Ndlambe Municipal Council has approved the initiation of a public participation process following a request submitted by M E H Sülter &amp; Son Professional Land Surveyors, on behalf of T C A Lloyd, the registered owner of Erf 3013, Bathurst, to purchase a portion of municipal-owned commonage.</w:t>
      </w:r>
    </w:p>
    <w:p w14:paraId="18B2A25C" w14:textId="77777777" w:rsidR="00212521" w:rsidRPr="00212521" w:rsidRDefault="00212521" w:rsidP="00212521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</w:p>
    <w:p w14:paraId="2655D688" w14:textId="77777777" w:rsidR="00212521" w:rsidRPr="00212521" w:rsidRDefault="00212521" w:rsidP="00212521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  <w:r w:rsidRPr="00212521">
        <w:rPr>
          <w:rFonts w:ascii="Arial" w:hAnsi="Arial" w:cs="Arial"/>
          <w:spacing w:val="-2"/>
          <w:sz w:val="22"/>
          <w:szCs w:val="22"/>
          <w:lang w:val="en-ZA"/>
        </w:rPr>
        <w:t>The proposal entails the acquisition of 398 m² of land forming part of the commonage, being Erf 1, Bathurst. This portion is currently encroached upon by a portion of an existing building and a fence adjoining Erf 3013. The purpose of the proposed purchase is to consolidate the affected portion with Erf 3013.</w:t>
      </w:r>
    </w:p>
    <w:p w14:paraId="08FCE59B" w14:textId="77777777" w:rsidR="00212521" w:rsidRDefault="00212521" w:rsidP="00212521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</w:p>
    <w:p w14:paraId="31586543" w14:textId="77777777" w:rsidR="00212521" w:rsidRPr="004C4402" w:rsidRDefault="00212521" w:rsidP="00212521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  <w:r w:rsidRPr="004C4402">
        <w:rPr>
          <w:rFonts w:ascii="Arial" w:hAnsi="Arial" w:cs="Arial"/>
          <w:spacing w:val="-2"/>
          <w:sz w:val="22"/>
          <w:szCs w:val="22"/>
          <w:lang w:val="en-ZA"/>
        </w:rPr>
        <w:t>Supporting documentation regarding the proposal is available for inspection during normal office hours from the Estates Section, Directorate: Infrastructural Development Services, at the offices of Ndlambe Municipality, Causeway, Port Alfred, or may be requested via email at sboshoff@ndlambe.gov.za.</w:t>
      </w:r>
    </w:p>
    <w:p w14:paraId="71DC43AE" w14:textId="77777777" w:rsidR="00212521" w:rsidRDefault="00212521" w:rsidP="00212521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</w:p>
    <w:p w14:paraId="049BD69A" w14:textId="2745A6D5" w:rsidR="00212521" w:rsidRPr="00212521" w:rsidRDefault="00212521" w:rsidP="00212521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  <w:r w:rsidRPr="00212521">
        <w:rPr>
          <w:rFonts w:ascii="Arial" w:hAnsi="Arial" w:cs="Arial"/>
          <w:spacing w:val="-2"/>
          <w:sz w:val="22"/>
          <w:szCs w:val="22"/>
          <w:lang w:val="en-ZA"/>
        </w:rPr>
        <w:t xml:space="preserve">Written comments or objections must be submitted to the Municipal Manager, Ndlambe Municipality, Causeway, Port Alfred, 6170, or via email to sboshoff@ndlambe.gov.za, on or before Thursday, </w:t>
      </w:r>
      <w:r w:rsidR="005D64E3">
        <w:rPr>
          <w:rFonts w:ascii="Arial" w:hAnsi="Arial" w:cs="Arial"/>
          <w:spacing w:val="-2"/>
          <w:sz w:val="22"/>
          <w:szCs w:val="22"/>
          <w:lang w:val="en-ZA"/>
        </w:rPr>
        <w:t>10 April 2026</w:t>
      </w:r>
      <w:r w:rsidRPr="00212521">
        <w:rPr>
          <w:rFonts w:ascii="Arial" w:hAnsi="Arial" w:cs="Arial"/>
          <w:spacing w:val="-2"/>
          <w:sz w:val="22"/>
          <w:szCs w:val="22"/>
          <w:lang w:val="en-ZA"/>
        </w:rPr>
        <w:t>.</w:t>
      </w:r>
    </w:p>
    <w:p w14:paraId="766ADB97" w14:textId="77777777" w:rsidR="00212521" w:rsidRDefault="00212521" w:rsidP="003D28FA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</w:p>
    <w:p w14:paraId="65B037F3" w14:textId="3868AA83" w:rsidR="003D28FA" w:rsidRPr="00F14423" w:rsidRDefault="003D28FA" w:rsidP="003D28FA">
      <w:pPr>
        <w:tabs>
          <w:tab w:val="left" w:pos="-720"/>
          <w:tab w:val="left" w:pos="6804"/>
        </w:tabs>
        <w:suppressAutoHyphens/>
        <w:ind w:left="-194" w:right="-755" w:hanging="90"/>
        <w:jc w:val="both"/>
        <w:rPr>
          <w:rFonts w:ascii="Arial" w:hAnsi="Arial" w:cs="Arial"/>
          <w:b/>
          <w:spacing w:val="-2"/>
          <w:sz w:val="22"/>
          <w:szCs w:val="22"/>
          <w:lang w:val="en-GB"/>
        </w:rPr>
      </w:pP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 xml:space="preserve">NOTICE NUMBER: </w:t>
      </w:r>
      <w:r>
        <w:rPr>
          <w:rFonts w:ascii="Arial" w:hAnsi="Arial" w:cs="Arial"/>
          <w:b/>
          <w:spacing w:val="-2"/>
          <w:sz w:val="22"/>
          <w:szCs w:val="22"/>
          <w:lang w:val="en-GB"/>
        </w:rPr>
        <w:t xml:space="preserve"> </w:t>
      </w:r>
      <w:r w:rsidR="00212521">
        <w:rPr>
          <w:rFonts w:ascii="Arial" w:hAnsi="Arial" w:cs="Arial"/>
          <w:b/>
          <w:spacing w:val="-2"/>
          <w:sz w:val="22"/>
          <w:szCs w:val="22"/>
          <w:lang w:val="en-GB"/>
        </w:rPr>
        <w:t>75</w:t>
      </w:r>
      <w:r w:rsidRPr="008E413F">
        <w:rPr>
          <w:rFonts w:ascii="Arial" w:hAnsi="Arial" w:cs="Arial"/>
          <w:b/>
          <w:spacing w:val="-2"/>
          <w:sz w:val="22"/>
          <w:szCs w:val="22"/>
          <w:lang w:val="en-GB"/>
        </w:rPr>
        <w:t>/202</w:t>
      </w:r>
      <w:r>
        <w:rPr>
          <w:rFonts w:ascii="Arial" w:hAnsi="Arial" w:cs="Arial"/>
          <w:b/>
          <w:spacing w:val="-2"/>
          <w:sz w:val="22"/>
          <w:szCs w:val="22"/>
          <w:lang w:val="en-GB"/>
        </w:rPr>
        <w:t>6</w:t>
      </w: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ab/>
        <w:t>ADV</w:t>
      </w:r>
      <w:r>
        <w:rPr>
          <w:rFonts w:ascii="Arial" w:hAnsi="Arial" w:cs="Arial"/>
          <w:b/>
          <w:spacing w:val="-2"/>
          <w:sz w:val="22"/>
          <w:szCs w:val="22"/>
          <w:lang w:val="en-GB"/>
        </w:rPr>
        <w:t>OCATE</w:t>
      </w: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>. R DUMEZWENI</w:t>
      </w:r>
    </w:p>
    <w:p w14:paraId="345F59CB" w14:textId="77777777" w:rsidR="003D28FA" w:rsidRPr="00F14423" w:rsidRDefault="003D28FA" w:rsidP="003D28FA">
      <w:pPr>
        <w:pBdr>
          <w:bottom w:val="double" w:sz="6" w:space="1" w:color="auto"/>
        </w:pBdr>
        <w:tabs>
          <w:tab w:val="left" w:pos="-720"/>
          <w:tab w:val="left" w:pos="5670"/>
          <w:tab w:val="left" w:pos="6804"/>
        </w:tabs>
        <w:suppressAutoHyphens/>
        <w:ind w:left="-194" w:right="-755" w:hanging="90"/>
        <w:jc w:val="both"/>
        <w:rPr>
          <w:rFonts w:ascii="Arial" w:hAnsi="Arial" w:cs="Arial"/>
          <w:b/>
          <w:spacing w:val="-2"/>
          <w:sz w:val="22"/>
          <w:szCs w:val="22"/>
          <w:u w:val="single"/>
          <w:lang w:val="en-GB"/>
        </w:rPr>
      </w:pP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ab/>
      </w: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ab/>
      </w: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ab/>
      </w:r>
      <w:r w:rsidRPr="00F14423">
        <w:rPr>
          <w:rFonts w:ascii="Arial" w:hAnsi="Arial" w:cs="Arial"/>
          <w:b/>
          <w:spacing w:val="-2"/>
          <w:sz w:val="22"/>
          <w:szCs w:val="22"/>
          <w:u w:val="single"/>
          <w:lang w:val="en-GB"/>
        </w:rPr>
        <w:t>MUNICIPAL MANAGER</w:t>
      </w:r>
    </w:p>
    <w:p w14:paraId="49048588" w14:textId="77777777" w:rsidR="003D28FA" w:rsidRPr="00F14423" w:rsidRDefault="003D28FA" w:rsidP="003D28FA">
      <w:pPr>
        <w:pBdr>
          <w:bottom w:val="double" w:sz="6" w:space="1" w:color="auto"/>
        </w:pBdr>
        <w:tabs>
          <w:tab w:val="left" w:pos="-720"/>
          <w:tab w:val="left" w:pos="5670"/>
        </w:tabs>
        <w:suppressAutoHyphens/>
        <w:ind w:left="-194" w:right="-755" w:hanging="90"/>
        <w:jc w:val="both"/>
        <w:rPr>
          <w:rFonts w:ascii="Arial" w:hAnsi="Arial" w:cs="Arial"/>
          <w:b/>
          <w:spacing w:val="-2"/>
          <w:sz w:val="22"/>
          <w:szCs w:val="22"/>
          <w:lang w:val="en-GB"/>
        </w:rPr>
      </w:pPr>
    </w:p>
    <w:p w14:paraId="4D838281" w14:textId="77777777" w:rsidR="003D28FA" w:rsidRPr="00F14423" w:rsidRDefault="003D28FA" w:rsidP="003D28FA">
      <w:pPr>
        <w:rPr>
          <w:rFonts w:ascii="Arial" w:hAnsi="Arial" w:cs="Arial"/>
          <w:sz w:val="22"/>
          <w:szCs w:val="22"/>
        </w:rPr>
      </w:pPr>
    </w:p>
    <w:p w14:paraId="2656C01E" w14:textId="77777777" w:rsidR="003D28FA" w:rsidRDefault="003D28FA"/>
    <w:sectPr w:rsidR="003D2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FA"/>
    <w:rsid w:val="00070A49"/>
    <w:rsid w:val="00212521"/>
    <w:rsid w:val="00264F23"/>
    <w:rsid w:val="00270585"/>
    <w:rsid w:val="003D28FA"/>
    <w:rsid w:val="003E3EB8"/>
    <w:rsid w:val="00591F22"/>
    <w:rsid w:val="005D64E3"/>
    <w:rsid w:val="00A96758"/>
    <w:rsid w:val="00C409CF"/>
    <w:rsid w:val="00C47BD5"/>
    <w:rsid w:val="00E3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792C"/>
  <w15:chartTrackingRefBased/>
  <w15:docId w15:val="{3862A02A-D768-4AFC-B494-5AF3FB51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8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8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8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8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8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D2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D2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Boshoff</dc:creator>
  <cp:keywords/>
  <dc:description/>
  <cp:lastModifiedBy>Nomfundo G. Dzudzudzu</cp:lastModifiedBy>
  <cp:revision>2</cp:revision>
  <dcterms:created xsi:type="dcterms:W3CDTF">2026-03-19T09:11:00Z</dcterms:created>
  <dcterms:modified xsi:type="dcterms:W3CDTF">2026-03-19T09:11:00Z</dcterms:modified>
</cp:coreProperties>
</file>