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103F30" w14:textId="77777777" w:rsidR="000A20D4" w:rsidRPr="0067327C" w:rsidRDefault="000A20D4" w:rsidP="000A20D4">
      <w:pPr>
        <w:jc w:val="center"/>
        <w:rPr>
          <w:rFonts w:ascii="Baskerville Old Face" w:hAnsi="Baskerville Old Face"/>
          <w:b/>
          <w:sz w:val="64"/>
          <w:szCs w:val="64"/>
        </w:rPr>
      </w:pPr>
      <w:r w:rsidRPr="0067327C">
        <w:rPr>
          <w:rFonts w:ascii="Baskerville Old Face" w:hAnsi="Baskerville Old Face"/>
          <w:b/>
          <w:sz w:val="64"/>
          <w:szCs w:val="64"/>
        </w:rPr>
        <w:t>NDLAMBE MUNI</w:t>
      </w:r>
      <w:r>
        <w:rPr>
          <w:rFonts w:ascii="Baskerville Old Face" w:hAnsi="Baskerville Old Face"/>
          <w:b/>
          <w:sz w:val="64"/>
          <w:szCs w:val="64"/>
        </w:rPr>
        <w:t>C</w:t>
      </w:r>
      <w:r w:rsidRPr="0067327C">
        <w:rPr>
          <w:rFonts w:ascii="Baskerville Old Face" w:hAnsi="Baskerville Old Face"/>
          <w:b/>
          <w:sz w:val="64"/>
          <w:szCs w:val="64"/>
        </w:rPr>
        <w:t>IPALIT</w:t>
      </w:r>
      <w:r>
        <w:rPr>
          <w:rFonts w:ascii="Baskerville Old Face" w:hAnsi="Baskerville Old Face"/>
          <w:b/>
          <w:sz w:val="64"/>
          <w:szCs w:val="64"/>
        </w:rPr>
        <w:t>Y</w:t>
      </w:r>
    </w:p>
    <w:p w14:paraId="765501C1" w14:textId="77777777" w:rsidR="000A20D4" w:rsidRDefault="000A20D4" w:rsidP="000A20D4">
      <w:pPr>
        <w:jc w:val="center"/>
      </w:pPr>
    </w:p>
    <w:p w14:paraId="363149D7" w14:textId="77777777" w:rsidR="000A20D4" w:rsidRDefault="000A20D4" w:rsidP="000A20D4">
      <w:pPr>
        <w:jc w:val="center"/>
      </w:pPr>
      <w:r>
        <w:rPr>
          <w:rFonts w:ascii="Baskerville Old Face" w:hAnsi="Baskerville Old Face"/>
          <w:noProof/>
          <w:sz w:val="72"/>
          <w:szCs w:val="72"/>
          <w:u w:val="single"/>
        </w:rPr>
        <w:drawing>
          <wp:anchor distT="0" distB="0" distL="114300" distR="114300" simplePos="0" relativeHeight="251663360" behindDoc="1" locked="0" layoutInCell="1" allowOverlap="1" wp14:anchorId="1EDB4E49" wp14:editId="5E571425">
            <wp:simplePos x="0" y="0"/>
            <wp:positionH relativeFrom="margin">
              <wp:posOffset>304800</wp:posOffset>
            </wp:positionH>
            <wp:positionV relativeFrom="margin">
              <wp:posOffset>1076325</wp:posOffset>
            </wp:positionV>
            <wp:extent cx="4781550" cy="5141595"/>
            <wp:effectExtent l="19050" t="0" r="0" b="0"/>
            <wp:wrapThrough wrapText="bothSides">
              <wp:wrapPolygon edited="0">
                <wp:start x="-86" y="0"/>
                <wp:lineTo x="-86" y="21528"/>
                <wp:lineTo x="21600" y="21528"/>
                <wp:lineTo x="21600" y="0"/>
                <wp:lineTo x="-86" y="0"/>
              </wp:wrapPolygon>
            </wp:wrapThrough>
            <wp:docPr id="1778061566" name="Picture 1" descr="C:\Users\Thandeka Mali\AppData\Local\Microsoft\Windows\Temporary Internet Files\Low\Content.IE5\VE4MDIS1\NDLAMBE2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handeka Mali\AppData\Local\Microsoft\Windows\Temporary Internet Files\Low\Content.IE5\VE4MDIS1\NDLAMBE25[1].JPG"/>
                    <pic:cNvPicPr>
                      <a:picLocks noChangeAspect="1" noChangeArrowheads="1"/>
                    </pic:cNvPicPr>
                  </pic:nvPicPr>
                  <pic:blipFill>
                    <a:blip r:embed="rId8" cstate="print"/>
                    <a:srcRect/>
                    <a:stretch>
                      <a:fillRect/>
                    </a:stretch>
                  </pic:blipFill>
                  <pic:spPr bwMode="auto">
                    <a:xfrm>
                      <a:off x="0" y="0"/>
                      <a:ext cx="4781550" cy="5141595"/>
                    </a:xfrm>
                    <a:prstGeom prst="rect">
                      <a:avLst/>
                    </a:prstGeom>
                    <a:noFill/>
                    <a:ln w="9525">
                      <a:noFill/>
                      <a:miter lim="800000"/>
                      <a:headEnd/>
                      <a:tailEnd/>
                    </a:ln>
                  </pic:spPr>
                </pic:pic>
              </a:graphicData>
            </a:graphic>
          </wp:anchor>
        </w:drawing>
      </w:r>
    </w:p>
    <w:p w14:paraId="1BEA9958" w14:textId="77777777" w:rsidR="000A20D4" w:rsidRDefault="000A20D4" w:rsidP="000A20D4">
      <w:pPr>
        <w:jc w:val="center"/>
      </w:pPr>
    </w:p>
    <w:p w14:paraId="12098F73" w14:textId="77777777" w:rsidR="000A20D4" w:rsidRDefault="000A20D4" w:rsidP="000A20D4">
      <w:pPr>
        <w:jc w:val="center"/>
      </w:pPr>
    </w:p>
    <w:p w14:paraId="13D0F763" w14:textId="77777777" w:rsidR="000A20D4" w:rsidRDefault="000A20D4" w:rsidP="000A20D4">
      <w:pPr>
        <w:jc w:val="center"/>
      </w:pPr>
    </w:p>
    <w:p w14:paraId="52AF44D0" w14:textId="77777777" w:rsidR="000A20D4" w:rsidRDefault="000A20D4" w:rsidP="000A20D4">
      <w:pPr>
        <w:jc w:val="center"/>
      </w:pPr>
    </w:p>
    <w:p w14:paraId="28EFD414" w14:textId="77777777" w:rsidR="000A20D4" w:rsidRDefault="000A20D4" w:rsidP="000A20D4">
      <w:pPr>
        <w:jc w:val="center"/>
      </w:pPr>
    </w:p>
    <w:p w14:paraId="13A7C80E" w14:textId="77777777" w:rsidR="000A20D4" w:rsidRDefault="000A20D4" w:rsidP="000A20D4">
      <w:pPr>
        <w:jc w:val="center"/>
      </w:pPr>
    </w:p>
    <w:p w14:paraId="26B26AD3" w14:textId="77777777" w:rsidR="000A20D4" w:rsidRDefault="000A20D4" w:rsidP="000A20D4">
      <w:pPr>
        <w:jc w:val="center"/>
      </w:pPr>
    </w:p>
    <w:p w14:paraId="25B8DACC" w14:textId="77777777" w:rsidR="000A20D4" w:rsidRDefault="000A20D4" w:rsidP="000A20D4">
      <w:pPr>
        <w:jc w:val="center"/>
      </w:pPr>
    </w:p>
    <w:p w14:paraId="3FAE9C27" w14:textId="77777777" w:rsidR="000A20D4" w:rsidRDefault="000A20D4" w:rsidP="000A20D4">
      <w:pPr>
        <w:jc w:val="center"/>
      </w:pPr>
    </w:p>
    <w:p w14:paraId="28A9480E" w14:textId="77777777" w:rsidR="000A20D4" w:rsidRDefault="000A20D4" w:rsidP="000A20D4">
      <w:pPr>
        <w:jc w:val="center"/>
      </w:pPr>
    </w:p>
    <w:p w14:paraId="013E0A4C" w14:textId="77777777" w:rsidR="000A20D4" w:rsidRDefault="000A20D4" w:rsidP="000A20D4">
      <w:pPr>
        <w:jc w:val="center"/>
      </w:pPr>
    </w:p>
    <w:p w14:paraId="441DA47B" w14:textId="77777777" w:rsidR="000A20D4" w:rsidRDefault="000A20D4" w:rsidP="000A20D4">
      <w:pPr>
        <w:jc w:val="center"/>
      </w:pPr>
    </w:p>
    <w:p w14:paraId="403BD63B" w14:textId="77777777" w:rsidR="000A20D4" w:rsidRDefault="000A20D4" w:rsidP="000A20D4">
      <w:pPr>
        <w:jc w:val="center"/>
      </w:pPr>
    </w:p>
    <w:p w14:paraId="529668AE" w14:textId="77777777" w:rsidR="000A20D4" w:rsidRDefault="000A20D4" w:rsidP="000A20D4">
      <w:pPr>
        <w:jc w:val="center"/>
      </w:pPr>
    </w:p>
    <w:p w14:paraId="6F3AAD7B" w14:textId="77777777" w:rsidR="000A20D4" w:rsidRDefault="000A20D4" w:rsidP="000A20D4">
      <w:pPr>
        <w:jc w:val="center"/>
      </w:pPr>
    </w:p>
    <w:p w14:paraId="391E3275" w14:textId="77777777" w:rsidR="000A20D4" w:rsidRPr="00EC0ED4" w:rsidRDefault="000A20D4" w:rsidP="000A20D4">
      <w:pPr>
        <w:jc w:val="center"/>
        <w:rPr>
          <w:rFonts w:ascii="Baskerville Old Face" w:hAnsi="Baskerville Old Face"/>
        </w:rPr>
      </w:pPr>
    </w:p>
    <w:p w14:paraId="56828633" w14:textId="77777777" w:rsidR="000A20D4" w:rsidRDefault="000A20D4" w:rsidP="000A20D4">
      <w:pPr>
        <w:tabs>
          <w:tab w:val="left" w:pos="6675"/>
        </w:tabs>
        <w:spacing w:after="160" w:line="259" w:lineRule="auto"/>
        <w:jc w:val="center"/>
        <w:rPr>
          <w:rFonts w:ascii="Arial" w:hAnsi="Arial" w:cs="Arial"/>
          <w:b/>
          <w:bCs/>
          <w:sz w:val="56"/>
          <w:szCs w:val="56"/>
          <w:lang w:val="en-ZA"/>
        </w:rPr>
      </w:pPr>
      <w:r>
        <w:rPr>
          <w:rFonts w:ascii="Baskerville Old Face" w:hAnsi="Baskerville Old Face"/>
          <w:b/>
          <w:sz w:val="72"/>
          <w:szCs w:val="72"/>
        </w:rPr>
        <w:t>PAIA MANUAL</w:t>
      </w:r>
    </w:p>
    <w:p w14:paraId="6863283E" w14:textId="77777777" w:rsidR="000A20D4" w:rsidRDefault="000A20D4" w:rsidP="000A20D4">
      <w:pPr>
        <w:tabs>
          <w:tab w:val="left" w:pos="6675"/>
        </w:tabs>
        <w:spacing w:after="160" w:line="259" w:lineRule="auto"/>
        <w:jc w:val="both"/>
        <w:rPr>
          <w:rFonts w:ascii="Arial" w:hAnsi="Arial" w:cs="Arial"/>
          <w:i/>
          <w:sz w:val="24"/>
          <w:szCs w:val="24"/>
          <w:lang w:val="en-ZA"/>
        </w:rPr>
      </w:pPr>
    </w:p>
    <w:p w14:paraId="3F0BCAEF" w14:textId="77777777" w:rsidR="000A20D4" w:rsidRPr="0010586E" w:rsidRDefault="000A20D4" w:rsidP="000A20D4">
      <w:pPr>
        <w:tabs>
          <w:tab w:val="left" w:pos="6675"/>
        </w:tabs>
        <w:spacing w:after="160" w:line="259" w:lineRule="auto"/>
        <w:jc w:val="center"/>
        <w:rPr>
          <w:rFonts w:ascii="Arial" w:hAnsi="Arial" w:cs="Arial"/>
          <w:bCs/>
          <w:i/>
          <w:sz w:val="24"/>
          <w:szCs w:val="24"/>
          <w:lang w:val="en-ZA"/>
        </w:rPr>
      </w:pPr>
      <w:r>
        <w:rPr>
          <w:rFonts w:ascii="Arial" w:hAnsi="Arial" w:cs="Arial"/>
          <w:i/>
          <w:sz w:val="24"/>
          <w:szCs w:val="24"/>
          <w:lang w:val="en-ZA"/>
        </w:rPr>
        <w:t>Prepared in accordance with Section 14 of the Promotion of Access to Information Act 2000, (Act 2 of 2000)</w:t>
      </w:r>
      <w:r>
        <w:rPr>
          <w:rFonts w:ascii="Arial" w:hAnsi="Arial" w:cs="Arial"/>
          <w:b/>
          <w:noProof/>
          <w:sz w:val="24"/>
          <w:szCs w:val="24"/>
          <w:lang w:val="en-ZA" w:eastAsia="en-ZA"/>
        </w:rPr>
        <w:drawing>
          <wp:anchor distT="0" distB="0" distL="114300" distR="114300" simplePos="0" relativeHeight="251662336" behindDoc="0" locked="0" layoutInCell="1" allowOverlap="1" wp14:anchorId="4DACB02C" wp14:editId="74EF74ED">
            <wp:simplePos x="0" y="0"/>
            <wp:positionH relativeFrom="margin">
              <wp:posOffset>-2114550</wp:posOffset>
            </wp:positionH>
            <wp:positionV relativeFrom="paragraph">
              <wp:posOffset>-1190624</wp:posOffset>
            </wp:positionV>
            <wp:extent cx="1085850" cy="381550"/>
            <wp:effectExtent l="0" t="0" r="0" b="0"/>
            <wp:wrapNone/>
            <wp:docPr id="14175175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9"/>
                    <a:stretch/>
                  </pic:blipFill>
                  <pic:spPr bwMode="auto">
                    <a:xfrm>
                      <a:off x="0" y="0"/>
                      <a:ext cx="1085850" cy="381550"/>
                    </a:xfrm>
                    <a:prstGeom prst="rect">
                      <a:avLst/>
                    </a:prstGeom>
                    <a:noFill/>
                  </pic:spPr>
                </pic:pic>
              </a:graphicData>
            </a:graphic>
            <wp14:sizeRelH relativeFrom="page">
              <wp14:pctWidth>0</wp14:pctWidth>
            </wp14:sizeRelH>
            <wp14:sizeRelV relativeFrom="page">
              <wp14:pctHeight>0</wp14:pctHeight>
            </wp14:sizeRelV>
          </wp:anchor>
        </w:drawing>
      </w:r>
    </w:p>
    <w:p w14:paraId="3D98BA1D" w14:textId="1B0EB868" w:rsidR="00575F61" w:rsidRPr="000A20D4" w:rsidRDefault="00E364BD" w:rsidP="000A20D4">
      <w:pPr>
        <w:spacing w:after="160" w:line="259" w:lineRule="auto"/>
        <w:rPr>
          <w:rFonts w:ascii="Arial" w:hAnsi="Arial" w:cs="Arial"/>
          <w:lang w:val="en-ZA"/>
        </w:rPr>
      </w:pPr>
      <w:r>
        <w:rPr>
          <w:rFonts w:ascii="Arial" w:hAnsi="Arial" w:cs="Arial"/>
          <w:b/>
          <w:noProof/>
          <w:sz w:val="24"/>
          <w:szCs w:val="24"/>
          <w:lang w:val="en-ZA" w:eastAsia="en-ZA"/>
        </w:rPr>
        <mc:AlternateContent>
          <mc:Choice Requires="wpg">
            <w:drawing>
              <wp:anchor distT="0" distB="0" distL="114300" distR="114300" simplePos="0" relativeHeight="251655168" behindDoc="0" locked="0" layoutInCell="1" allowOverlap="1" wp14:anchorId="7C8D7361" wp14:editId="59903E4F">
                <wp:simplePos x="0" y="0"/>
                <wp:positionH relativeFrom="margin">
                  <wp:posOffset>-2114550</wp:posOffset>
                </wp:positionH>
                <wp:positionV relativeFrom="paragraph">
                  <wp:posOffset>-1190624</wp:posOffset>
                </wp:positionV>
                <wp:extent cx="1085850" cy="38155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9"/>
                        <a:stretch/>
                      </pic:blipFill>
                      <pic:spPr bwMode="auto">
                        <a:xfrm>
                          <a:off x="0" y="0"/>
                          <a:ext cx="1085850" cy="381550"/>
                        </a:xfrm>
                        <a:prstGeom prst="rect">
                          <a:avLst/>
                        </a:prstGeom>
                        <a:noFill/>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position:absolute;z-index:251659264;o:allowoverlap:true;o:allowincell:true;mso-position-horizontal-relative:margin;margin-left:-166.50pt;mso-position-horizontal:absolute;mso-position-vertical-relative:text;margin-top:-93.75pt;mso-position-vertical:absolute;width:85.50pt;height:30.04pt;mso-wrap-distance-left:9.00pt;mso-wrap-distance-top:0.00pt;mso-wrap-distance-right:9.00pt;mso-wrap-distance-bottom:0.00pt;z-index:1;" stroked="false">
                <v:imagedata r:id="rId11" o:title=""/>
                <o:lock v:ext="edit" rotation="t"/>
              </v:shape>
            </w:pict>
          </mc:Fallback>
        </mc:AlternateContent>
      </w:r>
    </w:p>
    <w:p w14:paraId="2728C354" w14:textId="77777777" w:rsidR="00575F61" w:rsidRDefault="00E364BD">
      <w:pPr>
        <w:jc w:val="both"/>
        <w:rPr>
          <w:rFonts w:ascii="Arial" w:hAnsi="Arial" w:cs="Arial"/>
          <w:b/>
          <w:bCs/>
          <w:sz w:val="20"/>
          <w:szCs w:val="20"/>
        </w:rPr>
      </w:pPr>
      <w:r>
        <w:rPr>
          <w:rFonts w:ascii="Arial" w:hAnsi="Arial" w:cs="Arial"/>
          <w:b/>
          <w:bCs/>
          <w:sz w:val="20"/>
          <w:szCs w:val="20"/>
        </w:rPr>
        <w:lastRenderedPageBreak/>
        <w:t>CONTENTS</w:t>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t>PAGE</w:t>
      </w:r>
    </w:p>
    <w:p w14:paraId="61DA2A5B" w14:textId="77777777" w:rsidR="00575F61" w:rsidRDefault="00E364BD">
      <w:pPr>
        <w:pStyle w:val="ListParagraph"/>
        <w:numPr>
          <w:ilvl w:val="0"/>
          <w:numId w:val="1"/>
        </w:numPr>
        <w:jc w:val="both"/>
        <w:rPr>
          <w:rFonts w:ascii="Arial" w:hAnsi="Arial" w:cs="Arial"/>
          <w:sz w:val="20"/>
          <w:szCs w:val="20"/>
        </w:rPr>
      </w:pPr>
      <w:r>
        <w:rPr>
          <w:rFonts w:ascii="Arial" w:hAnsi="Arial" w:cs="Arial"/>
          <w:sz w:val="20"/>
          <w:szCs w:val="20"/>
        </w:rPr>
        <w:t>Definition of Terms…………………………………………………………………….…</w:t>
      </w:r>
      <w:r>
        <w:rPr>
          <w:rFonts w:ascii="Arial" w:hAnsi="Arial" w:cs="Arial"/>
          <w:sz w:val="20"/>
          <w:szCs w:val="20"/>
          <w:lang w:val="en-ZA"/>
        </w:rPr>
        <w:t>..............</w:t>
      </w:r>
      <w:r>
        <w:rPr>
          <w:rFonts w:ascii="Arial" w:hAnsi="Arial" w:cs="Arial"/>
          <w:sz w:val="20"/>
          <w:szCs w:val="20"/>
        </w:rPr>
        <w:tab/>
        <w:t>3 – 7</w:t>
      </w:r>
    </w:p>
    <w:p w14:paraId="0997D1C8" w14:textId="77777777" w:rsidR="00575F61" w:rsidRDefault="00E364BD">
      <w:pPr>
        <w:pStyle w:val="ListParagraph"/>
        <w:numPr>
          <w:ilvl w:val="0"/>
          <w:numId w:val="1"/>
        </w:numPr>
        <w:jc w:val="both"/>
        <w:rPr>
          <w:rFonts w:ascii="Arial" w:hAnsi="Arial" w:cs="Arial"/>
          <w:sz w:val="20"/>
          <w:szCs w:val="20"/>
        </w:rPr>
      </w:pPr>
      <w:r>
        <w:rPr>
          <w:rFonts w:ascii="Arial" w:hAnsi="Arial" w:cs="Arial"/>
          <w:sz w:val="20"/>
          <w:szCs w:val="20"/>
        </w:rPr>
        <w:t>List of Acronyms and Abbreviations…………………………………………………….</w:t>
      </w:r>
      <w:r>
        <w:rPr>
          <w:rFonts w:ascii="Arial" w:hAnsi="Arial" w:cs="Arial"/>
          <w:sz w:val="20"/>
          <w:szCs w:val="20"/>
          <w:lang w:val="en-ZA"/>
        </w:rPr>
        <w:t>................</w:t>
      </w:r>
      <w:r>
        <w:rPr>
          <w:rFonts w:ascii="Arial" w:hAnsi="Arial" w:cs="Arial"/>
          <w:sz w:val="20"/>
          <w:szCs w:val="20"/>
        </w:rPr>
        <w:t>8</w:t>
      </w:r>
    </w:p>
    <w:p w14:paraId="2057AEA3" w14:textId="77777777" w:rsidR="00575F61" w:rsidRDefault="00E364BD">
      <w:pPr>
        <w:pStyle w:val="ListParagraph"/>
        <w:numPr>
          <w:ilvl w:val="0"/>
          <w:numId w:val="1"/>
        </w:numPr>
        <w:jc w:val="both"/>
        <w:rPr>
          <w:rFonts w:ascii="Arial" w:hAnsi="Arial" w:cs="Arial"/>
          <w:sz w:val="20"/>
          <w:szCs w:val="20"/>
        </w:rPr>
      </w:pPr>
      <w:r>
        <w:rPr>
          <w:rFonts w:ascii="Arial" w:hAnsi="Arial" w:cs="Arial"/>
          <w:sz w:val="20"/>
          <w:szCs w:val="20"/>
        </w:rPr>
        <w:t>Introduction…………………………………………………………………………………</w:t>
      </w:r>
      <w:r>
        <w:rPr>
          <w:rFonts w:ascii="Arial" w:hAnsi="Arial" w:cs="Arial"/>
          <w:sz w:val="20"/>
          <w:szCs w:val="20"/>
          <w:lang w:val="en-ZA"/>
        </w:rPr>
        <w:t>...............9</w:t>
      </w:r>
    </w:p>
    <w:p w14:paraId="5ED379E8" w14:textId="77777777" w:rsidR="00575F61" w:rsidRDefault="00E364BD">
      <w:pPr>
        <w:pStyle w:val="ListParagraph"/>
        <w:numPr>
          <w:ilvl w:val="0"/>
          <w:numId w:val="1"/>
        </w:numPr>
        <w:jc w:val="both"/>
        <w:rPr>
          <w:rFonts w:ascii="Arial" w:hAnsi="Arial" w:cs="Arial"/>
          <w:sz w:val="20"/>
          <w:szCs w:val="20"/>
        </w:rPr>
      </w:pPr>
      <w:r>
        <w:rPr>
          <w:rFonts w:ascii="Arial" w:hAnsi="Arial" w:cs="Arial"/>
          <w:sz w:val="20"/>
          <w:szCs w:val="20"/>
        </w:rPr>
        <w:t>Purpose of the PAIA Manual ……………………………………………………………</w:t>
      </w:r>
      <w:r>
        <w:rPr>
          <w:rFonts w:ascii="Arial" w:hAnsi="Arial" w:cs="Arial"/>
          <w:sz w:val="20"/>
          <w:szCs w:val="20"/>
          <w:lang w:val="en-ZA"/>
        </w:rPr>
        <w:t>................</w:t>
      </w:r>
      <w:r>
        <w:rPr>
          <w:rFonts w:ascii="Arial" w:hAnsi="Arial" w:cs="Arial"/>
          <w:sz w:val="20"/>
          <w:szCs w:val="20"/>
        </w:rPr>
        <w:t>9</w:t>
      </w:r>
      <w:r>
        <w:rPr>
          <w:rFonts w:ascii="Arial" w:hAnsi="Arial" w:cs="Arial"/>
          <w:sz w:val="20"/>
          <w:szCs w:val="20"/>
          <w:lang w:val="en-ZA"/>
        </w:rPr>
        <w:t>-10</w:t>
      </w:r>
    </w:p>
    <w:p w14:paraId="71F89930" w14:textId="77777777" w:rsidR="00575F61" w:rsidRDefault="00E364BD">
      <w:pPr>
        <w:pStyle w:val="NoSpacing"/>
        <w:numPr>
          <w:ilvl w:val="0"/>
          <w:numId w:val="1"/>
        </w:numPr>
        <w:rPr>
          <w:rFonts w:ascii="Arial" w:hAnsi="Arial" w:cs="Arial"/>
          <w:sz w:val="20"/>
          <w:szCs w:val="20"/>
        </w:rPr>
      </w:pPr>
      <w:r>
        <w:rPr>
          <w:rFonts w:ascii="Arial" w:hAnsi="Arial" w:cs="Arial"/>
          <w:sz w:val="20"/>
          <w:szCs w:val="20"/>
          <w:lang w:val="en-ZA"/>
        </w:rPr>
        <w:t>Establishment of the Ndlambe Municipality</w:t>
      </w:r>
      <w:r>
        <w:rPr>
          <w:rFonts w:ascii="Arial" w:hAnsi="Arial" w:cs="Arial"/>
          <w:sz w:val="20"/>
          <w:szCs w:val="20"/>
        </w:rPr>
        <w:t>…………………………………………..</w:t>
      </w:r>
      <w:r>
        <w:rPr>
          <w:rFonts w:ascii="Arial" w:hAnsi="Arial" w:cs="Arial"/>
          <w:sz w:val="20"/>
          <w:szCs w:val="20"/>
          <w:lang w:val="en-ZA"/>
        </w:rPr>
        <w:t>.................</w:t>
      </w:r>
      <w:r>
        <w:rPr>
          <w:rFonts w:ascii="Arial" w:hAnsi="Arial" w:cs="Arial"/>
          <w:sz w:val="20"/>
          <w:szCs w:val="20"/>
        </w:rPr>
        <w:t>11</w:t>
      </w:r>
      <w:r>
        <w:rPr>
          <w:rFonts w:ascii="Arial" w:hAnsi="Arial" w:cs="Arial"/>
          <w:sz w:val="20"/>
          <w:szCs w:val="20"/>
          <w:lang w:val="en-ZA"/>
        </w:rPr>
        <w:t>-12</w:t>
      </w:r>
    </w:p>
    <w:p w14:paraId="6919B375" w14:textId="77777777" w:rsidR="00575F61" w:rsidRDefault="00575F61">
      <w:pPr>
        <w:pStyle w:val="NoSpacing"/>
        <w:ind w:firstLine="720"/>
        <w:rPr>
          <w:rFonts w:ascii="Arial" w:hAnsi="Arial" w:cs="Arial"/>
          <w:sz w:val="20"/>
          <w:szCs w:val="20"/>
        </w:rPr>
      </w:pPr>
    </w:p>
    <w:p w14:paraId="1A06746F" w14:textId="77777777" w:rsidR="00575F61" w:rsidRDefault="00E364BD">
      <w:pPr>
        <w:pStyle w:val="ListParagraph"/>
        <w:numPr>
          <w:ilvl w:val="0"/>
          <w:numId w:val="1"/>
        </w:numPr>
        <w:jc w:val="both"/>
        <w:rPr>
          <w:rFonts w:ascii="Arial" w:hAnsi="Arial" w:cs="Arial"/>
          <w:sz w:val="20"/>
          <w:szCs w:val="20"/>
        </w:rPr>
      </w:pPr>
      <w:r>
        <w:rPr>
          <w:rFonts w:ascii="Arial" w:hAnsi="Arial" w:cs="Arial"/>
          <w:sz w:val="20"/>
          <w:szCs w:val="20"/>
        </w:rPr>
        <w:t>Structure……………………………………………………………………………………</w:t>
      </w:r>
      <w:r>
        <w:rPr>
          <w:rFonts w:ascii="Arial" w:hAnsi="Arial" w:cs="Arial"/>
          <w:sz w:val="20"/>
          <w:szCs w:val="20"/>
          <w:lang w:val="en-ZA"/>
        </w:rPr>
        <w:t>..............13-14</w:t>
      </w:r>
    </w:p>
    <w:p w14:paraId="04AD9381" w14:textId="77777777" w:rsidR="00575F61" w:rsidRDefault="00E364BD">
      <w:pPr>
        <w:pStyle w:val="ListParagraph"/>
        <w:numPr>
          <w:ilvl w:val="0"/>
          <w:numId w:val="1"/>
        </w:numPr>
        <w:jc w:val="both"/>
        <w:rPr>
          <w:rFonts w:ascii="Arial" w:hAnsi="Arial" w:cs="Arial"/>
          <w:sz w:val="20"/>
          <w:szCs w:val="20"/>
        </w:rPr>
      </w:pPr>
      <w:r>
        <w:rPr>
          <w:rFonts w:ascii="Arial" w:hAnsi="Arial" w:cs="Arial"/>
          <w:sz w:val="20"/>
          <w:szCs w:val="20"/>
        </w:rPr>
        <w:t>Contact Details…………………………………………………………………………</w:t>
      </w:r>
      <w:r>
        <w:rPr>
          <w:rFonts w:ascii="Arial" w:hAnsi="Arial" w:cs="Arial"/>
          <w:sz w:val="20"/>
          <w:szCs w:val="20"/>
          <w:lang w:val="en-ZA"/>
        </w:rPr>
        <w:t>..................</w:t>
      </w:r>
      <w:r>
        <w:rPr>
          <w:rFonts w:ascii="Arial" w:hAnsi="Arial" w:cs="Arial"/>
          <w:sz w:val="20"/>
          <w:szCs w:val="20"/>
        </w:rPr>
        <w:t>1</w:t>
      </w:r>
      <w:r>
        <w:rPr>
          <w:rFonts w:ascii="Arial" w:hAnsi="Arial" w:cs="Arial"/>
          <w:sz w:val="20"/>
          <w:szCs w:val="20"/>
          <w:lang w:val="en-ZA"/>
        </w:rPr>
        <w:t>5</w:t>
      </w:r>
    </w:p>
    <w:p w14:paraId="120072CA" w14:textId="77777777" w:rsidR="00575F61" w:rsidRDefault="00E364BD">
      <w:pPr>
        <w:pStyle w:val="ListParagraph"/>
        <w:numPr>
          <w:ilvl w:val="0"/>
          <w:numId w:val="1"/>
        </w:numPr>
        <w:jc w:val="both"/>
        <w:rPr>
          <w:rFonts w:ascii="Arial" w:hAnsi="Arial" w:cs="Arial"/>
          <w:sz w:val="20"/>
          <w:szCs w:val="20"/>
        </w:rPr>
      </w:pPr>
      <w:r>
        <w:rPr>
          <w:rFonts w:ascii="Arial" w:hAnsi="Arial" w:cs="Arial"/>
          <w:sz w:val="20"/>
          <w:szCs w:val="20"/>
        </w:rPr>
        <w:t>Re</w:t>
      </w:r>
      <w:r>
        <w:rPr>
          <w:rFonts w:ascii="Arial" w:hAnsi="Arial" w:cs="Arial"/>
          <w:sz w:val="20"/>
          <w:szCs w:val="20"/>
          <w:lang w:val="en-ZA"/>
        </w:rPr>
        <w:t>medies available in respect of an act of a failure to act by the NLM..................................</w:t>
      </w:r>
      <w:r>
        <w:rPr>
          <w:rFonts w:ascii="Arial" w:hAnsi="Arial" w:cs="Arial"/>
          <w:sz w:val="20"/>
          <w:szCs w:val="20"/>
        </w:rPr>
        <w:t>1</w:t>
      </w:r>
      <w:r>
        <w:rPr>
          <w:rFonts w:ascii="Arial" w:hAnsi="Arial" w:cs="Arial"/>
          <w:sz w:val="20"/>
          <w:szCs w:val="20"/>
          <w:lang w:val="en-ZA"/>
        </w:rPr>
        <w:t>6-17</w:t>
      </w:r>
      <w:r>
        <w:rPr>
          <w:rFonts w:ascii="Arial" w:hAnsi="Arial" w:cs="Arial"/>
          <w:sz w:val="20"/>
          <w:szCs w:val="20"/>
        </w:rPr>
        <w:tab/>
      </w:r>
    </w:p>
    <w:p w14:paraId="36406854" w14:textId="77777777" w:rsidR="00575F61" w:rsidRDefault="00E364BD">
      <w:pPr>
        <w:pStyle w:val="ListParagraph"/>
        <w:numPr>
          <w:ilvl w:val="0"/>
          <w:numId w:val="1"/>
        </w:numPr>
        <w:jc w:val="both"/>
        <w:rPr>
          <w:rFonts w:ascii="Arial" w:hAnsi="Arial" w:cs="Arial"/>
          <w:sz w:val="20"/>
          <w:szCs w:val="20"/>
          <w:lang w:val="en-ZA"/>
        </w:rPr>
      </w:pPr>
      <w:r>
        <w:rPr>
          <w:rFonts w:ascii="Arial" w:hAnsi="Arial" w:cs="Arial"/>
          <w:sz w:val="20"/>
          <w:szCs w:val="20"/>
          <w:lang w:val="en-ZA"/>
        </w:rPr>
        <w:t>Guide on how to use PAIA and how to obtain access to the guide</w:t>
      </w:r>
      <w:r>
        <w:rPr>
          <w:rFonts w:ascii="Arial" w:hAnsi="Arial" w:cs="Arial"/>
          <w:sz w:val="20"/>
          <w:szCs w:val="20"/>
        </w:rPr>
        <w:t>………………</w:t>
      </w:r>
      <w:r>
        <w:rPr>
          <w:rFonts w:ascii="Arial" w:hAnsi="Arial" w:cs="Arial"/>
          <w:sz w:val="20"/>
          <w:szCs w:val="20"/>
          <w:lang w:val="en-ZA"/>
        </w:rPr>
        <w:t>..................17-</w:t>
      </w:r>
      <w:r>
        <w:rPr>
          <w:rFonts w:ascii="Arial" w:hAnsi="Arial" w:cs="Arial"/>
          <w:sz w:val="20"/>
          <w:szCs w:val="20"/>
        </w:rPr>
        <w:t xml:space="preserve"> </w:t>
      </w:r>
      <w:r>
        <w:rPr>
          <w:rFonts w:ascii="Arial" w:hAnsi="Arial" w:cs="Arial"/>
          <w:sz w:val="20"/>
          <w:szCs w:val="20"/>
          <w:lang w:val="en-ZA"/>
        </w:rPr>
        <w:t>19</w:t>
      </w:r>
    </w:p>
    <w:p w14:paraId="5FEF3A27" w14:textId="77777777" w:rsidR="00575F61" w:rsidRDefault="00E364BD">
      <w:pPr>
        <w:pStyle w:val="ListParagraph"/>
        <w:numPr>
          <w:ilvl w:val="0"/>
          <w:numId w:val="1"/>
        </w:numPr>
        <w:jc w:val="both"/>
        <w:rPr>
          <w:rFonts w:ascii="Arial" w:hAnsi="Arial" w:cs="Arial"/>
          <w:sz w:val="20"/>
          <w:szCs w:val="20"/>
          <w:lang w:val="en-ZA"/>
        </w:rPr>
      </w:pPr>
      <w:r>
        <w:rPr>
          <w:rFonts w:ascii="Arial" w:hAnsi="Arial" w:cs="Arial"/>
          <w:sz w:val="20"/>
          <w:szCs w:val="20"/>
          <w:lang w:val="en-ZA"/>
        </w:rPr>
        <w:t>Subjects on which the body holds records and categories of Record held by NLM.............20-21</w:t>
      </w:r>
    </w:p>
    <w:p w14:paraId="7796C9A0" w14:textId="77777777" w:rsidR="00575F61" w:rsidRDefault="00E364BD">
      <w:pPr>
        <w:pStyle w:val="NoSpacing"/>
        <w:numPr>
          <w:ilvl w:val="0"/>
          <w:numId w:val="1"/>
        </w:numPr>
        <w:rPr>
          <w:rFonts w:ascii="Arial" w:hAnsi="Arial" w:cs="Arial"/>
          <w:sz w:val="20"/>
          <w:szCs w:val="20"/>
          <w:lang w:val="en-ZA"/>
        </w:rPr>
      </w:pPr>
      <w:r>
        <w:rPr>
          <w:rFonts w:ascii="Arial" w:hAnsi="Arial" w:cs="Arial"/>
          <w:sz w:val="20"/>
          <w:szCs w:val="20"/>
          <w:lang w:val="en-ZA"/>
        </w:rPr>
        <w:t xml:space="preserve"> Categories of records of the NLM which are available without a person having to </w:t>
      </w:r>
    </w:p>
    <w:p w14:paraId="6EC1E8B2" w14:textId="77777777" w:rsidR="00575F61" w:rsidRDefault="00E364BD">
      <w:pPr>
        <w:pStyle w:val="NoSpacing"/>
        <w:rPr>
          <w:lang w:val="en-ZA"/>
        </w:rPr>
      </w:pPr>
      <w:r>
        <w:rPr>
          <w:rFonts w:ascii="Arial" w:hAnsi="Arial" w:cs="Arial"/>
          <w:sz w:val="20"/>
          <w:szCs w:val="20"/>
          <w:lang w:val="en-ZA"/>
        </w:rPr>
        <w:t xml:space="preserve">             request access</w:t>
      </w:r>
      <w:r>
        <w:rPr>
          <w:lang w:val="en-ZA"/>
        </w:rPr>
        <w:t>.....................................................................................................................22-23</w:t>
      </w:r>
    </w:p>
    <w:p w14:paraId="2008F252" w14:textId="77777777" w:rsidR="00575F61" w:rsidRDefault="00575F61">
      <w:pPr>
        <w:pStyle w:val="NoSpacing"/>
        <w:rPr>
          <w:rFonts w:ascii="Arial" w:hAnsi="Arial" w:cs="Arial"/>
          <w:sz w:val="20"/>
          <w:szCs w:val="20"/>
        </w:rPr>
      </w:pPr>
    </w:p>
    <w:p w14:paraId="1244FECC" w14:textId="77777777" w:rsidR="00575F61" w:rsidRDefault="00E364BD">
      <w:pPr>
        <w:pStyle w:val="NoSpacing"/>
        <w:rPr>
          <w:rFonts w:ascii="Arial" w:eastAsia="Arial" w:hAnsi="Arial" w:cs="Arial"/>
          <w:sz w:val="20"/>
          <w:szCs w:val="20"/>
          <w:lang w:val="en-ZA"/>
        </w:rPr>
      </w:pPr>
      <w:r>
        <w:rPr>
          <w:lang w:val="en-ZA"/>
        </w:rPr>
        <w:t xml:space="preserve">   </w:t>
      </w:r>
      <w:r>
        <w:rPr>
          <w:rFonts w:ascii="Arial" w:eastAsia="Arial" w:hAnsi="Arial" w:cs="Arial"/>
          <w:lang w:val="en-ZA"/>
        </w:rPr>
        <w:t xml:space="preserve">   </w:t>
      </w:r>
      <w:r>
        <w:rPr>
          <w:rFonts w:ascii="Arial" w:eastAsia="Arial" w:hAnsi="Arial" w:cs="Arial"/>
          <w:sz w:val="20"/>
          <w:szCs w:val="20"/>
          <w:lang w:val="en-ZA"/>
        </w:rPr>
        <w:t xml:space="preserve"> 12.  Procedure of Access to records held by NLM.....................................................................24-26</w:t>
      </w:r>
    </w:p>
    <w:p w14:paraId="7BEF84C3" w14:textId="77777777" w:rsidR="00575F61" w:rsidRDefault="00575F61">
      <w:pPr>
        <w:pStyle w:val="NoSpacing"/>
        <w:rPr>
          <w:rFonts w:ascii="Arial" w:hAnsi="Arial" w:cs="Arial"/>
          <w:sz w:val="20"/>
          <w:szCs w:val="20"/>
          <w:lang w:val="en-ZA"/>
        </w:rPr>
      </w:pPr>
    </w:p>
    <w:p w14:paraId="2EC536EF" w14:textId="77777777" w:rsidR="00575F61" w:rsidRDefault="00E364BD">
      <w:pPr>
        <w:pStyle w:val="NoSpacing"/>
        <w:rPr>
          <w:rFonts w:ascii="Arial" w:eastAsia="Arial" w:hAnsi="Arial" w:cs="Arial"/>
          <w:sz w:val="20"/>
          <w:szCs w:val="20"/>
          <w:lang w:val="en-ZA"/>
        </w:rPr>
      </w:pPr>
      <w:r>
        <w:rPr>
          <w:rFonts w:ascii="Arial" w:eastAsia="Arial" w:hAnsi="Arial" w:cs="Arial"/>
          <w:sz w:val="20"/>
          <w:szCs w:val="20"/>
          <w:lang w:val="en-ZA"/>
        </w:rPr>
        <w:t xml:space="preserve">       13.  Services available to members of the public and how to gain access..................... ..........27-28</w:t>
      </w:r>
    </w:p>
    <w:p w14:paraId="5ED93FAC" w14:textId="77777777" w:rsidR="00575F61" w:rsidRDefault="00575F61">
      <w:pPr>
        <w:pStyle w:val="NoSpacing"/>
        <w:rPr>
          <w:rFonts w:ascii="Arial" w:eastAsia="Arial" w:hAnsi="Arial" w:cs="Arial"/>
          <w:sz w:val="20"/>
          <w:szCs w:val="20"/>
          <w:lang w:val="en-ZA"/>
        </w:rPr>
      </w:pPr>
    </w:p>
    <w:p w14:paraId="4F6C82F3" w14:textId="77777777" w:rsidR="00575F61" w:rsidRDefault="00E364BD">
      <w:pPr>
        <w:pStyle w:val="NoSpacing"/>
        <w:rPr>
          <w:rFonts w:ascii="Arial" w:eastAsia="Arial" w:hAnsi="Arial" w:cs="Arial"/>
          <w:sz w:val="20"/>
          <w:szCs w:val="20"/>
          <w:lang w:val="en-ZA"/>
        </w:rPr>
      </w:pPr>
      <w:r>
        <w:rPr>
          <w:rFonts w:ascii="Arial" w:eastAsia="Arial" w:hAnsi="Arial" w:cs="Arial"/>
          <w:sz w:val="20"/>
          <w:szCs w:val="20"/>
          <w:lang w:val="en-ZA"/>
        </w:rPr>
        <w:t xml:space="preserve">       14.  Public Involvement in the formulation of policy and the exercise of powers or </w:t>
      </w:r>
    </w:p>
    <w:p w14:paraId="10E87979" w14:textId="77777777" w:rsidR="00575F61" w:rsidRDefault="00E364BD">
      <w:pPr>
        <w:pStyle w:val="NoSpacing"/>
        <w:ind w:firstLine="720"/>
        <w:rPr>
          <w:rFonts w:ascii="Arial" w:eastAsia="Arial" w:hAnsi="Arial" w:cs="Arial"/>
          <w:sz w:val="20"/>
          <w:szCs w:val="20"/>
          <w:lang w:val="en-ZA"/>
        </w:rPr>
      </w:pPr>
      <w:r>
        <w:rPr>
          <w:rFonts w:ascii="Arial" w:eastAsia="Arial" w:hAnsi="Arial" w:cs="Arial"/>
          <w:sz w:val="20"/>
          <w:szCs w:val="20"/>
          <w:lang w:val="en-ZA"/>
        </w:rPr>
        <w:t xml:space="preserve"> Performance of duties by the NLM.....................................................................................29</w:t>
      </w:r>
    </w:p>
    <w:p w14:paraId="4188DE97" w14:textId="77777777" w:rsidR="00575F61" w:rsidRDefault="00575F61">
      <w:pPr>
        <w:pStyle w:val="NoSpacing"/>
        <w:ind w:firstLine="720"/>
        <w:rPr>
          <w:rFonts w:ascii="Arial" w:eastAsia="Arial" w:hAnsi="Arial" w:cs="Arial"/>
          <w:sz w:val="20"/>
          <w:szCs w:val="20"/>
          <w:lang w:val="en-ZA"/>
        </w:rPr>
      </w:pPr>
    </w:p>
    <w:p w14:paraId="3AD01335" w14:textId="77777777" w:rsidR="00575F61" w:rsidRDefault="00E364BD">
      <w:pPr>
        <w:pStyle w:val="NoSpacing"/>
      </w:pPr>
      <w:r>
        <w:rPr>
          <w:rFonts w:ascii="Arial" w:eastAsia="Arial" w:hAnsi="Arial" w:cs="Arial"/>
          <w:sz w:val="20"/>
          <w:szCs w:val="20"/>
          <w:lang w:val="en-ZA"/>
        </w:rPr>
        <w:t xml:space="preserve">       15.  Processing of personal information....................................................................................29-32</w:t>
      </w:r>
    </w:p>
    <w:p w14:paraId="5B7DB59D" w14:textId="77777777" w:rsidR="00575F61" w:rsidRDefault="00575F61">
      <w:pPr>
        <w:pStyle w:val="NoSpacing"/>
        <w:rPr>
          <w:rFonts w:ascii="Arial" w:eastAsia="Arial" w:hAnsi="Arial" w:cs="Arial"/>
          <w:sz w:val="20"/>
          <w:szCs w:val="20"/>
          <w:lang w:val="en-ZA"/>
        </w:rPr>
      </w:pPr>
    </w:p>
    <w:p w14:paraId="00AD2E51" w14:textId="77777777" w:rsidR="00575F61" w:rsidRDefault="00E364BD">
      <w:pPr>
        <w:ind w:left="360"/>
        <w:jc w:val="both"/>
        <w:rPr>
          <w:rFonts w:ascii="Arial" w:hAnsi="Arial" w:cs="Arial"/>
          <w:sz w:val="20"/>
          <w:szCs w:val="20"/>
        </w:rPr>
      </w:pPr>
      <w:r>
        <w:rPr>
          <w:rFonts w:ascii="Arial" w:hAnsi="Arial" w:cs="Arial"/>
          <w:sz w:val="20"/>
          <w:szCs w:val="20"/>
          <w:lang w:val="en-ZA"/>
        </w:rPr>
        <w:t xml:space="preserve">16.  </w:t>
      </w:r>
      <w:r>
        <w:rPr>
          <w:rFonts w:ascii="Arial" w:hAnsi="Arial" w:cs="Arial"/>
          <w:sz w:val="20"/>
          <w:szCs w:val="20"/>
        </w:rPr>
        <w:t>P</w:t>
      </w:r>
      <w:r>
        <w:rPr>
          <w:rFonts w:ascii="Arial" w:hAnsi="Arial" w:cs="Arial"/>
          <w:sz w:val="20"/>
          <w:szCs w:val="20"/>
          <w:lang w:val="en-ZA"/>
        </w:rPr>
        <w:t>rescribed Fee...</w:t>
      </w:r>
      <w:r>
        <w:rPr>
          <w:rFonts w:ascii="Arial" w:hAnsi="Arial" w:cs="Arial"/>
          <w:sz w:val="20"/>
          <w:szCs w:val="20"/>
        </w:rPr>
        <w:t>………………………………………………………………………</w:t>
      </w:r>
      <w:r>
        <w:rPr>
          <w:rFonts w:ascii="Arial" w:hAnsi="Arial" w:cs="Arial"/>
          <w:sz w:val="20"/>
          <w:szCs w:val="20"/>
          <w:lang w:val="en-ZA"/>
        </w:rPr>
        <w:t>............</w:t>
      </w:r>
      <w:r>
        <w:rPr>
          <w:rFonts w:ascii="Arial" w:hAnsi="Arial" w:cs="Arial"/>
          <w:sz w:val="20"/>
          <w:szCs w:val="20"/>
        </w:rPr>
        <w:t>…</w:t>
      </w:r>
      <w:r>
        <w:rPr>
          <w:rFonts w:ascii="Arial" w:hAnsi="Arial" w:cs="Arial"/>
          <w:sz w:val="20"/>
          <w:szCs w:val="20"/>
          <w:lang w:val="en-ZA"/>
        </w:rPr>
        <w:t>33</w:t>
      </w:r>
    </w:p>
    <w:p w14:paraId="0ED68A95" w14:textId="77777777" w:rsidR="00575F61" w:rsidRDefault="00E364BD">
      <w:pPr>
        <w:ind w:left="360"/>
        <w:jc w:val="both"/>
        <w:rPr>
          <w:rFonts w:ascii="Arial" w:hAnsi="Arial" w:cs="Arial"/>
          <w:sz w:val="20"/>
          <w:szCs w:val="20"/>
          <w:lang w:val="en-ZA"/>
        </w:rPr>
      </w:pPr>
      <w:r>
        <w:rPr>
          <w:rFonts w:ascii="Arial" w:hAnsi="Arial" w:cs="Arial"/>
          <w:sz w:val="20"/>
          <w:szCs w:val="20"/>
          <w:lang w:val="en-ZA"/>
        </w:rPr>
        <w:t>17.  Availability of the Manual.....................................................................................................33</w:t>
      </w:r>
    </w:p>
    <w:p w14:paraId="578F2F99" w14:textId="77777777" w:rsidR="00575F61" w:rsidRDefault="00E364BD">
      <w:pPr>
        <w:ind w:left="360"/>
        <w:jc w:val="both"/>
        <w:rPr>
          <w:rFonts w:ascii="Arial" w:hAnsi="Arial" w:cs="Arial"/>
          <w:sz w:val="20"/>
          <w:szCs w:val="20"/>
        </w:rPr>
      </w:pPr>
      <w:r>
        <w:rPr>
          <w:rFonts w:ascii="Arial" w:hAnsi="Arial" w:cs="Arial"/>
          <w:sz w:val="20"/>
          <w:szCs w:val="20"/>
          <w:lang w:val="en-ZA"/>
        </w:rPr>
        <w:t>18.  The NLM will, if necessary update and publish this Manual annually.................................34</w:t>
      </w:r>
    </w:p>
    <w:p w14:paraId="2B21F223" w14:textId="77777777" w:rsidR="00575F61" w:rsidRDefault="00575F61">
      <w:pPr>
        <w:ind w:left="360"/>
        <w:jc w:val="both"/>
        <w:rPr>
          <w:rFonts w:ascii="Arial" w:hAnsi="Arial" w:cs="Arial"/>
          <w:b/>
          <w:bCs/>
          <w:sz w:val="20"/>
          <w:szCs w:val="20"/>
        </w:rPr>
      </w:pPr>
    </w:p>
    <w:p w14:paraId="5052F9F0" w14:textId="77777777" w:rsidR="00575F61" w:rsidRDefault="00E364BD">
      <w:pPr>
        <w:ind w:left="360"/>
        <w:jc w:val="both"/>
        <w:rPr>
          <w:rFonts w:ascii="Arial" w:hAnsi="Arial" w:cs="Arial"/>
          <w:b/>
          <w:bCs/>
          <w:sz w:val="20"/>
          <w:szCs w:val="20"/>
        </w:rPr>
      </w:pPr>
      <w:r>
        <w:rPr>
          <w:rFonts w:ascii="Arial" w:hAnsi="Arial" w:cs="Arial"/>
          <w:b/>
          <w:bCs/>
          <w:sz w:val="20"/>
          <w:szCs w:val="20"/>
        </w:rPr>
        <w:t>ANNEXURES</w:t>
      </w:r>
    </w:p>
    <w:tbl>
      <w:tblPr>
        <w:tblStyle w:val="TableGrid"/>
        <w:tblW w:w="0" w:type="auto"/>
        <w:tblInd w:w="360" w:type="dxa"/>
        <w:tblLook w:val="04A0" w:firstRow="1" w:lastRow="0" w:firstColumn="1" w:lastColumn="0" w:noHBand="0" w:noVBand="1"/>
      </w:tblPr>
      <w:tblGrid>
        <w:gridCol w:w="442"/>
        <w:gridCol w:w="7226"/>
        <w:gridCol w:w="810"/>
      </w:tblGrid>
      <w:tr w:rsidR="00575F61" w14:paraId="089FC732" w14:textId="77777777">
        <w:tc>
          <w:tcPr>
            <w:tcW w:w="442" w:type="dxa"/>
          </w:tcPr>
          <w:p w14:paraId="1A4B4222" w14:textId="77777777" w:rsidR="00575F61" w:rsidRDefault="00E364BD">
            <w:pPr>
              <w:jc w:val="both"/>
              <w:rPr>
                <w:rFonts w:ascii="Arial" w:hAnsi="Arial" w:cs="Arial"/>
                <w:b/>
                <w:bCs/>
                <w:sz w:val="20"/>
                <w:szCs w:val="20"/>
              </w:rPr>
            </w:pPr>
            <w:r>
              <w:rPr>
                <w:rFonts w:ascii="Arial" w:hAnsi="Arial" w:cs="Arial"/>
                <w:b/>
                <w:bCs/>
                <w:sz w:val="20"/>
                <w:szCs w:val="20"/>
              </w:rPr>
              <w:t>A</w:t>
            </w:r>
          </w:p>
        </w:tc>
        <w:tc>
          <w:tcPr>
            <w:tcW w:w="7226" w:type="dxa"/>
          </w:tcPr>
          <w:p w14:paraId="5434D2F0" w14:textId="77777777" w:rsidR="00575F61" w:rsidRDefault="00E364BD">
            <w:pPr>
              <w:jc w:val="both"/>
              <w:rPr>
                <w:rFonts w:ascii="Arial" w:hAnsi="Arial" w:cs="Arial"/>
                <w:b/>
                <w:bCs/>
                <w:sz w:val="20"/>
                <w:szCs w:val="20"/>
              </w:rPr>
            </w:pPr>
            <w:r>
              <w:rPr>
                <w:rFonts w:ascii="Arial" w:hAnsi="Arial" w:cs="Arial"/>
                <w:sz w:val="20"/>
                <w:szCs w:val="20"/>
              </w:rPr>
              <w:t xml:space="preserve">Form 2 (Request </w:t>
            </w:r>
            <w:r>
              <w:rPr>
                <w:rFonts w:ascii="Arial" w:hAnsi="Arial" w:cs="Arial"/>
                <w:sz w:val="20"/>
                <w:szCs w:val="20"/>
                <w:lang w:val="en-ZA"/>
              </w:rPr>
              <w:t>Form)</w:t>
            </w:r>
          </w:p>
        </w:tc>
        <w:tc>
          <w:tcPr>
            <w:tcW w:w="810" w:type="dxa"/>
          </w:tcPr>
          <w:p w14:paraId="098D310F" w14:textId="15E5B026" w:rsidR="00575F61" w:rsidRDefault="00E364BD">
            <w:pPr>
              <w:jc w:val="both"/>
              <w:rPr>
                <w:rFonts w:ascii="Arial" w:hAnsi="Arial" w:cs="Arial"/>
                <w:sz w:val="20"/>
                <w:szCs w:val="20"/>
              </w:rPr>
            </w:pPr>
            <w:r>
              <w:rPr>
                <w:rFonts w:ascii="Arial" w:hAnsi="Arial" w:cs="Arial"/>
                <w:sz w:val="20"/>
                <w:szCs w:val="20"/>
              </w:rPr>
              <w:t>3</w:t>
            </w:r>
            <w:r w:rsidR="00D40A26">
              <w:rPr>
                <w:rFonts w:ascii="Arial" w:hAnsi="Arial" w:cs="Arial"/>
                <w:sz w:val="20"/>
                <w:szCs w:val="20"/>
              </w:rPr>
              <w:t>6</w:t>
            </w:r>
            <w:r>
              <w:rPr>
                <w:rFonts w:ascii="Arial" w:hAnsi="Arial" w:cs="Arial"/>
                <w:sz w:val="20"/>
                <w:szCs w:val="20"/>
              </w:rPr>
              <w:t>-</w:t>
            </w:r>
            <w:r w:rsidR="00D40A26">
              <w:rPr>
                <w:rFonts w:ascii="Arial" w:hAnsi="Arial" w:cs="Arial"/>
                <w:sz w:val="20"/>
                <w:szCs w:val="20"/>
              </w:rPr>
              <w:t>40</w:t>
            </w:r>
          </w:p>
        </w:tc>
      </w:tr>
      <w:tr w:rsidR="00575F61" w14:paraId="200FB4B9" w14:textId="77777777">
        <w:tc>
          <w:tcPr>
            <w:tcW w:w="442" w:type="dxa"/>
          </w:tcPr>
          <w:p w14:paraId="74A98C39" w14:textId="77777777" w:rsidR="00575F61" w:rsidRDefault="00E364BD">
            <w:pPr>
              <w:jc w:val="both"/>
              <w:rPr>
                <w:rFonts w:ascii="Arial" w:hAnsi="Arial" w:cs="Arial"/>
                <w:b/>
                <w:bCs/>
                <w:sz w:val="20"/>
                <w:szCs w:val="20"/>
              </w:rPr>
            </w:pPr>
            <w:r>
              <w:rPr>
                <w:rFonts w:ascii="Arial" w:hAnsi="Arial" w:cs="Arial"/>
                <w:b/>
                <w:bCs/>
                <w:sz w:val="20"/>
                <w:szCs w:val="20"/>
              </w:rPr>
              <w:t>B</w:t>
            </w:r>
          </w:p>
        </w:tc>
        <w:tc>
          <w:tcPr>
            <w:tcW w:w="7226" w:type="dxa"/>
          </w:tcPr>
          <w:p w14:paraId="2775565A" w14:textId="77777777" w:rsidR="00575F61" w:rsidRDefault="00E364BD">
            <w:pPr>
              <w:jc w:val="both"/>
              <w:rPr>
                <w:rFonts w:ascii="Arial" w:hAnsi="Arial" w:cs="Arial"/>
                <w:b/>
                <w:bCs/>
                <w:sz w:val="20"/>
                <w:szCs w:val="20"/>
              </w:rPr>
            </w:pPr>
            <w:r>
              <w:rPr>
                <w:rFonts w:ascii="Arial" w:hAnsi="Arial" w:cs="Arial"/>
                <w:sz w:val="20"/>
                <w:szCs w:val="20"/>
                <w:lang w:val="en-ZA"/>
              </w:rPr>
              <w:t>Form 3 (Outcome of Request and or fees payable)</w:t>
            </w:r>
          </w:p>
        </w:tc>
        <w:tc>
          <w:tcPr>
            <w:tcW w:w="810" w:type="dxa"/>
          </w:tcPr>
          <w:p w14:paraId="5B7E870C" w14:textId="6A446D61" w:rsidR="00575F61" w:rsidRDefault="00E364BD">
            <w:pPr>
              <w:jc w:val="both"/>
              <w:rPr>
                <w:rFonts w:ascii="Arial" w:hAnsi="Arial" w:cs="Arial"/>
                <w:sz w:val="20"/>
                <w:szCs w:val="20"/>
              </w:rPr>
            </w:pPr>
            <w:r>
              <w:rPr>
                <w:rFonts w:ascii="Arial" w:hAnsi="Arial" w:cs="Arial"/>
                <w:sz w:val="20"/>
                <w:szCs w:val="20"/>
                <w:lang w:val="en-ZA"/>
              </w:rPr>
              <w:t>4</w:t>
            </w:r>
            <w:r w:rsidR="00D40A26">
              <w:rPr>
                <w:rFonts w:ascii="Arial" w:hAnsi="Arial" w:cs="Arial"/>
                <w:sz w:val="20"/>
                <w:szCs w:val="20"/>
                <w:lang w:val="en-ZA"/>
              </w:rPr>
              <w:t>1</w:t>
            </w:r>
            <w:r>
              <w:rPr>
                <w:rFonts w:ascii="Arial" w:hAnsi="Arial" w:cs="Arial"/>
                <w:sz w:val="20"/>
                <w:szCs w:val="20"/>
              </w:rPr>
              <w:t>-</w:t>
            </w:r>
            <w:r>
              <w:rPr>
                <w:rFonts w:ascii="Arial" w:hAnsi="Arial" w:cs="Arial"/>
                <w:sz w:val="20"/>
                <w:szCs w:val="20"/>
                <w:lang w:val="en-ZA"/>
              </w:rPr>
              <w:t>4</w:t>
            </w:r>
            <w:r w:rsidR="00D40A26">
              <w:rPr>
                <w:rFonts w:ascii="Arial" w:hAnsi="Arial" w:cs="Arial"/>
                <w:sz w:val="20"/>
                <w:szCs w:val="20"/>
                <w:lang w:val="en-ZA"/>
              </w:rPr>
              <w:t>2</w:t>
            </w:r>
          </w:p>
        </w:tc>
      </w:tr>
      <w:tr w:rsidR="00575F61" w14:paraId="5CD708AD" w14:textId="77777777">
        <w:tc>
          <w:tcPr>
            <w:tcW w:w="442" w:type="dxa"/>
          </w:tcPr>
          <w:p w14:paraId="1594DD20" w14:textId="77777777" w:rsidR="00575F61" w:rsidRDefault="00E364BD">
            <w:pPr>
              <w:jc w:val="both"/>
              <w:rPr>
                <w:rFonts w:ascii="Arial" w:hAnsi="Arial" w:cs="Arial"/>
                <w:b/>
                <w:bCs/>
                <w:sz w:val="20"/>
                <w:szCs w:val="20"/>
              </w:rPr>
            </w:pPr>
            <w:r>
              <w:rPr>
                <w:rFonts w:ascii="Arial" w:hAnsi="Arial" w:cs="Arial"/>
                <w:b/>
                <w:bCs/>
                <w:sz w:val="20"/>
                <w:szCs w:val="20"/>
              </w:rPr>
              <w:t>C</w:t>
            </w:r>
          </w:p>
        </w:tc>
        <w:tc>
          <w:tcPr>
            <w:tcW w:w="7226" w:type="dxa"/>
          </w:tcPr>
          <w:p w14:paraId="0AF3C5C8" w14:textId="77777777" w:rsidR="00575F61" w:rsidRDefault="00E364BD">
            <w:pPr>
              <w:jc w:val="both"/>
              <w:rPr>
                <w:rFonts w:ascii="Arial" w:hAnsi="Arial" w:cs="Arial"/>
                <w:sz w:val="20"/>
                <w:szCs w:val="20"/>
              </w:rPr>
            </w:pPr>
            <w:r>
              <w:rPr>
                <w:rFonts w:ascii="Arial" w:hAnsi="Arial" w:cs="Arial"/>
                <w:sz w:val="20"/>
                <w:szCs w:val="20"/>
              </w:rPr>
              <w:t>Form 4 (</w:t>
            </w:r>
            <w:r>
              <w:rPr>
                <w:rFonts w:ascii="Arial" w:hAnsi="Arial" w:cs="Arial"/>
                <w:sz w:val="20"/>
                <w:szCs w:val="20"/>
                <w:lang w:val="en-ZA"/>
              </w:rPr>
              <w:t>Appeal Form</w:t>
            </w:r>
            <w:r>
              <w:rPr>
                <w:rFonts w:ascii="Arial" w:hAnsi="Arial" w:cs="Arial"/>
                <w:sz w:val="20"/>
                <w:szCs w:val="20"/>
              </w:rPr>
              <w:t>)</w:t>
            </w:r>
          </w:p>
        </w:tc>
        <w:tc>
          <w:tcPr>
            <w:tcW w:w="810" w:type="dxa"/>
          </w:tcPr>
          <w:p w14:paraId="44F74320" w14:textId="372A3897" w:rsidR="00575F61" w:rsidRDefault="00E364BD">
            <w:pPr>
              <w:jc w:val="both"/>
              <w:rPr>
                <w:rFonts w:ascii="Arial" w:hAnsi="Arial" w:cs="Arial"/>
                <w:sz w:val="20"/>
                <w:szCs w:val="20"/>
              </w:rPr>
            </w:pPr>
            <w:r>
              <w:rPr>
                <w:rFonts w:ascii="Arial" w:hAnsi="Arial" w:cs="Arial"/>
                <w:sz w:val="20"/>
                <w:szCs w:val="20"/>
              </w:rPr>
              <w:t>4</w:t>
            </w:r>
            <w:r w:rsidR="001C37C0">
              <w:rPr>
                <w:rFonts w:ascii="Arial" w:hAnsi="Arial" w:cs="Arial"/>
                <w:sz w:val="20"/>
                <w:szCs w:val="20"/>
              </w:rPr>
              <w:t>3</w:t>
            </w:r>
            <w:r>
              <w:rPr>
                <w:rFonts w:ascii="Arial" w:hAnsi="Arial" w:cs="Arial"/>
                <w:sz w:val="20"/>
                <w:szCs w:val="20"/>
              </w:rPr>
              <w:t>-4</w:t>
            </w:r>
            <w:r w:rsidR="001C37C0">
              <w:rPr>
                <w:rFonts w:ascii="Arial" w:hAnsi="Arial" w:cs="Arial"/>
                <w:sz w:val="20"/>
                <w:szCs w:val="20"/>
              </w:rPr>
              <w:t>4</w:t>
            </w:r>
          </w:p>
        </w:tc>
      </w:tr>
      <w:tr w:rsidR="00575F61" w14:paraId="16356E00" w14:textId="77777777">
        <w:trPr>
          <w:trHeight w:val="464"/>
        </w:trPr>
        <w:tc>
          <w:tcPr>
            <w:tcW w:w="442" w:type="dxa"/>
            <w:vMerge w:val="restart"/>
          </w:tcPr>
          <w:p w14:paraId="4074BDD3" w14:textId="77777777" w:rsidR="00575F61" w:rsidRDefault="00E364BD">
            <w:pPr>
              <w:jc w:val="both"/>
              <w:rPr>
                <w:rFonts w:ascii="Arial" w:hAnsi="Arial" w:cs="Arial"/>
                <w:b/>
                <w:bCs/>
                <w:sz w:val="20"/>
                <w:szCs w:val="20"/>
              </w:rPr>
            </w:pPr>
            <w:r>
              <w:rPr>
                <w:rFonts w:ascii="Arial" w:hAnsi="Arial" w:cs="Arial"/>
                <w:b/>
                <w:bCs/>
                <w:sz w:val="20"/>
                <w:szCs w:val="20"/>
                <w:lang w:val="en-ZA"/>
              </w:rPr>
              <w:t>D</w:t>
            </w:r>
          </w:p>
        </w:tc>
        <w:tc>
          <w:tcPr>
            <w:tcW w:w="7226" w:type="dxa"/>
            <w:vMerge w:val="restart"/>
          </w:tcPr>
          <w:p w14:paraId="59A30D7C" w14:textId="77777777" w:rsidR="00575F61" w:rsidRDefault="00E364BD">
            <w:pPr>
              <w:jc w:val="both"/>
              <w:rPr>
                <w:rFonts w:ascii="Arial" w:hAnsi="Arial" w:cs="Arial"/>
                <w:sz w:val="20"/>
                <w:szCs w:val="20"/>
              </w:rPr>
            </w:pPr>
            <w:r>
              <w:rPr>
                <w:rFonts w:ascii="Arial" w:hAnsi="Arial" w:cs="Arial"/>
                <w:sz w:val="20"/>
                <w:szCs w:val="20"/>
                <w:lang w:val="en-ZA"/>
              </w:rPr>
              <w:t>Prescribed Fee Structure</w:t>
            </w:r>
          </w:p>
        </w:tc>
        <w:tc>
          <w:tcPr>
            <w:tcW w:w="810" w:type="dxa"/>
            <w:vMerge w:val="restart"/>
          </w:tcPr>
          <w:p w14:paraId="5F4932F9" w14:textId="0D799187" w:rsidR="00575F61" w:rsidRDefault="00E364BD">
            <w:pPr>
              <w:jc w:val="both"/>
              <w:rPr>
                <w:rFonts w:ascii="Arial" w:hAnsi="Arial" w:cs="Arial"/>
                <w:sz w:val="20"/>
                <w:szCs w:val="20"/>
              </w:rPr>
            </w:pPr>
            <w:r>
              <w:rPr>
                <w:rFonts w:ascii="Arial" w:hAnsi="Arial" w:cs="Arial"/>
                <w:sz w:val="20"/>
                <w:szCs w:val="20"/>
                <w:lang w:val="en-ZA"/>
              </w:rPr>
              <w:t>4</w:t>
            </w:r>
            <w:r w:rsidR="001C37C0">
              <w:rPr>
                <w:rFonts w:ascii="Arial" w:hAnsi="Arial" w:cs="Arial"/>
                <w:sz w:val="20"/>
                <w:szCs w:val="20"/>
                <w:lang w:val="en-ZA"/>
              </w:rPr>
              <w:t>5</w:t>
            </w:r>
          </w:p>
        </w:tc>
      </w:tr>
    </w:tbl>
    <w:p w14:paraId="1AC9ACED" w14:textId="77777777" w:rsidR="00575F61" w:rsidRDefault="00575F61">
      <w:pPr>
        <w:ind w:left="360"/>
        <w:jc w:val="both"/>
        <w:rPr>
          <w:rFonts w:ascii="Arial" w:hAnsi="Arial" w:cs="Arial"/>
          <w:b/>
          <w:bCs/>
          <w:sz w:val="20"/>
          <w:szCs w:val="20"/>
        </w:rPr>
      </w:pPr>
    </w:p>
    <w:p w14:paraId="64F6B6A2" w14:textId="77777777" w:rsidR="00575F61" w:rsidRDefault="00575F61">
      <w:pPr>
        <w:rPr>
          <w:rFonts w:ascii="Arial" w:hAnsi="Arial" w:cs="Arial"/>
          <w:sz w:val="20"/>
          <w:szCs w:val="20"/>
        </w:rPr>
      </w:pPr>
    </w:p>
    <w:p w14:paraId="67C9444F" w14:textId="77777777" w:rsidR="00575F61" w:rsidRDefault="00E364BD">
      <w:pPr>
        <w:jc w:val="both"/>
        <w:rPr>
          <w:rFonts w:ascii="Arial" w:hAnsi="Arial" w:cs="Arial"/>
          <w:b/>
          <w:bCs/>
          <w:sz w:val="20"/>
          <w:szCs w:val="20"/>
        </w:rPr>
      </w:pPr>
      <w:r>
        <w:rPr>
          <w:rFonts w:ascii="Arial" w:hAnsi="Arial" w:cs="Arial"/>
          <w:b/>
          <w:bCs/>
          <w:sz w:val="20"/>
          <w:szCs w:val="20"/>
        </w:rPr>
        <w:lastRenderedPageBreak/>
        <w:t>1.</w:t>
      </w:r>
      <w:r>
        <w:rPr>
          <w:rFonts w:ascii="Arial" w:hAnsi="Arial" w:cs="Arial"/>
          <w:b/>
          <w:bCs/>
          <w:sz w:val="20"/>
          <w:szCs w:val="20"/>
        </w:rPr>
        <w:tab/>
        <w:t xml:space="preserve">DEFINITION OF TERMS </w:t>
      </w:r>
    </w:p>
    <w:p w14:paraId="2F4E7446" w14:textId="77777777" w:rsidR="00575F61" w:rsidRDefault="00E364BD">
      <w:pPr>
        <w:spacing w:line="240" w:lineRule="auto"/>
        <w:ind w:firstLine="720"/>
        <w:jc w:val="both"/>
        <w:rPr>
          <w:rFonts w:ascii="Arial" w:hAnsi="Arial" w:cs="Arial"/>
          <w:sz w:val="20"/>
          <w:szCs w:val="20"/>
        </w:rPr>
      </w:pPr>
      <w:r>
        <w:rPr>
          <w:rFonts w:ascii="Arial" w:hAnsi="Arial" w:cs="Arial"/>
          <w:sz w:val="20"/>
          <w:szCs w:val="20"/>
        </w:rPr>
        <w:t xml:space="preserve">In this guide unless the context requires otherwise – </w:t>
      </w:r>
    </w:p>
    <w:tbl>
      <w:tblPr>
        <w:tblStyle w:val="TableGrid"/>
        <w:tblW w:w="0" w:type="auto"/>
        <w:tblLook w:val="04A0" w:firstRow="1" w:lastRow="0" w:firstColumn="1" w:lastColumn="0" w:noHBand="0" w:noVBand="1"/>
      </w:tblPr>
      <w:tblGrid>
        <w:gridCol w:w="495"/>
        <w:gridCol w:w="3394"/>
        <w:gridCol w:w="5461"/>
      </w:tblGrid>
      <w:tr w:rsidR="00575F61" w14:paraId="7FFB74B8" w14:textId="77777777">
        <w:tc>
          <w:tcPr>
            <w:tcW w:w="495" w:type="dxa"/>
          </w:tcPr>
          <w:p w14:paraId="6FCF78A5" w14:textId="77777777" w:rsidR="00575F61" w:rsidRDefault="00575F61">
            <w:pPr>
              <w:spacing w:line="240" w:lineRule="auto"/>
              <w:jc w:val="both"/>
              <w:rPr>
                <w:rFonts w:ascii="Arial" w:hAnsi="Arial" w:cs="Arial"/>
                <w:b/>
                <w:bCs/>
                <w:sz w:val="20"/>
                <w:szCs w:val="20"/>
              </w:rPr>
            </w:pPr>
          </w:p>
        </w:tc>
        <w:tc>
          <w:tcPr>
            <w:tcW w:w="3394" w:type="dxa"/>
          </w:tcPr>
          <w:p w14:paraId="05543C45" w14:textId="77777777" w:rsidR="00575F61" w:rsidRDefault="00E364BD">
            <w:pPr>
              <w:spacing w:line="240" w:lineRule="auto"/>
              <w:jc w:val="both"/>
              <w:rPr>
                <w:rFonts w:ascii="Arial" w:hAnsi="Arial" w:cs="Arial"/>
                <w:b/>
                <w:bCs/>
                <w:sz w:val="20"/>
                <w:szCs w:val="20"/>
              </w:rPr>
            </w:pPr>
            <w:r>
              <w:rPr>
                <w:rFonts w:ascii="Arial" w:hAnsi="Arial" w:cs="Arial"/>
                <w:b/>
                <w:bCs/>
                <w:sz w:val="20"/>
                <w:szCs w:val="20"/>
              </w:rPr>
              <w:t>TERM</w:t>
            </w:r>
          </w:p>
        </w:tc>
        <w:tc>
          <w:tcPr>
            <w:tcW w:w="5461" w:type="dxa"/>
          </w:tcPr>
          <w:p w14:paraId="0B98CCF4" w14:textId="77777777" w:rsidR="00575F61" w:rsidRDefault="00E364BD">
            <w:pPr>
              <w:spacing w:line="240" w:lineRule="auto"/>
              <w:jc w:val="both"/>
              <w:rPr>
                <w:rFonts w:ascii="Arial" w:hAnsi="Arial" w:cs="Arial"/>
                <w:b/>
                <w:bCs/>
                <w:sz w:val="20"/>
                <w:szCs w:val="20"/>
              </w:rPr>
            </w:pPr>
            <w:r>
              <w:rPr>
                <w:rFonts w:ascii="Arial" w:hAnsi="Arial" w:cs="Arial"/>
                <w:b/>
                <w:bCs/>
                <w:sz w:val="20"/>
                <w:szCs w:val="20"/>
              </w:rPr>
              <w:t>DEFINITION / DESCRIPTION</w:t>
            </w:r>
          </w:p>
        </w:tc>
      </w:tr>
      <w:tr w:rsidR="00575F61" w14:paraId="300A7D6D" w14:textId="77777777">
        <w:tc>
          <w:tcPr>
            <w:tcW w:w="495" w:type="dxa"/>
          </w:tcPr>
          <w:p w14:paraId="6CB9AD01" w14:textId="77777777" w:rsidR="00575F61" w:rsidRDefault="00E364BD">
            <w:pPr>
              <w:spacing w:line="240" w:lineRule="auto"/>
              <w:jc w:val="both"/>
              <w:rPr>
                <w:rFonts w:ascii="Arial" w:hAnsi="Arial" w:cs="Arial"/>
                <w:b/>
                <w:bCs/>
                <w:sz w:val="20"/>
                <w:szCs w:val="20"/>
              </w:rPr>
            </w:pPr>
            <w:r>
              <w:rPr>
                <w:rFonts w:ascii="Arial" w:hAnsi="Arial" w:cs="Arial"/>
                <w:b/>
                <w:bCs/>
                <w:sz w:val="20"/>
                <w:szCs w:val="20"/>
              </w:rPr>
              <w:t>1.</w:t>
            </w:r>
          </w:p>
        </w:tc>
        <w:tc>
          <w:tcPr>
            <w:tcW w:w="3394" w:type="dxa"/>
          </w:tcPr>
          <w:p w14:paraId="2A2EEA70" w14:textId="77777777" w:rsidR="00575F61" w:rsidRDefault="00E364BD">
            <w:pPr>
              <w:spacing w:line="240" w:lineRule="auto"/>
              <w:jc w:val="both"/>
              <w:rPr>
                <w:rFonts w:ascii="Arial" w:hAnsi="Arial" w:cs="Arial"/>
                <w:sz w:val="20"/>
                <w:szCs w:val="20"/>
              </w:rPr>
            </w:pPr>
            <w:r>
              <w:rPr>
                <w:rFonts w:ascii="Arial" w:hAnsi="Arial" w:cs="Arial"/>
                <w:b/>
                <w:bCs/>
                <w:sz w:val="20"/>
                <w:szCs w:val="20"/>
              </w:rPr>
              <w:t>Access fee</w:t>
            </w:r>
          </w:p>
        </w:tc>
        <w:tc>
          <w:tcPr>
            <w:tcW w:w="5461" w:type="dxa"/>
          </w:tcPr>
          <w:p w14:paraId="64E493E4" w14:textId="77777777" w:rsidR="00575F61" w:rsidRDefault="00E364BD">
            <w:pPr>
              <w:spacing w:line="240" w:lineRule="auto"/>
              <w:jc w:val="both"/>
              <w:rPr>
                <w:rFonts w:ascii="Arial" w:hAnsi="Arial" w:cs="Arial"/>
                <w:sz w:val="20"/>
                <w:szCs w:val="20"/>
              </w:rPr>
            </w:pPr>
            <w:r>
              <w:rPr>
                <w:rFonts w:ascii="Arial" w:hAnsi="Arial" w:cs="Arial"/>
                <w:sz w:val="20"/>
                <w:szCs w:val="20"/>
              </w:rPr>
              <w:t>A fee prescribed for the purposes of reproduction and for search and preparation, and for time reasonably required in excess of the hours prescribed to search for and to prepare the record for disclosure</w:t>
            </w:r>
          </w:p>
        </w:tc>
      </w:tr>
      <w:tr w:rsidR="00575F61" w14:paraId="7FEF64C1" w14:textId="77777777">
        <w:tc>
          <w:tcPr>
            <w:tcW w:w="495" w:type="dxa"/>
          </w:tcPr>
          <w:p w14:paraId="1D7A9225" w14:textId="77777777" w:rsidR="00575F61" w:rsidRDefault="00E364BD">
            <w:pPr>
              <w:spacing w:line="240" w:lineRule="auto"/>
              <w:jc w:val="both"/>
              <w:rPr>
                <w:rFonts w:ascii="Arial" w:hAnsi="Arial" w:cs="Arial"/>
                <w:b/>
                <w:bCs/>
                <w:sz w:val="20"/>
                <w:szCs w:val="20"/>
              </w:rPr>
            </w:pPr>
            <w:r>
              <w:rPr>
                <w:rFonts w:ascii="Arial" w:hAnsi="Arial" w:cs="Arial"/>
                <w:b/>
                <w:bCs/>
                <w:sz w:val="20"/>
                <w:szCs w:val="20"/>
              </w:rPr>
              <w:t>2.</w:t>
            </w:r>
          </w:p>
        </w:tc>
        <w:tc>
          <w:tcPr>
            <w:tcW w:w="3394" w:type="dxa"/>
          </w:tcPr>
          <w:p w14:paraId="02455D3A" w14:textId="77777777" w:rsidR="00575F61" w:rsidRDefault="00E364BD">
            <w:pPr>
              <w:spacing w:line="240" w:lineRule="auto"/>
              <w:jc w:val="both"/>
              <w:rPr>
                <w:rFonts w:ascii="Arial" w:hAnsi="Arial" w:cs="Arial"/>
                <w:b/>
                <w:bCs/>
                <w:sz w:val="20"/>
                <w:szCs w:val="20"/>
              </w:rPr>
            </w:pPr>
            <w:r>
              <w:rPr>
                <w:rFonts w:ascii="Arial" w:hAnsi="Arial" w:cs="Arial"/>
                <w:b/>
                <w:bCs/>
                <w:sz w:val="20"/>
                <w:szCs w:val="20"/>
              </w:rPr>
              <w:t>Act</w:t>
            </w:r>
          </w:p>
        </w:tc>
        <w:tc>
          <w:tcPr>
            <w:tcW w:w="5461" w:type="dxa"/>
          </w:tcPr>
          <w:p w14:paraId="3A162DFF" w14:textId="77777777" w:rsidR="00575F61" w:rsidRDefault="00E364BD">
            <w:pPr>
              <w:spacing w:line="240" w:lineRule="auto"/>
              <w:jc w:val="both"/>
              <w:rPr>
                <w:rFonts w:ascii="Arial" w:hAnsi="Arial" w:cs="Arial"/>
                <w:sz w:val="20"/>
                <w:szCs w:val="20"/>
              </w:rPr>
            </w:pPr>
            <w:r>
              <w:rPr>
                <w:rFonts w:ascii="Arial" w:hAnsi="Arial" w:cs="Arial"/>
                <w:sz w:val="20"/>
                <w:szCs w:val="20"/>
              </w:rPr>
              <w:t>Means the Promotion of Access to Information Act 2 of 2000 (PAIA)</w:t>
            </w:r>
          </w:p>
        </w:tc>
      </w:tr>
      <w:tr w:rsidR="00575F61" w14:paraId="71F5833B" w14:textId="77777777">
        <w:tc>
          <w:tcPr>
            <w:tcW w:w="495" w:type="dxa"/>
          </w:tcPr>
          <w:p w14:paraId="1DF93E25" w14:textId="77777777" w:rsidR="00575F61" w:rsidRDefault="00E364BD">
            <w:pPr>
              <w:spacing w:line="240" w:lineRule="auto"/>
              <w:jc w:val="both"/>
              <w:rPr>
                <w:rFonts w:ascii="Arial" w:hAnsi="Arial" w:cs="Arial"/>
                <w:b/>
                <w:bCs/>
                <w:sz w:val="20"/>
                <w:szCs w:val="20"/>
              </w:rPr>
            </w:pPr>
            <w:r>
              <w:rPr>
                <w:rFonts w:ascii="Arial" w:hAnsi="Arial" w:cs="Arial"/>
                <w:b/>
                <w:bCs/>
                <w:sz w:val="20"/>
                <w:szCs w:val="20"/>
              </w:rPr>
              <w:t>3.</w:t>
            </w:r>
          </w:p>
        </w:tc>
        <w:tc>
          <w:tcPr>
            <w:tcW w:w="3394" w:type="dxa"/>
          </w:tcPr>
          <w:p w14:paraId="7DD1D8FF" w14:textId="77777777" w:rsidR="00575F61" w:rsidRDefault="00E364BD">
            <w:pPr>
              <w:spacing w:line="240" w:lineRule="auto"/>
              <w:jc w:val="both"/>
              <w:rPr>
                <w:rFonts w:ascii="Arial" w:hAnsi="Arial" w:cs="Arial"/>
                <w:b/>
                <w:bCs/>
                <w:sz w:val="20"/>
                <w:szCs w:val="20"/>
              </w:rPr>
            </w:pPr>
            <w:r>
              <w:rPr>
                <w:rFonts w:ascii="Arial" w:hAnsi="Arial" w:cs="Arial"/>
                <w:b/>
                <w:bCs/>
                <w:sz w:val="20"/>
                <w:szCs w:val="20"/>
              </w:rPr>
              <w:t>Application</w:t>
            </w:r>
          </w:p>
        </w:tc>
        <w:tc>
          <w:tcPr>
            <w:tcW w:w="5461" w:type="dxa"/>
          </w:tcPr>
          <w:p w14:paraId="767E9A61" w14:textId="77777777" w:rsidR="00575F61" w:rsidRDefault="00E364BD">
            <w:pPr>
              <w:spacing w:line="240" w:lineRule="auto"/>
              <w:jc w:val="both"/>
              <w:rPr>
                <w:rFonts w:ascii="Arial" w:hAnsi="Arial" w:cs="Arial"/>
                <w:sz w:val="20"/>
                <w:szCs w:val="20"/>
              </w:rPr>
            </w:pPr>
            <w:r>
              <w:rPr>
                <w:rFonts w:ascii="Arial" w:hAnsi="Arial" w:cs="Arial"/>
                <w:sz w:val="20"/>
                <w:szCs w:val="20"/>
              </w:rPr>
              <w:t>Means an application to a court for an appropriate relief after exhausting internal process</w:t>
            </w:r>
          </w:p>
        </w:tc>
      </w:tr>
      <w:tr w:rsidR="00575F61" w14:paraId="4FF5A54A" w14:textId="77777777">
        <w:tc>
          <w:tcPr>
            <w:tcW w:w="495" w:type="dxa"/>
          </w:tcPr>
          <w:p w14:paraId="72B86258" w14:textId="77777777" w:rsidR="00575F61" w:rsidRDefault="00E364BD">
            <w:pPr>
              <w:spacing w:line="240" w:lineRule="auto"/>
              <w:jc w:val="both"/>
              <w:rPr>
                <w:rFonts w:ascii="Arial" w:hAnsi="Arial" w:cs="Arial"/>
                <w:b/>
                <w:bCs/>
                <w:sz w:val="20"/>
                <w:szCs w:val="20"/>
              </w:rPr>
            </w:pPr>
            <w:r>
              <w:rPr>
                <w:rFonts w:ascii="Arial" w:hAnsi="Arial" w:cs="Arial"/>
                <w:b/>
                <w:bCs/>
                <w:sz w:val="20"/>
                <w:szCs w:val="20"/>
              </w:rPr>
              <w:t>4.</w:t>
            </w:r>
          </w:p>
        </w:tc>
        <w:tc>
          <w:tcPr>
            <w:tcW w:w="3394" w:type="dxa"/>
          </w:tcPr>
          <w:p w14:paraId="26A1CA2C" w14:textId="77777777" w:rsidR="00575F61" w:rsidRDefault="00E364BD">
            <w:pPr>
              <w:spacing w:line="240" w:lineRule="auto"/>
              <w:jc w:val="both"/>
              <w:rPr>
                <w:rFonts w:ascii="Arial" w:hAnsi="Arial" w:cs="Arial"/>
                <w:b/>
                <w:bCs/>
                <w:sz w:val="20"/>
                <w:szCs w:val="20"/>
              </w:rPr>
            </w:pPr>
            <w:r>
              <w:rPr>
                <w:rFonts w:ascii="Arial" w:hAnsi="Arial" w:cs="Arial"/>
                <w:b/>
                <w:bCs/>
                <w:sz w:val="20"/>
                <w:szCs w:val="20"/>
              </w:rPr>
              <w:t>Constitution</w:t>
            </w:r>
          </w:p>
        </w:tc>
        <w:tc>
          <w:tcPr>
            <w:tcW w:w="5461" w:type="dxa"/>
          </w:tcPr>
          <w:p w14:paraId="27D5CBBC" w14:textId="77777777" w:rsidR="00575F61" w:rsidRDefault="00E364BD">
            <w:pPr>
              <w:spacing w:line="240" w:lineRule="auto"/>
              <w:jc w:val="both"/>
              <w:rPr>
                <w:rFonts w:ascii="Arial" w:hAnsi="Arial" w:cs="Arial"/>
                <w:sz w:val="20"/>
                <w:szCs w:val="20"/>
              </w:rPr>
            </w:pPr>
            <w:r>
              <w:rPr>
                <w:rFonts w:ascii="Arial" w:hAnsi="Arial" w:cs="Arial"/>
                <w:sz w:val="20"/>
                <w:szCs w:val="20"/>
              </w:rPr>
              <w:t>Means the Constitution of the Republic of South Africa, 1996 (Act 1088 of 1996)</w:t>
            </w:r>
          </w:p>
        </w:tc>
      </w:tr>
      <w:tr w:rsidR="00575F61" w14:paraId="3C06E8B7" w14:textId="77777777">
        <w:tc>
          <w:tcPr>
            <w:tcW w:w="495" w:type="dxa"/>
          </w:tcPr>
          <w:p w14:paraId="1DD2F85A" w14:textId="77777777" w:rsidR="00575F61" w:rsidRDefault="00E364BD">
            <w:pPr>
              <w:spacing w:line="240" w:lineRule="auto"/>
              <w:jc w:val="both"/>
              <w:rPr>
                <w:rFonts w:ascii="Arial" w:hAnsi="Arial" w:cs="Arial"/>
                <w:b/>
                <w:bCs/>
                <w:sz w:val="20"/>
                <w:szCs w:val="20"/>
              </w:rPr>
            </w:pPr>
            <w:r>
              <w:rPr>
                <w:rFonts w:ascii="Arial" w:hAnsi="Arial" w:cs="Arial"/>
                <w:b/>
                <w:bCs/>
                <w:sz w:val="20"/>
                <w:szCs w:val="20"/>
              </w:rPr>
              <w:t>5.</w:t>
            </w:r>
          </w:p>
        </w:tc>
        <w:tc>
          <w:tcPr>
            <w:tcW w:w="3394" w:type="dxa"/>
          </w:tcPr>
          <w:p w14:paraId="418E60D3" w14:textId="77777777" w:rsidR="00575F61" w:rsidRDefault="00E364BD">
            <w:pPr>
              <w:spacing w:line="240" w:lineRule="auto"/>
              <w:jc w:val="both"/>
              <w:rPr>
                <w:rFonts w:ascii="Arial" w:hAnsi="Arial" w:cs="Arial"/>
                <w:b/>
                <w:bCs/>
                <w:sz w:val="20"/>
                <w:szCs w:val="20"/>
              </w:rPr>
            </w:pPr>
            <w:r>
              <w:rPr>
                <w:rFonts w:ascii="Arial" w:hAnsi="Arial" w:cs="Arial"/>
                <w:b/>
                <w:bCs/>
                <w:sz w:val="20"/>
                <w:szCs w:val="20"/>
              </w:rPr>
              <w:t>Court</w:t>
            </w:r>
          </w:p>
        </w:tc>
        <w:tc>
          <w:tcPr>
            <w:tcW w:w="5461" w:type="dxa"/>
          </w:tcPr>
          <w:p w14:paraId="0E25471D" w14:textId="77777777" w:rsidR="00575F61" w:rsidRDefault="00E364BD">
            <w:pPr>
              <w:spacing w:line="240" w:lineRule="auto"/>
              <w:ind w:left="496" w:hanging="540"/>
              <w:jc w:val="both"/>
              <w:rPr>
                <w:rFonts w:ascii="Arial" w:hAnsi="Arial" w:cs="Arial"/>
                <w:sz w:val="20"/>
                <w:szCs w:val="20"/>
              </w:rPr>
            </w:pPr>
            <w:r>
              <w:rPr>
                <w:rFonts w:ascii="Arial" w:hAnsi="Arial" w:cs="Arial"/>
                <w:sz w:val="20"/>
                <w:szCs w:val="20"/>
              </w:rPr>
              <w:t xml:space="preserve">(a) </w:t>
            </w:r>
            <w:r>
              <w:rPr>
                <w:rFonts w:ascii="Arial" w:hAnsi="Arial" w:cs="Arial"/>
                <w:sz w:val="20"/>
                <w:szCs w:val="20"/>
              </w:rPr>
              <w:tab/>
              <w:t xml:space="preserve">the Constitutional Court acting in terms of section 167 (6) (a) of the Constitution of the Republic of South Africa, 1996; or </w:t>
            </w:r>
          </w:p>
          <w:p w14:paraId="4725C973" w14:textId="77777777" w:rsidR="00575F61" w:rsidRDefault="00E364BD">
            <w:pPr>
              <w:spacing w:line="240" w:lineRule="auto"/>
              <w:ind w:left="426" w:hanging="426"/>
              <w:jc w:val="both"/>
              <w:rPr>
                <w:rFonts w:ascii="Arial" w:hAnsi="Arial" w:cs="Arial"/>
                <w:sz w:val="20"/>
                <w:szCs w:val="20"/>
              </w:rPr>
            </w:pPr>
            <w:r>
              <w:rPr>
                <w:rFonts w:ascii="Arial" w:hAnsi="Arial" w:cs="Arial"/>
                <w:sz w:val="20"/>
                <w:szCs w:val="20"/>
              </w:rPr>
              <w:t xml:space="preserve">(b) </w:t>
            </w:r>
            <w:r>
              <w:rPr>
                <w:rFonts w:ascii="Arial" w:hAnsi="Arial" w:cs="Arial"/>
                <w:sz w:val="20"/>
                <w:szCs w:val="20"/>
              </w:rPr>
              <w:tab/>
              <w:t xml:space="preserve">(i) a High Court or another court of similar status; or </w:t>
            </w:r>
          </w:p>
          <w:p w14:paraId="0FAE172C" w14:textId="77777777" w:rsidR="00575F61" w:rsidRDefault="00E364BD">
            <w:pPr>
              <w:spacing w:line="240" w:lineRule="auto"/>
              <w:ind w:left="1126" w:hanging="720"/>
              <w:jc w:val="both"/>
              <w:rPr>
                <w:rFonts w:ascii="Arial" w:hAnsi="Arial" w:cs="Arial"/>
                <w:sz w:val="20"/>
                <w:szCs w:val="20"/>
              </w:rPr>
            </w:pPr>
            <w:r>
              <w:rPr>
                <w:rFonts w:ascii="Arial" w:hAnsi="Arial" w:cs="Arial"/>
                <w:sz w:val="20"/>
                <w:szCs w:val="20"/>
              </w:rPr>
              <w:t xml:space="preserve">(ii) </w:t>
            </w:r>
            <w:r>
              <w:rPr>
                <w:rFonts w:ascii="Arial" w:hAnsi="Arial" w:cs="Arial"/>
                <w:sz w:val="20"/>
                <w:szCs w:val="20"/>
              </w:rPr>
              <w:tab/>
              <w:t xml:space="preserve">a Magistrate’s Court, either generally or in respect of a specified class of decisions in terms of PAIA, designated by the Minister; by notice in the Gazette and presided over by a magistrate or an additional magistrate designated in terms of section 91A, within whose area of jurisdiction </w:t>
            </w:r>
          </w:p>
          <w:p w14:paraId="24BBB705" w14:textId="77777777" w:rsidR="00575F61" w:rsidRDefault="00E364BD">
            <w:pPr>
              <w:spacing w:line="240" w:lineRule="auto"/>
              <w:ind w:left="496" w:hanging="496"/>
              <w:jc w:val="both"/>
              <w:rPr>
                <w:rFonts w:ascii="Arial" w:hAnsi="Arial" w:cs="Arial"/>
                <w:sz w:val="20"/>
                <w:szCs w:val="20"/>
              </w:rPr>
            </w:pPr>
            <w:r>
              <w:rPr>
                <w:rFonts w:ascii="Arial" w:hAnsi="Arial" w:cs="Arial"/>
                <w:sz w:val="20"/>
                <w:szCs w:val="20"/>
              </w:rPr>
              <w:t xml:space="preserve">(aa) </w:t>
            </w:r>
            <w:r>
              <w:rPr>
                <w:rFonts w:ascii="Arial" w:hAnsi="Arial" w:cs="Arial"/>
                <w:sz w:val="20"/>
                <w:szCs w:val="20"/>
              </w:rPr>
              <w:tab/>
              <w:t xml:space="preserve">the decision of the information officer or relevant authority of a public body or the head of a private body has been taken; </w:t>
            </w:r>
          </w:p>
          <w:p w14:paraId="506911F5" w14:textId="77777777" w:rsidR="00575F61" w:rsidRDefault="00E364BD">
            <w:pPr>
              <w:spacing w:line="240" w:lineRule="auto"/>
              <w:ind w:left="496" w:hanging="496"/>
              <w:jc w:val="both"/>
              <w:rPr>
                <w:rFonts w:ascii="Arial" w:hAnsi="Arial" w:cs="Arial"/>
                <w:sz w:val="20"/>
                <w:szCs w:val="20"/>
              </w:rPr>
            </w:pPr>
            <w:r>
              <w:rPr>
                <w:rFonts w:ascii="Arial" w:hAnsi="Arial" w:cs="Arial"/>
                <w:sz w:val="20"/>
                <w:szCs w:val="20"/>
              </w:rPr>
              <w:t xml:space="preserve">(bb) </w:t>
            </w:r>
            <w:r>
              <w:rPr>
                <w:rFonts w:ascii="Arial" w:hAnsi="Arial" w:cs="Arial"/>
                <w:sz w:val="20"/>
                <w:szCs w:val="20"/>
              </w:rPr>
              <w:tab/>
              <w:t>the public body or private body concerned has its principal place of administration or business; or</w:t>
            </w:r>
          </w:p>
          <w:p w14:paraId="69E2C75B" w14:textId="77777777" w:rsidR="00575F61" w:rsidRDefault="00E364BD">
            <w:pPr>
              <w:spacing w:line="240" w:lineRule="auto"/>
              <w:ind w:left="414" w:hanging="414"/>
              <w:jc w:val="both"/>
              <w:rPr>
                <w:rFonts w:ascii="Arial" w:hAnsi="Arial" w:cs="Arial"/>
                <w:sz w:val="20"/>
                <w:szCs w:val="20"/>
              </w:rPr>
            </w:pPr>
            <w:r>
              <w:rPr>
                <w:rFonts w:ascii="Arial" w:hAnsi="Arial" w:cs="Arial"/>
                <w:sz w:val="20"/>
                <w:szCs w:val="20"/>
              </w:rPr>
              <w:t xml:space="preserve">(cc) </w:t>
            </w:r>
            <w:r>
              <w:rPr>
                <w:rFonts w:ascii="Arial" w:hAnsi="Arial" w:cs="Arial"/>
                <w:sz w:val="20"/>
                <w:szCs w:val="20"/>
              </w:rPr>
              <w:tab/>
              <w:t xml:space="preserve">the requester or third party concerned is domiciled or ordinarily resident; </w:t>
            </w:r>
          </w:p>
        </w:tc>
      </w:tr>
      <w:tr w:rsidR="00575F61" w14:paraId="333E66F7" w14:textId="77777777">
        <w:tc>
          <w:tcPr>
            <w:tcW w:w="495" w:type="dxa"/>
          </w:tcPr>
          <w:p w14:paraId="701A9B94" w14:textId="77777777" w:rsidR="00575F61" w:rsidRDefault="00E364BD">
            <w:pPr>
              <w:spacing w:line="240" w:lineRule="auto"/>
              <w:jc w:val="both"/>
              <w:rPr>
                <w:rFonts w:ascii="Arial" w:hAnsi="Arial" w:cs="Arial"/>
                <w:b/>
                <w:bCs/>
                <w:sz w:val="20"/>
                <w:szCs w:val="20"/>
              </w:rPr>
            </w:pPr>
            <w:r>
              <w:rPr>
                <w:rFonts w:ascii="Arial" w:hAnsi="Arial" w:cs="Arial"/>
                <w:b/>
                <w:bCs/>
                <w:sz w:val="20"/>
                <w:szCs w:val="20"/>
              </w:rPr>
              <w:t>6.</w:t>
            </w:r>
          </w:p>
        </w:tc>
        <w:tc>
          <w:tcPr>
            <w:tcW w:w="3394" w:type="dxa"/>
          </w:tcPr>
          <w:p w14:paraId="47CF7A92" w14:textId="77777777" w:rsidR="00575F61" w:rsidRDefault="00E364BD">
            <w:pPr>
              <w:spacing w:line="240" w:lineRule="auto"/>
              <w:jc w:val="both"/>
              <w:rPr>
                <w:rFonts w:ascii="Arial" w:hAnsi="Arial" w:cs="Arial"/>
                <w:b/>
                <w:bCs/>
                <w:sz w:val="20"/>
                <w:szCs w:val="20"/>
              </w:rPr>
            </w:pPr>
            <w:r>
              <w:rPr>
                <w:rFonts w:ascii="Arial" w:hAnsi="Arial" w:cs="Arial"/>
                <w:b/>
                <w:bCs/>
                <w:sz w:val="20"/>
                <w:szCs w:val="20"/>
              </w:rPr>
              <w:t>Data subject</w:t>
            </w:r>
          </w:p>
        </w:tc>
        <w:tc>
          <w:tcPr>
            <w:tcW w:w="5461" w:type="dxa"/>
          </w:tcPr>
          <w:p w14:paraId="7D9E0BFA" w14:textId="77777777" w:rsidR="00575F61" w:rsidRDefault="00E364BD">
            <w:pPr>
              <w:spacing w:line="240" w:lineRule="auto"/>
              <w:ind w:left="496" w:hanging="540"/>
              <w:jc w:val="both"/>
              <w:rPr>
                <w:rFonts w:ascii="Arial" w:hAnsi="Arial" w:cs="Arial"/>
                <w:sz w:val="20"/>
                <w:szCs w:val="20"/>
              </w:rPr>
            </w:pPr>
            <w:r>
              <w:rPr>
                <w:rFonts w:ascii="Arial" w:hAnsi="Arial" w:cs="Arial"/>
                <w:sz w:val="20"/>
                <w:szCs w:val="20"/>
              </w:rPr>
              <w:t>Means the person to whom personal information relates to;</w:t>
            </w:r>
          </w:p>
        </w:tc>
      </w:tr>
      <w:tr w:rsidR="00575F61" w14:paraId="3DE45A93" w14:textId="77777777">
        <w:tc>
          <w:tcPr>
            <w:tcW w:w="495" w:type="dxa"/>
          </w:tcPr>
          <w:p w14:paraId="7C00CFFE" w14:textId="77777777" w:rsidR="00575F61" w:rsidRDefault="00E364BD">
            <w:pPr>
              <w:spacing w:line="240" w:lineRule="auto"/>
              <w:jc w:val="both"/>
              <w:rPr>
                <w:rFonts w:ascii="Arial" w:hAnsi="Arial" w:cs="Arial"/>
                <w:b/>
                <w:bCs/>
                <w:sz w:val="20"/>
                <w:szCs w:val="20"/>
              </w:rPr>
            </w:pPr>
            <w:r>
              <w:rPr>
                <w:rFonts w:ascii="Arial" w:hAnsi="Arial" w:cs="Arial"/>
                <w:b/>
                <w:bCs/>
                <w:sz w:val="20"/>
                <w:szCs w:val="20"/>
              </w:rPr>
              <w:t>7.</w:t>
            </w:r>
          </w:p>
        </w:tc>
        <w:tc>
          <w:tcPr>
            <w:tcW w:w="3394" w:type="dxa"/>
          </w:tcPr>
          <w:p w14:paraId="4638414E" w14:textId="77777777" w:rsidR="00575F61" w:rsidRDefault="00E364BD">
            <w:pPr>
              <w:spacing w:line="240" w:lineRule="auto"/>
              <w:jc w:val="both"/>
              <w:rPr>
                <w:rFonts w:ascii="Arial" w:hAnsi="Arial" w:cs="Arial"/>
                <w:b/>
                <w:bCs/>
                <w:sz w:val="20"/>
                <w:szCs w:val="20"/>
              </w:rPr>
            </w:pPr>
            <w:r>
              <w:rPr>
                <w:rFonts w:ascii="Arial" w:hAnsi="Arial" w:cs="Arial"/>
                <w:b/>
                <w:bCs/>
                <w:sz w:val="20"/>
                <w:szCs w:val="20"/>
              </w:rPr>
              <w:t>Deputy Information Officer</w:t>
            </w:r>
          </w:p>
        </w:tc>
        <w:tc>
          <w:tcPr>
            <w:tcW w:w="5461" w:type="dxa"/>
          </w:tcPr>
          <w:p w14:paraId="772E14E4" w14:textId="77777777" w:rsidR="00575F61" w:rsidRDefault="00E364BD">
            <w:pPr>
              <w:spacing w:line="240" w:lineRule="auto"/>
              <w:ind w:left="-44"/>
              <w:jc w:val="both"/>
              <w:rPr>
                <w:rFonts w:ascii="Arial" w:hAnsi="Arial" w:cs="Arial"/>
                <w:sz w:val="20"/>
                <w:szCs w:val="20"/>
              </w:rPr>
            </w:pPr>
            <w:r>
              <w:rPr>
                <w:rFonts w:ascii="Arial" w:hAnsi="Arial" w:cs="Arial"/>
                <w:sz w:val="20"/>
                <w:szCs w:val="20"/>
              </w:rPr>
              <w:t>Means the designated individual in the public or private body who is responsible for assisting the Information Officer with the PAIA Request;</w:t>
            </w:r>
          </w:p>
        </w:tc>
      </w:tr>
      <w:tr w:rsidR="00575F61" w14:paraId="2A97E0B7" w14:textId="77777777">
        <w:tc>
          <w:tcPr>
            <w:tcW w:w="495" w:type="dxa"/>
          </w:tcPr>
          <w:p w14:paraId="7C739B08" w14:textId="77777777" w:rsidR="00575F61" w:rsidRDefault="00E364BD">
            <w:pPr>
              <w:spacing w:line="240" w:lineRule="auto"/>
              <w:jc w:val="both"/>
              <w:rPr>
                <w:rFonts w:ascii="Arial" w:hAnsi="Arial" w:cs="Arial"/>
                <w:b/>
                <w:bCs/>
                <w:sz w:val="20"/>
                <w:szCs w:val="20"/>
              </w:rPr>
            </w:pPr>
            <w:r>
              <w:rPr>
                <w:rFonts w:ascii="Arial" w:hAnsi="Arial" w:cs="Arial"/>
                <w:b/>
                <w:bCs/>
                <w:sz w:val="20"/>
                <w:szCs w:val="20"/>
              </w:rPr>
              <w:t>8.</w:t>
            </w:r>
          </w:p>
        </w:tc>
        <w:tc>
          <w:tcPr>
            <w:tcW w:w="3394" w:type="dxa"/>
          </w:tcPr>
          <w:p w14:paraId="7A0F75BE" w14:textId="77777777" w:rsidR="00575F61" w:rsidRDefault="00E364BD">
            <w:pPr>
              <w:spacing w:line="240" w:lineRule="auto"/>
              <w:jc w:val="both"/>
              <w:rPr>
                <w:rFonts w:ascii="Arial" w:hAnsi="Arial" w:cs="Arial"/>
                <w:sz w:val="20"/>
                <w:szCs w:val="20"/>
              </w:rPr>
            </w:pPr>
            <w:r>
              <w:rPr>
                <w:rFonts w:ascii="Arial" w:hAnsi="Arial" w:cs="Arial"/>
                <w:b/>
                <w:bCs/>
                <w:sz w:val="20"/>
                <w:szCs w:val="20"/>
              </w:rPr>
              <w:t>Guide</w:t>
            </w:r>
          </w:p>
        </w:tc>
        <w:tc>
          <w:tcPr>
            <w:tcW w:w="5461" w:type="dxa"/>
          </w:tcPr>
          <w:p w14:paraId="3E24F355" w14:textId="77777777" w:rsidR="00575F61" w:rsidRDefault="00E364BD">
            <w:pPr>
              <w:spacing w:line="240" w:lineRule="auto"/>
              <w:jc w:val="both"/>
              <w:rPr>
                <w:rFonts w:ascii="Arial" w:hAnsi="Arial" w:cs="Arial"/>
                <w:sz w:val="20"/>
                <w:szCs w:val="20"/>
              </w:rPr>
            </w:pPr>
            <w:r>
              <w:rPr>
                <w:rFonts w:ascii="Arial" w:hAnsi="Arial" w:cs="Arial"/>
                <w:sz w:val="20"/>
                <w:szCs w:val="20"/>
              </w:rPr>
              <w:t>Means the guide on how to use PAIA by any person who wishes to exercise any right contemplated in Promotion of Access to Information Act 2 of 2000 (PAIA) and the Protection of Personal Information Act 4 of 2013, as contemplated in Section 10 of PAIA.</w:t>
            </w:r>
          </w:p>
        </w:tc>
      </w:tr>
      <w:tr w:rsidR="00575F61" w14:paraId="5CA700AD" w14:textId="77777777">
        <w:tc>
          <w:tcPr>
            <w:tcW w:w="495" w:type="dxa"/>
          </w:tcPr>
          <w:p w14:paraId="1F94A858" w14:textId="77777777" w:rsidR="00575F61" w:rsidRDefault="00575F61">
            <w:pPr>
              <w:spacing w:line="240" w:lineRule="auto"/>
              <w:jc w:val="both"/>
              <w:rPr>
                <w:rFonts w:ascii="Arial" w:hAnsi="Arial" w:cs="Arial"/>
                <w:b/>
                <w:bCs/>
                <w:sz w:val="20"/>
                <w:szCs w:val="20"/>
              </w:rPr>
            </w:pPr>
          </w:p>
        </w:tc>
        <w:tc>
          <w:tcPr>
            <w:tcW w:w="3394" w:type="dxa"/>
          </w:tcPr>
          <w:p w14:paraId="250B05F9" w14:textId="77777777" w:rsidR="00575F61" w:rsidRDefault="00575F61">
            <w:pPr>
              <w:spacing w:line="240" w:lineRule="auto"/>
              <w:jc w:val="both"/>
              <w:rPr>
                <w:rFonts w:ascii="Arial" w:hAnsi="Arial" w:cs="Arial"/>
                <w:b/>
                <w:bCs/>
                <w:sz w:val="20"/>
                <w:szCs w:val="20"/>
              </w:rPr>
            </w:pPr>
          </w:p>
        </w:tc>
        <w:tc>
          <w:tcPr>
            <w:tcW w:w="5461" w:type="dxa"/>
          </w:tcPr>
          <w:p w14:paraId="32F0D84E" w14:textId="77777777" w:rsidR="00575F61" w:rsidRDefault="00575F61">
            <w:pPr>
              <w:spacing w:line="240" w:lineRule="auto"/>
              <w:jc w:val="both"/>
              <w:rPr>
                <w:rFonts w:ascii="Arial" w:hAnsi="Arial" w:cs="Arial"/>
                <w:sz w:val="20"/>
                <w:szCs w:val="20"/>
              </w:rPr>
            </w:pPr>
          </w:p>
        </w:tc>
      </w:tr>
      <w:tr w:rsidR="00575F61" w14:paraId="49EBD20B" w14:textId="77777777">
        <w:tc>
          <w:tcPr>
            <w:tcW w:w="495" w:type="dxa"/>
          </w:tcPr>
          <w:p w14:paraId="0DD1CC9C" w14:textId="77777777" w:rsidR="00575F61" w:rsidRDefault="00E364BD">
            <w:pPr>
              <w:spacing w:line="240" w:lineRule="auto"/>
              <w:jc w:val="both"/>
              <w:rPr>
                <w:rFonts w:ascii="Arial" w:hAnsi="Arial" w:cs="Arial"/>
                <w:b/>
                <w:bCs/>
                <w:sz w:val="20"/>
                <w:szCs w:val="20"/>
              </w:rPr>
            </w:pPr>
            <w:r>
              <w:rPr>
                <w:rFonts w:ascii="Arial" w:hAnsi="Arial" w:cs="Arial"/>
                <w:b/>
                <w:bCs/>
                <w:sz w:val="20"/>
                <w:szCs w:val="20"/>
              </w:rPr>
              <w:t>9.</w:t>
            </w:r>
          </w:p>
        </w:tc>
        <w:tc>
          <w:tcPr>
            <w:tcW w:w="3394" w:type="dxa"/>
          </w:tcPr>
          <w:p w14:paraId="44A33565" w14:textId="77777777" w:rsidR="00575F61" w:rsidRDefault="00E364BD">
            <w:pPr>
              <w:spacing w:line="240" w:lineRule="auto"/>
              <w:jc w:val="both"/>
              <w:rPr>
                <w:rFonts w:ascii="Arial" w:hAnsi="Arial" w:cs="Arial"/>
                <w:sz w:val="20"/>
                <w:szCs w:val="20"/>
              </w:rPr>
            </w:pPr>
            <w:r>
              <w:rPr>
                <w:rFonts w:ascii="Arial" w:hAnsi="Arial" w:cs="Arial"/>
                <w:b/>
                <w:bCs/>
                <w:sz w:val="20"/>
                <w:szCs w:val="20"/>
              </w:rPr>
              <w:t>Head of</w:t>
            </w:r>
          </w:p>
        </w:tc>
        <w:tc>
          <w:tcPr>
            <w:tcW w:w="5461" w:type="dxa"/>
          </w:tcPr>
          <w:p w14:paraId="44442A6C" w14:textId="77777777" w:rsidR="00575F61" w:rsidRDefault="00E364BD">
            <w:pPr>
              <w:spacing w:line="240" w:lineRule="auto"/>
              <w:jc w:val="both"/>
              <w:rPr>
                <w:rFonts w:ascii="Arial" w:hAnsi="Arial" w:cs="Arial"/>
                <w:sz w:val="20"/>
                <w:szCs w:val="20"/>
              </w:rPr>
            </w:pPr>
            <w:r>
              <w:rPr>
                <w:rFonts w:ascii="Arial" w:hAnsi="Arial" w:cs="Arial"/>
                <w:sz w:val="20"/>
                <w:szCs w:val="20"/>
              </w:rPr>
              <w:t>Or in relation to a private body means-</w:t>
            </w:r>
          </w:p>
          <w:p w14:paraId="061C5D0F" w14:textId="77777777" w:rsidR="00575F61" w:rsidRDefault="00E364BD">
            <w:pPr>
              <w:pStyle w:val="ListParagraph"/>
              <w:numPr>
                <w:ilvl w:val="0"/>
                <w:numId w:val="11"/>
              </w:numPr>
              <w:spacing w:line="240" w:lineRule="auto"/>
              <w:ind w:left="406" w:hanging="406"/>
              <w:jc w:val="both"/>
              <w:rPr>
                <w:rFonts w:ascii="Arial" w:hAnsi="Arial" w:cs="Arial"/>
                <w:sz w:val="20"/>
                <w:szCs w:val="20"/>
              </w:rPr>
            </w:pPr>
            <w:r>
              <w:rPr>
                <w:rFonts w:ascii="Arial" w:hAnsi="Arial" w:cs="Arial"/>
                <w:sz w:val="20"/>
                <w:szCs w:val="20"/>
              </w:rPr>
              <w:t>In the case of a natural person, that natural person or any person duly authorized by that natural person;</w:t>
            </w:r>
          </w:p>
          <w:p w14:paraId="092ACA8A" w14:textId="77777777" w:rsidR="00575F61" w:rsidRDefault="00E364BD">
            <w:pPr>
              <w:pStyle w:val="ListParagraph"/>
              <w:numPr>
                <w:ilvl w:val="0"/>
                <w:numId w:val="11"/>
              </w:numPr>
              <w:spacing w:line="240" w:lineRule="auto"/>
              <w:ind w:left="406" w:hanging="406"/>
              <w:jc w:val="both"/>
              <w:rPr>
                <w:rFonts w:ascii="Arial" w:hAnsi="Arial" w:cs="Arial"/>
                <w:sz w:val="20"/>
                <w:szCs w:val="20"/>
              </w:rPr>
            </w:pPr>
            <w:r>
              <w:rPr>
                <w:rFonts w:ascii="Arial" w:hAnsi="Arial" w:cs="Arial"/>
                <w:sz w:val="20"/>
                <w:szCs w:val="20"/>
              </w:rPr>
              <w:t>In the case of partnership, any partner of the partnership or any person duly authorized by the partnership;</w:t>
            </w:r>
          </w:p>
          <w:p w14:paraId="49A8CB8D" w14:textId="77777777" w:rsidR="00575F61" w:rsidRDefault="00E364BD">
            <w:pPr>
              <w:pStyle w:val="ListParagraph"/>
              <w:numPr>
                <w:ilvl w:val="0"/>
                <w:numId w:val="11"/>
              </w:numPr>
              <w:spacing w:line="240" w:lineRule="auto"/>
              <w:ind w:left="406" w:hanging="406"/>
              <w:jc w:val="both"/>
              <w:rPr>
                <w:rFonts w:ascii="Arial" w:hAnsi="Arial" w:cs="Arial"/>
                <w:sz w:val="20"/>
                <w:szCs w:val="20"/>
              </w:rPr>
            </w:pPr>
            <w:r>
              <w:rPr>
                <w:rFonts w:ascii="Arial" w:hAnsi="Arial" w:cs="Arial"/>
                <w:sz w:val="20"/>
                <w:szCs w:val="20"/>
              </w:rPr>
              <w:t>In the case of a juristic person-</w:t>
            </w:r>
          </w:p>
          <w:p w14:paraId="6B95BBA2" w14:textId="77777777" w:rsidR="00575F61" w:rsidRDefault="00E364BD">
            <w:pPr>
              <w:pStyle w:val="ListParagraph"/>
              <w:numPr>
                <w:ilvl w:val="0"/>
                <w:numId w:val="12"/>
              </w:numPr>
              <w:spacing w:line="240" w:lineRule="auto"/>
              <w:jc w:val="both"/>
              <w:rPr>
                <w:rFonts w:ascii="Arial" w:hAnsi="Arial" w:cs="Arial"/>
                <w:sz w:val="20"/>
                <w:szCs w:val="20"/>
              </w:rPr>
            </w:pPr>
            <w:r>
              <w:rPr>
                <w:rFonts w:ascii="Arial" w:hAnsi="Arial" w:cs="Arial"/>
                <w:sz w:val="20"/>
                <w:szCs w:val="20"/>
              </w:rPr>
              <w:t>The Chief Executive Officer or equivalent officer of the juristic person or any, person duly authorized by that officer; or</w:t>
            </w:r>
          </w:p>
          <w:p w14:paraId="6A4C26C4" w14:textId="77777777" w:rsidR="00575F61" w:rsidRDefault="00E364BD">
            <w:pPr>
              <w:pStyle w:val="ListParagraph"/>
              <w:numPr>
                <w:ilvl w:val="0"/>
                <w:numId w:val="12"/>
              </w:numPr>
              <w:spacing w:line="240" w:lineRule="auto"/>
              <w:jc w:val="both"/>
              <w:rPr>
                <w:rFonts w:ascii="Arial" w:hAnsi="Arial" w:cs="Arial"/>
                <w:sz w:val="20"/>
                <w:szCs w:val="20"/>
              </w:rPr>
            </w:pPr>
            <w:r>
              <w:rPr>
                <w:rFonts w:ascii="Arial" w:hAnsi="Arial" w:cs="Arial"/>
                <w:sz w:val="20"/>
                <w:szCs w:val="20"/>
              </w:rPr>
              <w:t>The person who is acting as such or any person duly authorized by such acting person;</w:t>
            </w:r>
          </w:p>
          <w:p w14:paraId="06782338" w14:textId="77777777" w:rsidR="00575F61" w:rsidRDefault="00E364BD">
            <w:pPr>
              <w:pStyle w:val="ListParagraph"/>
              <w:numPr>
                <w:ilvl w:val="0"/>
                <w:numId w:val="11"/>
              </w:numPr>
              <w:spacing w:line="240" w:lineRule="auto"/>
              <w:ind w:left="406" w:hanging="406"/>
              <w:jc w:val="both"/>
              <w:rPr>
                <w:rFonts w:ascii="Arial" w:hAnsi="Arial" w:cs="Arial"/>
                <w:sz w:val="20"/>
                <w:szCs w:val="20"/>
              </w:rPr>
            </w:pPr>
            <w:r>
              <w:rPr>
                <w:rFonts w:ascii="Arial" w:hAnsi="Arial" w:cs="Arial"/>
                <w:sz w:val="20"/>
                <w:szCs w:val="20"/>
              </w:rPr>
              <w:t>In the case of Political Party, the leader of that Political Party or any person duly authorized by that leader.</w:t>
            </w:r>
          </w:p>
        </w:tc>
      </w:tr>
      <w:tr w:rsidR="00575F61" w14:paraId="6A52D302" w14:textId="77777777">
        <w:tc>
          <w:tcPr>
            <w:tcW w:w="495" w:type="dxa"/>
          </w:tcPr>
          <w:p w14:paraId="76E5BA66" w14:textId="77777777" w:rsidR="00575F61" w:rsidRDefault="00E364BD">
            <w:pPr>
              <w:spacing w:line="240" w:lineRule="auto"/>
              <w:jc w:val="both"/>
              <w:rPr>
                <w:rFonts w:ascii="Arial" w:hAnsi="Arial" w:cs="Arial"/>
                <w:b/>
                <w:bCs/>
                <w:sz w:val="20"/>
                <w:szCs w:val="20"/>
              </w:rPr>
            </w:pPr>
            <w:r>
              <w:rPr>
                <w:rFonts w:ascii="Arial" w:hAnsi="Arial" w:cs="Arial"/>
                <w:b/>
                <w:bCs/>
                <w:sz w:val="20"/>
                <w:szCs w:val="20"/>
              </w:rPr>
              <w:t>10.</w:t>
            </w:r>
          </w:p>
        </w:tc>
        <w:tc>
          <w:tcPr>
            <w:tcW w:w="3394" w:type="dxa"/>
          </w:tcPr>
          <w:p w14:paraId="662CC30E" w14:textId="77777777" w:rsidR="00575F61" w:rsidRDefault="00E364BD">
            <w:pPr>
              <w:spacing w:line="240" w:lineRule="auto"/>
              <w:jc w:val="both"/>
              <w:rPr>
                <w:rFonts w:ascii="Arial" w:hAnsi="Arial" w:cs="Arial"/>
                <w:b/>
                <w:bCs/>
                <w:sz w:val="20"/>
                <w:szCs w:val="20"/>
              </w:rPr>
            </w:pPr>
            <w:r>
              <w:rPr>
                <w:rFonts w:ascii="Arial" w:hAnsi="Arial" w:cs="Arial"/>
                <w:b/>
                <w:bCs/>
                <w:sz w:val="20"/>
                <w:szCs w:val="20"/>
              </w:rPr>
              <w:t>Human Rights Commission</w:t>
            </w:r>
          </w:p>
        </w:tc>
        <w:tc>
          <w:tcPr>
            <w:tcW w:w="5461" w:type="dxa"/>
          </w:tcPr>
          <w:p w14:paraId="5E43CE6B" w14:textId="77777777" w:rsidR="00575F61" w:rsidRDefault="00E364BD">
            <w:pPr>
              <w:spacing w:line="240" w:lineRule="auto"/>
              <w:jc w:val="both"/>
              <w:rPr>
                <w:rFonts w:ascii="Arial" w:hAnsi="Arial" w:cs="Arial"/>
                <w:sz w:val="20"/>
                <w:szCs w:val="20"/>
              </w:rPr>
            </w:pPr>
            <w:r>
              <w:rPr>
                <w:rFonts w:ascii="Arial" w:hAnsi="Arial" w:cs="Arial"/>
                <w:sz w:val="20"/>
                <w:szCs w:val="20"/>
              </w:rPr>
              <w:t>Means the South African Human Rights Commission referred to in Section 181(1)(b) of the Constitution.</w:t>
            </w:r>
          </w:p>
        </w:tc>
      </w:tr>
      <w:tr w:rsidR="00575F61" w14:paraId="4E759FE0" w14:textId="77777777">
        <w:tc>
          <w:tcPr>
            <w:tcW w:w="495" w:type="dxa"/>
          </w:tcPr>
          <w:p w14:paraId="0675E266" w14:textId="77777777" w:rsidR="00575F61" w:rsidRDefault="00E364BD">
            <w:pPr>
              <w:spacing w:line="240" w:lineRule="auto"/>
              <w:jc w:val="both"/>
              <w:rPr>
                <w:rFonts w:ascii="Arial" w:hAnsi="Arial" w:cs="Arial"/>
                <w:b/>
                <w:bCs/>
                <w:sz w:val="20"/>
                <w:szCs w:val="20"/>
              </w:rPr>
            </w:pPr>
            <w:r>
              <w:rPr>
                <w:rFonts w:ascii="Arial" w:hAnsi="Arial" w:cs="Arial"/>
                <w:b/>
                <w:bCs/>
                <w:sz w:val="20"/>
                <w:szCs w:val="20"/>
              </w:rPr>
              <w:t>11.</w:t>
            </w:r>
          </w:p>
        </w:tc>
        <w:tc>
          <w:tcPr>
            <w:tcW w:w="3394" w:type="dxa"/>
          </w:tcPr>
          <w:p w14:paraId="737B2164" w14:textId="77777777" w:rsidR="00575F61" w:rsidRDefault="00E364BD">
            <w:pPr>
              <w:spacing w:line="240" w:lineRule="auto"/>
              <w:jc w:val="both"/>
              <w:rPr>
                <w:rFonts w:ascii="Arial" w:hAnsi="Arial" w:cs="Arial"/>
                <w:sz w:val="20"/>
                <w:szCs w:val="20"/>
              </w:rPr>
            </w:pPr>
            <w:r>
              <w:rPr>
                <w:rFonts w:ascii="Arial" w:hAnsi="Arial" w:cs="Arial"/>
                <w:b/>
                <w:bCs/>
                <w:sz w:val="20"/>
                <w:szCs w:val="20"/>
              </w:rPr>
              <w:t>Information Officer</w:t>
            </w:r>
          </w:p>
        </w:tc>
        <w:tc>
          <w:tcPr>
            <w:tcW w:w="5461" w:type="dxa"/>
          </w:tcPr>
          <w:p w14:paraId="55BCFE53" w14:textId="77777777" w:rsidR="00575F61" w:rsidRDefault="00E364BD">
            <w:pPr>
              <w:spacing w:line="240" w:lineRule="auto"/>
              <w:jc w:val="both"/>
              <w:rPr>
                <w:rFonts w:ascii="Arial" w:hAnsi="Arial" w:cs="Arial"/>
                <w:sz w:val="20"/>
                <w:szCs w:val="20"/>
              </w:rPr>
            </w:pPr>
            <w:r>
              <w:rPr>
                <w:rFonts w:ascii="Arial" w:hAnsi="Arial" w:cs="Arial"/>
                <w:sz w:val="20"/>
                <w:szCs w:val="20"/>
              </w:rPr>
              <w:t>In the case of a municipality, means the Municipal Manager appointed in terms of Section 82 of the Local Government Structures Act, 1988 (Act 117 of 1998), or the person who is acting as such</w:t>
            </w:r>
          </w:p>
        </w:tc>
      </w:tr>
      <w:tr w:rsidR="00575F61" w14:paraId="4730694B" w14:textId="77777777">
        <w:tc>
          <w:tcPr>
            <w:tcW w:w="495" w:type="dxa"/>
          </w:tcPr>
          <w:p w14:paraId="11833988" w14:textId="77777777" w:rsidR="00575F61" w:rsidRDefault="00E364BD">
            <w:pPr>
              <w:spacing w:line="240" w:lineRule="auto"/>
              <w:jc w:val="both"/>
              <w:rPr>
                <w:rFonts w:ascii="Arial" w:hAnsi="Arial" w:cs="Arial"/>
                <w:b/>
                <w:bCs/>
                <w:sz w:val="20"/>
                <w:szCs w:val="20"/>
              </w:rPr>
            </w:pPr>
            <w:r>
              <w:rPr>
                <w:rFonts w:ascii="Arial" w:hAnsi="Arial" w:cs="Arial"/>
                <w:b/>
                <w:bCs/>
                <w:sz w:val="20"/>
                <w:szCs w:val="20"/>
              </w:rPr>
              <w:t>12.</w:t>
            </w:r>
          </w:p>
        </w:tc>
        <w:tc>
          <w:tcPr>
            <w:tcW w:w="3394" w:type="dxa"/>
          </w:tcPr>
          <w:p w14:paraId="7242D21F" w14:textId="77777777" w:rsidR="00575F61" w:rsidRDefault="00E364BD">
            <w:pPr>
              <w:spacing w:line="240" w:lineRule="auto"/>
              <w:jc w:val="both"/>
              <w:rPr>
                <w:rFonts w:ascii="Arial" w:hAnsi="Arial" w:cs="Arial"/>
                <w:b/>
                <w:bCs/>
                <w:sz w:val="20"/>
                <w:szCs w:val="20"/>
              </w:rPr>
            </w:pPr>
            <w:r>
              <w:rPr>
                <w:rFonts w:ascii="Arial" w:hAnsi="Arial" w:cs="Arial"/>
                <w:b/>
                <w:bCs/>
                <w:sz w:val="20"/>
                <w:szCs w:val="20"/>
              </w:rPr>
              <w:t>Internal appeal</w:t>
            </w:r>
          </w:p>
        </w:tc>
        <w:tc>
          <w:tcPr>
            <w:tcW w:w="5461" w:type="dxa"/>
          </w:tcPr>
          <w:p w14:paraId="0883E68D" w14:textId="77777777" w:rsidR="00575F61" w:rsidRDefault="00E364BD">
            <w:pPr>
              <w:spacing w:line="240" w:lineRule="auto"/>
              <w:jc w:val="both"/>
              <w:rPr>
                <w:rFonts w:ascii="Arial" w:hAnsi="Arial" w:cs="Arial"/>
                <w:sz w:val="20"/>
                <w:szCs w:val="20"/>
              </w:rPr>
            </w:pPr>
            <w:r>
              <w:rPr>
                <w:rFonts w:ascii="Arial" w:hAnsi="Arial" w:cs="Arial"/>
                <w:sz w:val="20"/>
                <w:szCs w:val="20"/>
              </w:rPr>
              <w:t>Means an internal appeal refers to the process whereby a requester is dissatisfied with the decision of the information officer or in an instance where his/her request was ignored and no response given within 30 days/extended period of 30 days.  An internal appeal must be lodged with the relevant authority where such process is applicable</w:t>
            </w:r>
          </w:p>
        </w:tc>
      </w:tr>
      <w:tr w:rsidR="00575F61" w14:paraId="75B4F04E" w14:textId="77777777">
        <w:tc>
          <w:tcPr>
            <w:tcW w:w="495" w:type="dxa"/>
          </w:tcPr>
          <w:p w14:paraId="27443352" w14:textId="77777777" w:rsidR="00575F61" w:rsidRDefault="00E364BD">
            <w:pPr>
              <w:spacing w:line="240" w:lineRule="auto"/>
              <w:jc w:val="both"/>
              <w:rPr>
                <w:rFonts w:ascii="Arial" w:hAnsi="Arial" w:cs="Arial"/>
                <w:b/>
                <w:bCs/>
                <w:sz w:val="20"/>
                <w:szCs w:val="20"/>
              </w:rPr>
            </w:pPr>
            <w:r>
              <w:rPr>
                <w:rFonts w:ascii="Arial" w:hAnsi="Arial" w:cs="Arial"/>
                <w:b/>
                <w:bCs/>
                <w:sz w:val="20"/>
                <w:szCs w:val="20"/>
              </w:rPr>
              <w:t>13.</w:t>
            </w:r>
          </w:p>
        </w:tc>
        <w:tc>
          <w:tcPr>
            <w:tcW w:w="3394" w:type="dxa"/>
          </w:tcPr>
          <w:p w14:paraId="7E7198CB" w14:textId="77777777" w:rsidR="00575F61" w:rsidRDefault="00E364BD">
            <w:pPr>
              <w:spacing w:line="240" w:lineRule="auto"/>
              <w:jc w:val="both"/>
              <w:rPr>
                <w:rFonts w:ascii="Arial" w:hAnsi="Arial" w:cs="Arial"/>
                <w:b/>
                <w:bCs/>
                <w:sz w:val="20"/>
                <w:szCs w:val="20"/>
              </w:rPr>
            </w:pPr>
            <w:r>
              <w:rPr>
                <w:rFonts w:ascii="Arial" w:hAnsi="Arial" w:cs="Arial"/>
                <w:b/>
                <w:bCs/>
                <w:sz w:val="20"/>
                <w:szCs w:val="20"/>
              </w:rPr>
              <w:t>Minister</w:t>
            </w:r>
          </w:p>
        </w:tc>
        <w:tc>
          <w:tcPr>
            <w:tcW w:w="5461" w:type="dxa"/>
          </w:tcPr>
          <w:p w14:paraId="66FF92F0" w14:textId="77777777" w:rsidR="00575F61" w:rsidRDefault="00E364BD">
            <w:pPr>
              <w:jc w:val="both"/>
              <w:rPr>
                <w:rFonts w:ascii="Arial" w:hAnsi="Arial" w:cs="Arial"/>
                <w:sz w:val="20"/>
                <w:szCs w:val="20"/>
              </w:rPr>
            </w:pPr>
            <w:r>
              <w:rPr>
                <w:rFonts w:ascii="Arial" w:hAnsi="Arial" w:cs="Arial"/>
                <w:sz w:val="20"/>
                <w:szCs w:val="20"/>
              </w:rPr>
              <w:t>Means the Cabinet member responsible for the administration of justice</w:t>
            </w:r>
          </w:p>
        </w:tc>
      </w:tr>
      <w:tr w:rsidR="00575F61" w14:paraId="135ED668" w14:textId="77777777">
        <w:tc>
          <w:tcPr>
            <w:tcW w:w="495" w:type="dxa"/>
          </w:tcPr>
          <w:p w14:paraId="3973C87D" w14:textId="77777777" w:rsidR="00575F61" w:rsidRDefault="00E364BD">
            <w:pPr>
              <w:spacing w:line="240" w:lineRule="auto"/>
              <w:jc w:val="both"/>
              <w:rPr>
                <w:rFonts w:ascii="Arial" w:hAnsi="Arial" w:cs="Arial"/>
                <w:b/>
                <w:bCs/>
                <w:sz w:val="20"/>
                <w:szCs w:val="20"/>
              </w:rPr>
            </w:pPr>
            <w:r>
              <w:rPr>
                <w:rFonts w:ascii="Arial" w:hAnsi="Arial" w:cs="Arial"/>
                <w:b/>
                <w:bCs/>
                <w:sz w:val="20"/>
                <w:szCs w:val="20"/>
              </w:rPr>
              <w:t>14.</w:t>
            </w:r>
          </w:p>
        </w:tc>
        <w:tc>
          <w:tcPr>
            <w:tcW w:w="3394" w:type="dxa"/>
          </w:tcPr>
          <w:p w14:paraId="29DF2978" w14:textId="77777777" w:rsidR="00575F61" w:rsidRDefault="00E364BD">
            <w:pPr>
              <w:spacing w:line="240" w:lineRule="auto"/>
              <w:jc w:val="both"/>
              <w:rPr>
                <w:rFonts w:ascii="Arial" w:hAnsi="Arial" w:cs="Arial"/>
                <w:b/>
                <w:bCs/>
                <w:sz w:val="20"/>
                <w:szCs w:val="20"/>
              </w:rPr>
            </w:pPr>
            <w:r>
              <w:rPr>
                <w:rFonts w:ascii="Arial" w:hAnsi="Arial" w:cs="Arial"/>
                <w:b/>
                <w:bCs/>
                <w:sz w:val="20"/>
                <w:szCs w:val="20"/>
              </w:rPr>
              <w:t>Official</w:t>
            </w:r>
          </w:p>
        </w:tc>
        <w:tc>
          <w:tcPr>
            <w:tcW w:w="5461" w:type="dxa"/>
          </w:tcPr>
          <w:p w14:paraId="7146B410" w14:textId="77777777" w:rsidR="00575F61" w:rsidRDefault="00E364BD">
            <w:pPr>
              <w:jc w:val="both"/>
              <w:rPr>
                <w:rFonts w:ascii="Arial" w:hAnsi="Arial" w:cs="Arial"/>
                <w:sz w:val="20"/>
                <w:szCs w:val="20"/>
              </w:rPr>
            </w:pPr>
            <w:r>
              <w:rPr>
                <w:rFonts w:ascii="Arial" w:hAnsi="Arial" w:cs="Arial"/>
                <w:sz w:val="20"/>
                <w:szCs w:val="20"/>
              </w:rPr>
              <w:t>In relation to a public or private body, means-</w:t>
            </w:r>
          </w:p>
          <w:p w14:paraId="4076B0FD" w14:textId="77777777" w:rsidR="00575F61" w:rsidRDefault="00E364BD">
            <w:pPr>
              <w:pStyle w:val="ListParagraph"/>
              <w:numPr>
                <w:ilvl w:val="0"/>
                <w:numId w:val="13"/>
              </w:numPr>
              <w:jc w:val="both"/>
              <w:rPr>
                <w:rFonts w:ascii="Arial" w:hAnsi="Arial" w:cs="Arial"/>
                <w:sz w:val="20"/>
                <w:szCs w:val="20"/>
              </w:rPr>
            </w:pPr>
            <w:r>
              <w:rPr>
                <w:rFonts w:ascii="Arial" w:hAnsi="Arial" w:cs="Arial"/>
                <w:sz w:val="20"/>
                <w:szCs w:val="20"/>
              </w:rPr>
              <w:t>Any person in the employ (permanently or temporarily and full-time or part-time) of the public or private body, as the case may be, including the head of the body, in his or her capacity as such; or</w:t>
            </w:r>
          </w:p>
          <w:p w14:paraId="2470B866" w14:textId="77777777" w:rsidR="00575F61" w:rsidRDefault="00E364BD">
            <w:pPr>
              <w:pStyle w:val="ListParagraph"/>
              <w:numPr>
                <w:ilvl w:val="0"/>
                <w:numId w:val="13"/>
              </w:numPr>
              <w:jc w:val="both"/>
              <w:rPr>
                <w:rFonts w:ascii="Arial" w:hAnsi="Arial" w:cs="Arial"/>
                <w:sz w:val="20"/>
                <w:szCs w:val="20"/>
              </w:rPr>
            </w:pPr>
            <w:r>
              <w:rPr>
                <w:rFonts w:ascii="Arial" w:hAnsi="Arial" w:cs="Arial"/>
                <w:sz w:val="20"/>
                <w:szCs w:val="20"/>
              </w:rPr>
              <w:t>a member of the public or private body, in his or her capacity as such</w:t>
            </w:r>
          </w:p>
        </w:tc>
      </w:tr>
      <w:tr w:rsidR="00575F61" w14:paraId="52F791F4" w14:textId="77777777">
        <w:tc>
          <w:tcPr>
            <w:tcW w:w="495" w:type="dxa"/>
          </w:tcPr>
          <w:p w14:paraId="385413D9" w14:textId="77777777" w:rsidR="00575F61" w:rsidRDefault="00E364BD">
            <w:pPr>
              <w:spacing w:line="240" w:lineRule="auto"/>
              <w:jc w:val="both"/>
              <w:rPr>
                <w:rFonts w:ascii="Arial" w:hAnsi="Arial" w:cs="Arial"/>
                <w:b/>
                <w:bCs/>
                <w:sz w:val="20"/>
                <w:szCs w:val="20"/>
              </w:rPr>
            </w:pPr>
            <w:r>
              <w:rPr>
                <w:rFonts w:ascii="Arial" w:hAnsi="Arial" w:cs="Arial"/>
                <w:b/>
                <w:bCs/>
                <w:sz w:val="20"/>
                <w:szCs w:val="20"/>
              </w:rPr>
              <w:t>15.</w:t>
            </w:r>
          </w:p>
        </w:tc>
        <w:tc>
          <w:tcPr>
            <w:tcW w:w="3394" w:type="dxa"/>
          </w:tcPr>
          <w:p w14:paraId="0C8A2AED" w14:textId="77777777" w:rsidR="00575F61" w:rsidRDefault="00E364BD">
            <w:pPr>
              <w:spacing w:line="240" w:lineRule="auto"/>
              <w:jc w:val="both"/>
              <w:rPr>
                <w:rFonts w:ascii="Arial" w:hAnsi="Arial" w:cs="Arial"/>
                <w:sz w:val="20"/>
                <w:szCs w:val="20"/>
              </w:rPr>
            </w:pPr>
            <w:r>
              <w:rPr>
                <w:rFonts w:ascii="Arial" w:hAnsi="Arial" w:cs="Arial"/>
                <w:b/>
                <w:bCs/>
                <w:sz w:val="20"/>
                <w:szCs w:val="20"/>
              </w:rPr>
              <w:t>PAIA</w:t>
            </w:r>
          </w:p>
        </w:tc>
        <w:tc>
          <w:tcPr>
            <w:tcW w:w="5461" w:type="dxa"/>
          </w:tcPr>
          <w:p w14:paraId="2B9D7754" w14:textId="77777777" w:rsidR="00575F61" w:rsidRDefault="00E364BD">
            <w:pPr>
              <w:spacing w:line="240" w:lineRule="auto"/>
              <w:jc w:val="both"/>
              <w:rPr>
                <w:rFonts w:ascii="Arial" w:hAnsi="Arial" w:cs="Arial"/>
                <w:sz w:val="20"/>
                <w:szCs w:val="20"/>
              </w:rPr>
            </w:pPr>
            <w:r>
              <w:rPr>
                <w:rFonts w:ascii="Arial" w:hAnsi="Arial" w:cs="Arial"/>
                <w:sz w:val="20"/>
                <w:szCs w:val="20"/>
              </w:rPr>
              <w:t>The Promotion of Access to Information Act, 2000, Act No.2 of 2000;</w:t>
            </w:r>
          </w:p>
        </w:tc>
      </w:tr>
      <w:tr w:rsidR="00575F61" w14:paraId="5C615EB7" w14:textId="77777777">
        <w:tc>
          <w:tcPr>
            <w:tcW w:w="495" w:type="dxa"/>
          </w:tcPr>
          <w:p w14:paraId="7EA71F92" w14:textId="77777777" w:rsidR="00575F61" w:rsidRDefault="00E364BD">
            <w:pPr>
              <w:spacing w:line="240" w:lineRule="auto"/>
              <w:jc w:val="both"/>
              <w:rPr>
                <w:rFonts w:ascii="Arial" w:hAnsi="Arial" w:cs="Arial"/>
                <w:b/>
                <w:bCs/>
                <w:sz w:val="20"/>
                <w:szCs w:val="20"/>
              </w:rPr>
            </w:pPr>
            <w:r>
              <w:rPr>
                <w:rFonts w:ascii="Arial" w:hAnsi="Arial" w:cs="Arial"/>
                <w:b/>
                <w:bCs/>
                <w:sz w:val="20"/>
                <w:szCs w:val="20"/>
              </w:rPr>
              <w:lastRenderedPageBreak/>
              <w:t>16.</w:t>
            </w:r>
          </w:p>
        </w:tc>
        <w:tc>
          <w:tcPr>
            <w:tcW w:w="3394" w:type="dxa"/>
          </w:tcPr>
          <w:p w14:paraId="6C730D63" w14:textId="77777777" w:rsidR="00575F61" w:rsidRDefault="00E364BD">
            <w:pPr>
              <w:spacing w:line="240" w:lineRule="auto"/>
              <w:jc w:val="both"/>
              <w:rPr>
                <w:rFonts w:ascii="Arial" w:hAnsi="Arial" w:cs="Arial"/>
                <w:b/>
                <w:bCs/>
                <w:sz w:val="20"/>
                <w:szCs w:val="20"/>
              </w:rPr>
            </w:pPr>
            <w:r>
              <w:rPr>
                <w:rFonts w:ascii="Arial" w:hAnsi="Arial" w:cs="Arial"/>
                <w:b/>
                <w:bCs/>
                <w:sz w:val="20"/>
                <w:szCs w:val="20"/>
              </w:rPr>
              <w:t>PAIA request form</w:t>
            </w:r>
          </w:p>
        </w:tc>
        <w:tc>
          <w:tcPr>
            <w:tcW w:w="5461" w:type="dxa"/>
          </w:tcPr>
          <w:p w14:paraId="14D577CB" w14:textId="77777777" w:rsidR="00575F61" w:rsidRDefault="00E364BD">
            <w:pPr>
              <w:spacing w:line="240" w:lineRule="auto"/>
              <w:jc w:val="both"/>
              <w:rPr>
                <w:rFonts w:ascii="Arial" w:hAnsi="Arial" w:cs="Arial"/>
                <w:sz w:val="20"/>
                <w:szCs w:val="20"/>
              </w:rPr>
            </w:pPr>
            <w:r>
              <w:rPr>
                <w:rFonts w:ascii="Arial" w:hAnsi="Arial" w:cs="Arial"/>
                <w:sz w:val="20"/>
                <w:szCs w:val="20"/>
              </w:rPr>
              <w:t>Means the name given to the document submitted to a public or private body requesting access to information in terms of PAIA</w:t>
            </w:r>
          </w:p>
        </w:tc>
      </w:tr>
      <w:tr w:rsidR="00575F61" w14:paraId="006E6060" w14:textId="77777777">
        <w:tc>
          <w:tcPr>
            <w:tcW w:w="495" w:type="dxa"/>
          </w:tcPr>
          <w:p w14:paraId="1E7B869F" w14:textId="77777777" w:rsidR="00575F61" w:rsidRDefault="00E364BD">
            <w:pPr>
              <w:spacing w:line="240" w:lineRule="auto"/>
              <w:jc w:val="both"/>
              <w:rPr>
                <w:rFonts w:ascii="Arial" w:hAnsi="Arial" w:cs="Arial"/>
                <w:b/>
                <w:bCs/>
                <w:sz w:val="20"/>
                <w:szCs w:val="20"/>
              </w:rPr>
            </w:pPr>
            <w:r>
              <w:rPr>
                <w:rFonts w:ascii="Arial" w:hAnsi="Arial" w:cs="Arial"/>
                <w:b/>
                <w:bCs/>
                <w:sz w:val="20"/>
                <w:szCs w:val="20"/>
              </w:rPr>
              <w:t>17.</w:t>
            </w:r>
          </w:p>
        </w:tc>
        <w:tc>
          <w:tcPr>
            <w:tcW w:w="3394" w:type="dxa"/>
          </w:tcPr>
          <w:p w14:paraId="03E84A12" w14:textId="77777777" w:rsidR="00575F61" w:rsidRDefault="00E364BD">
            <w:pPr>
              <w:spacing w:line="240" w:lineRule="auto"/>
              <w:jc w:val="both"/>
              <w:rPr>
                <w:rFonts w:ascii="Arial" w:hAnsi="Arial" w:cs="Arial"/>
                <w:sz w:val="20"/>
                <w:szCs w:val="20"/>
              </w:rPr>
            </w:pPr>
            <w:r>
              <w:rPr>
                <w:rFonts w:ascii="Arial" w:hAnsi="Arial" w:cs="Arial"/>
                <w:b/>
                <w:bCs/>
                <w:sz w:val="20"/>
                <w:szCs w:val="20"/>
              </w:rPr>
              <w:t>POPIA</w:t>
            </w:r>
          </w:p>
        </w:tc>
        <w:tc>
          <w:tcPr>
            <w:tcW w:w="5461" w:type="dxa"/>
          </w:tcPr>
          <w:p w14:paraId="016E52E2" w14:textId="77777777" w:rsidR="00575F61" w:rsidRDefault="00E364BD">
            <w:pPr>
              <w:spacing w:line="240" w:lineRule="auto"/>
              <w:jc w:val="both"/>
              <w:rPr>
                <w:rFonts w:ascii="Arial" w:hAnsi="Arial" w:cs="Arial"/>
                <w:sz w:val="20"/>
                <w:szCs w:val="20"/>
              </w:rPr>
            </w:pPr>
            <w:r>
              <w:rPr>
                <w:rFonts w:ascii="Arial" w:hAnsi="Arial" w:cs="Arial"/>
                <w:sz w:val="20"/>
                <w:szCs w:val="20"/>
              </w:rPr>
              <w:t>The Protection of Personal Information Act, 2013, Act No. 4 of 2013</w:t>
            </w:r>
          </w:p>
        </w:tc>
      </w:tr>
      <w:tr w:rsidR="00575F61" w14:paraId="41C17C2D" w14:textId="77777777">
        <w:tc>
          <w:tcPr>
            <w:tcW w:w="495" w:type="dxa"/>
          </w:tcPr>
          <w:p w14:paraId="2574062A" w14:textId="77777777" w:rsidR="00575F61" w:rsidRDefault="00E364BD">
            <w:pPr>
              <w:spacing w:line="240" w:lineRule="auto"/>
              <w:jc w:val="both"/>
              <w:rPr>
                <w:rFonts w:ascii="Arial" w:hAnsi="Arial" w:cs="Arial"/>
                <w:b/>
                <w:bCs/>
                <w:sz w:val="20"/>
                <w:szCs w:val="20"/>
              </w:rPr>
            </w:pPr>
            <w:r>
              <w:rPr>
                <w:rFonts w:ascii="Arial" w:hAnsi="Arial" w:cs="Arial"/>
                <w:b/>
                <w:bCs/>
                <w:sz w:val="20"/>
                <w:szCs w:val="20"/>
              </w:rPr>
              <w:t>18.</w:t>
            </w:r>
          </w:p>
        </w:tc>
        <w:tc>
          <w:tcPr>
            <w:tcW w:w="3394" w:type="dxa"/>
          </w:tcPr>
          <w:p w14:paraId="6F1D3C93" w14:textId="77777777" w:rsidR="00575F61" w:rsidRDefault="00E364BD">
            <w:pPr>
              <w:spacing w:line="240" w:lineRule="auto"/>
              <w:jc w:val="both"/>
              <w:rPr>
                <w:rFonts w:ascii="Arial" w:hAnsi="Arial" w:cs="Arial"/>
                <w:sz w:val="20"/>
                <w:szCs w:val="20"/>
              </w:rPr>
            </w:pPr>
            <w:r>
              <w:rPr>
                <w:rFonts w:ascii="Arial" w:hAnsi="Arial" w:cs="Arial"/>
                <w:b/>
                <w:bCs/>
                <w:sz w:val="20"/>
                <w:szCs w:val="20"/>
              </w:rPr>
              <w:t>Person</w:t>
            </w:r>
          </w:p>
        </w:tc>
        <w:tc>
          <w:tcPr>
            <w:tcW w:w="5461" w:type="dxa"/>
          </w:tcPr>
          <w:p w14:paraId="4FA9D79D" w14:textId="77777777" w:rsidR="00575F61" w:rsidRDefault="00E364BD">
            <w:pPr>
              <w:spacing w:line="240" w:lineRule="auto"/>
              <w:jc w:val="both"/>
              <w:rPr>
                <w:rFonts w:ascii="Arial" w:hAnsi="Arial" w:cs="Arial"/>
                <w:sz w:val="20"/>
                <w:szCs w:val="20"/>
              </w:rPr>
            </w:pPr>
            <w:r>
              <w:rPr>
                <w:rFonts w:ascii="Arial" w:hAnsi="Arial" w:cs="Arial"/>
                <w:sz w:val="20"/>
                <w:szCs w:val="20"/>
              </w:rPr>
              <w:t>A natural or a juristic person</w:t>
            </w:r>
          </w:p>
        </w:tc>
      </w:tr>
      <w:tr w:rsidR="00575F61" w14:paraId="2C81BD8E" w14:textId="77777777">
        <w:tc>
          <w:tcPr>
            <w:tcW w:w="495" w:type="dxa"/>
          </w:tcPr>
          <w:p w14:paraId="36C59188" w14:textId="77777777" w:rsidR="00575F61" w:rsidRDefault="00E364BD">
            <w:pPr>
              <w:spacing w:line="240" w:lineRule="auto"/>
              <w:jc w:val="both"/>
              <w:rPr>
                <w:rFonts w:ascii="Arial" w:hAnsi="Arial" w:cs="Arial"/>
                <w:b/>
                <w:bCs/>
                <w:sz w:val="20"/>
                <w:szCs w:val="20"/>
              </w:rPr>
            </w:pPr>
            <w:r>
              <w:rPr>
                <w:rFonts w:ascii="Arial" w:hAnsi="Arial" w:cs="Arial"/>
                <w:b/>
                <w:bCs/>
                <w:sz w:val="20"/>
                <w:szCs w:val="20"/>
              </w:rPr>
              <w:t>19.</w:t>
            </w:r>
          </w:p>
        </w:tc>
        <w:tc>
          <w:tcPr>
            <w:tcW w:w="3394" w:type="dxa"/>
          </w:tcPr>
          <w:p w14:paraId="546CD750" w14:textId="77777777" w:rsidR="00575F61" w:rsidRDefault="00E364BD">
            <w:pPr>
              <w:spacing w:line="240" w:lineRule="auto"/>
              <w:jc w:val="both"/>
              <w:rPr>
                <w:rFonts w:ascii="Arial" w:hAnsi="Arial" w:cs="Arial"/>
                <w:b/>
                <w:bCs/>
                <w:sz w:val="20"/>
                <w:szCs w:val="20"/>
              </w:rPr>
            </w:pPr>
            <w:r>
              <w:rPr>
                <w:rFonts w:ascii="Arial" w:hAnsi="Arial" w:cs="Arial"/>
                <w:b/>
                <w:bCs/>
                <w:sz w:val="20"/>
                <w:szCs w:val="20"/>
              </w:rPr>
              <w:t>Personal Information</w:t>
            </w:r>
          </w:p>
        </w:tc>
        <w:tc>
          <w:tcPr>
            <w:tcW w:w="5461" w:type="dxa"/>
          </w:tcPr>
          <w:p w14:paraId="6E8CE7C9" w14:textId="77777777" w:rsidR="00575F61" w:rsidRDefault="00E364BD">
            <w:pPr>
              <w:spacing w:line="240" w:lineRule="auto"/>
              <w:jc w:val="both"/>
              <w:rPr>
                <w:rFonts w:ascii="Arial" w:hAnsi="Arial" w:cs="Arial"/>
                <w:sz w:val="20"/>
                <w:szCs w:val="20"/>
              </w:rPr>
            </w:pPr>
            <w:r>
              <w:rPr>
                <w:rFonts w:ascii="Arial" w:hAnsi="Arial" w:cs="Arial"/>
                <w:sz w:val="20"/>
                <w:szCs w:val="20"/>
              </w:rPr>
              <w:t>Means information about an identifiable individual, including, but not limited to-</w:t>
            </w:r>
          </w:p>
          <w:p w14:paraId="2EA4EE0D" w14:textId="77777777" w:rsidR="00575F61" w:rsidRDefault="00E364BD">
            <w:pPr>
              <w:pStyle w:val="ListParagraph"/>
              <w:numPr>
                <w:ilvl w:val="0"/>
                <w:numId w:val="14"/>
              </w:numPr>
              <w:spacing w:line="240" w:lineRule="auto"/>
              <w:ind w:left="316"/>
              <w:jc w:val="both"/>
              <w:rPr>
                <w:rFonts w:ascii="Arial" w:hAnsi="Arial" w:cs="Arial"/>
                <w:sz w:val="20"/>
                <w:szCs w:val="20"/>
              </w:rPr>
            </w:pPr>
            <w:r>
              <w:rPr>
                <w:rFonts w:ascii="Arial" w:hAnsi="Arial" w:cs="Arial"/>
                <w:sz w:val="20"/>
                <w:szCs w:val="20"/>
              </w:rPr>
              <w:t>information relating to the race, gender, sex, pregnancy, marital status, national, ethnic, or social origin, colour, sexual orientation, age, physical or mental health, well-being, disability, religion, conscience, belief, culture, language and birth of the individual;</w:t>
            </w:r>
          </w:p>
          <w:p w14:paraId="084D2F16" w14:textId="77777777" w:rsidR="00575F61" w:rsidRDefault="00E364BD">
            <w:pPr>
              <w:pStyle w:val="ListParagraph"/>
              <w:numPr>
                <w:ilvl w:val="0"/>
                <w:numId w:val="14"/>
              </w:numPr>
              <w:spacing w:line="240" w:lineRule="auto"/>
              <w:ind w:left="316" w:hanging="316"/>
              <w:jc w:val="both"/>
              <w:rPr>
                <w:rFonts w:ascii="Arial" w:hAnsi="Arial" w:cs="Arial"/>
                <w:sz w:val="20"/>
                <w:szCs w:val="20"/>
              </w:rPr>
            </w:pPr>
            <w:r>
              <w:rPr>
                <w:rFonts w:ascii="Arial" w:hAnsi="Arial" w:cs="Arial"/>
                <w:sz w:val="20"/>
                <w:szCs w:val="20"/>
              </w:rPr>
              <w:t>information relating to the education or the medical, criminal or employment history of the individual or information relating to financial transactions in which the individual has been involved;</w:t>
            </w:r>
          </w:p>
          <w:p w14:paraId="1414019D" w14:textId="77777777" w:rsidR="00575F61" w:rsidRDefault="00E364BD">
            <w:pPr>
              <w:pStyle w:val="ListParagraph"/>
              <w:numPr>
                <w:ilvl w:val="0"/>
                <w:numId w:val="14"/>
              </w:numPr>
              <w:spacing w:line="240" w:lineRule="auto"/>
              <w:ind w:left="316" w:hanging="316"/>
              <w:jc w:val="both"/>
              <w:rPr>
                <w:rFonts w:ascii="Arial" w:hAnsi="Arial" w:cs="Arial"/>
                <w:sz w:val="20"/>
                <w:szCs w:val="20"/>
              </w:rPr>
            </w:pPr>
            <w:r>
              <w:rPr>
                <w:rFonts w:ascii="Arial" w:hAnsi="Arial" w:cs="Arial"/>
                <w:sz w:val="20"/>
                <w:szCs w:val="20"/>
              </w:rPr>
              <w:t>any identifying number, symbol or other particular assigned to the individual;</w:t>
            </w:r>
          </w:p>
          <w:p w14:paraId="5E8E945D" w14:textId="77777777" w:rsidR="00575F61" w:rsidRDefault="00E364BD">
            <w:pPr>
              <w:pStyle w:val="ListParagraph"/>
              <w:numPr>
                <w:ilvl w:val="0"/>
                <w:numId w:val="14"/>
              </w:numPr>
              <w:spacing w:line="240" w:lineRule="auto"/>
              <w:ind w:left="316" w:hanging="316"/>
              <w:jc w:val="both"/>
              <w:rPr>
                <w:rFonts w:ascii="Arial" w:hAnsi="Arial" w:cs="Arial"/>
                <w:sz w:val="20"/>
                <w:szCs w:val="20"/>
              </w:rPr>
            </w:pPr>
            <w:r>
              <w:rPr>
                <w:rFonts w:ascii="Arial" w:hAnsi="Arial" w:cs="Arial"/>
                <w:sz w:val="20"/>
                <w:szCs w:val="20"/>
              </w:rPr>
              <w:t>the address, fingerprints, or blood type of the individual;</w:t>
            </w:r>
          </w:p>
          <w:p w14:paraId="1EDE93B2" w14:textId="77777777" w:rsidR="00575F61" w:rsidRDefault="00E364BD">
            <w:pPr>
              <w:pStyle w:val="ListParagraph"/>
              <w:numPr>
                <w:ilvl w:val="0"/>
                <w:numId w:val="14"/>
              </w:numPr>
              <w:spacing w:line="240" w:lineRule="auto"/>
              <w:ind w:left="316" w:hanging="316"/>
              <w:jc w:val="both"/>
              <w:rPr>
                <w:rFonts w:ascii="Arial" w:hAnsi="Arial" w:cs="Arial"/>
                <w:sz w:val="20"/>
                <w:szCs w:val="20"/>
              </w:rPr>
            </w:pPr>
            <w:r>
              <w:rPr>
                <w:rFonts w:ascii="Arial" w:hAnsi="Arial" w:cs="Arial"/>
                <w:sz w:val="20"/>
                <w:szCs w:val="20"/>
              </w:rPr>
              <w:t>the personal opinions, views, or preferences of the individual, except where they are about another individual or about a proposal for a grant, an award, or a prize to be made to another individual;</w:t>
            </w:r>
          </w:p>
          <w:p w14:paraId="5BD4DA52" w14:textId="77777777" w:rsidR="00575F61" w:rsidRDefault="00E364BD">
            <w:pPr>
              <w:pStyle w:val="ListParagraph"/>
              <w:numPr>
                <w:ilvl w:val="0"/>
                <w:numId w:val="14"/>
              </w:numPr>
              <w:spacing w:line="240" w:lineRule="auto"/>
              <w:ind w:left="316" w:hanging="316"/>
              <w:jc w:val="both"/>
              <w:rPr>
                <w:rFonts w:ascii="Arial" w:hAnsi="Arial" w:cs="Arial"/>
                <w:sz w:val="20"/>
                <w:szCs w:val="20"/>
              </w:rPr>
            </w:pPr>
            <w:r>
              <w:rPr>
                <w:rFonts w:ascii="Arial" w:hAnsi="Arial" w:cs="Arial"/>
                <w:sz w:val="20"/>
                <w:szCs w:val="20"/>
              </w:rPr>
              <w:t>correspondence sent by the individual that is implicitly or explicitly of a private or confidential nature or further correspondence that would reveal the contents of the original correspondence;</w:t>
            </w:r>
          </w:p>
          <w:p w14:paraId="0FC860A5" w14:textId="77777777" w:rsidR="00575F61" w:rsidRDefault="00E364BD">
            <w:pPr>
              <w:pStyle w:val="ListParagraph"/>
              <w:numPr>
                <w:ilvl w:val="0"/>
                <w:numId w:val="14"/>
              </w:numPr>
              <w:spacing w:line="240" w:lineRule="auto"/>
              <w:ind w:left="316" w:hanging="316"/>
              <w:jc w:val="both"/>
              <w:rPr>
                <w:rFonts w:ascii="Arial" w:hAnsi="Arial" w:cs="Arial"/>
                <w:sz w:val="20"/>
                <w:szCs w:val="20"/>
              </w:rPr>
            </w:pPr>
            <w:r>
              <w:rPr>
                <w:rFonts w:ascii="Arial" w:hAnsi="Arial" w:cs="Arial"/>
                <w:sz w:val="20"/>
                <w:szCs w:val="20"/>
              </w:rPr>
              <w:t>the views or opinions of another individual about the individual;</w:t>
            </w:r>
          </w:p>
          <w:p w14:paraId="15306027" w14:textId="77777777" w:rsidR="00575F61" w:rsidRDefault="00E364BD">
            <w:pPr>
              <w:pStyle w:val="ListParagraph"/>
              <w:numPr>
                <w:ilvl w:val="0"/>
                <w:numId w:val="14"/>
              </w:numPr>
              <w:spacing w:line="240" w:lineRule="auto"/>
              <w:ind w:left="316" w:hanging="316"/>
              <w:jc w:val="both"/>
              <w:rPr>
                <w:rFonts w:ascii="Arial" w:hAnsi="Arial" w:cs="Arial"/>
                <w:sz w:val="20"/>
                <w:szCs w:val="20"/>
              </w:rPr>
            </w:pPr>
            <w:r>
              <w:rPr>
                <w:rFonts w:ascii="Arial" w:hAnsi="Arial" w:cs="Arial"/>
                <w:sz w:val="20"/>
                <w:szCs w:val="20"/>
              </w:rPr>
              <w:t>the views or opinions of another individual about a proposal for a grant, an award or a prize to be made to the individual, but excluding the name of the other individual where it appears with the views of opinions of the other individual; and</w:t>
            </w:r>
          </w:p>
          <w:p w14:paraId="7BE57335" w14:textId="77777777" w:rsidR="00575F61" w:rsidRDefault="00E364BD">
            <w:pPr>
              <w:pStyle w:val="ListParagraph"/>
              <w:numPr>
                <w:ilvl w:val="0"/>
                <w:numId w:val="14"/>
              </w:numPr>
              <w:spacing w:line="240" w:lineRule="auto"/>
              <w:ind w:left="316" w:hanging="316"/>
              <w:jc w:val="both"/>
              <w:rPr>
                <w:rFonts w:ascii="Arial" w:hAnsi="Arial" w:cs="Arial"/>
                <w:sz w:val="20"/>
                <w:szCs w:val="20"/>
              </w:rPr>
            </w:pPr>
            <w:r>
              <w:rPr>
                <w:rFonts w:ascii="Arial" w:hAnsi="Arial" w:cs="Arial"/>
                <w:sz w:val="20"/>
                <w:szCs w:val="20"/>
              </w:rPr>
              <w:t>in the name of the individual where it appears with other personal information relating to the individual or where the disclosure of the name itself would reveal information about the individual, but excludes information about an individual who has been dead for more than 20 years;</w:t>
            </w:r>
          </w:p>
        </w:tc>
      </w:tr>
      <w:tr w:rsidR="00575F61" w14:paraId="2E987E83" w14:textId="77777777">
        <w:tc>
          <w:tcPr>
            <w:tcW w:w="495" w:type="dxa"/>
          </w:tcPr>
          <w:p w14:paraId="0851A976" w14:textId="77777777" w:rsidR="00575F61" w:rsidRDefault="00E364BD">
            <w:pPr>
              <w:spacing w:line="240" w:lineRule="auto"/>
              <w:jc w:val="both"/>
              <w:rPr>
                <w:rFonts w:ascii="Arial" w:hAnsi="Arial" w:cs="Arial"/>
                <w:b/>
                <w:bCs/>
                <w:sz w:val="20"/>
                <w:szCs w:val="20"/>
              </w:rPr>
            </w:pPr>
            <w:r>
              <w:rPr>
                <w:rFonts w:ascii="Arial" w:hAnsi="Arial" w:cs="Arial"/>
                <w:b/>
                <w:bCs/>
                <w:sz w:val="20"/>
                <w:szCs w:val="20"/>
              </w:rPr>
              <w:t>20.</w:t>
            </w:r>
          </w:p>
        </w:tc>
        <w:tc>
          <w:tcPr>
            <w:tcW w:w="3394" w:type="dxa"/>
          </w:tcPr>
          <w:p w14:paraId="3FDEC22C" w14:textId="77777777" w:rsidR="00575F61" w:rsidRDefault="00E364BD">
            <w:pPr>
              <w:spacing w:line="240" w:lineRule="auto"/>
              <w:jc w:val="both"/>
              <w:rPr>
                <w:rFonts w:ascii="Arial" w:hAnsi="Arial" w:cs="Arial"/>
                <w:sz w:val="20"/>
                <w:szCs w:val="20"/>
              </w:rPr>
            </w:pPr>
            <w:r>
              <w:rPr>
                <w:rFonts w:ascii="Arial" w:hAnsi="Arial" w:cs="Arial"/>
                <w:b/>
                <w:bCs/>
                <w:sz w:val="20"/>
                <w:szCs w:val="20"/>
              </w:rPr>
              <w:t>Personal requester</w:t>
            </w:r>
          </w:p>
        </w:tc>
        <w:tc>
          <w:tcPr>
            <w:tcW w:w="5461" w:type="dxa"/>
          </w:tcPr>
          <w:p w14:paraId="5FCBF590" w14:textId="77777777" w:rsidR="00575F61" w:rsidRDefault="00E364BD">
            <w:pPr>
              <w:spacing w:line="240" w:lineRule="auto"/>
              <w:jc w:val="both"/>
              <w:rPr>
                <w:rFonts w:ascii="Arial" w:hAnsi="Arial" w:cs="Arial"/>
                <w:sz w:val="20"/>
                <w:szCs w:val="20"/>
              </w:rPr>
            </w:pPr>
            <w:r>
              <w:rPr>
                <w:rFonts w:ascii="Arial" w:hAnsi="Arial" w:cs="Arial"/>
                <w:sz w:val="20"/>
                <w:szCs w:val="20"/>
              </w:rPr>
              <w:t>A requester seeking access to a record containing personal information about the requester;</w:t>
            </w:r>
          </w:p>
        </w:tc>
      </w:tr>
      <w:tr w:rsidR="00575F61" w14:paraId="166167CF" w14:textId="77777777">
        <w:tc>
          <w:tcPr>
            <w:tcW w:w="495" w:type="dxa"/>
          </w:tcPr>
          <w:p w14:paraId="2B3A4254" w14:textId="77777777" w:rsidR="00575F61" w:rsidRDefault="00E364BD">
            <w:pPr>
              <w:spacing w:line="240" w:lineRule="auto"/>
              <w:jc w:val="both"/>
              <w:rPr>
                <w:rFonts w:ascii="Arial" w:hAnsi="Arial" w:cs="Arial"/>
                <w:b/>
                <w:bCs/>
                <w:sz w:val="20"/>
                <w:szCs w:val="20"/>
              </w:rPr>
            </w:pPr>
            <w:r>
              <w:rPr>
                <w:rFonts w:ascii="Arial" w:hAnsi="Arial" w:cs="Arial"/>
                <w:b/>
                <w:bCs/>
                <w:sz w:val="20"/>
                <w:szCs w:val="20"/>
              </w:rPr>
              <w:t>21.</w:t>
            </w:r>
          </w:p>
        </w:tc>
        <w:tc>
          <w:tcPr>
            <w:tcW w:w="3394" w:type="dxa"/>
          </w:tcPr>
          <w:p w14:paraId="750F6914" w14:textId="77777777" w:rsidR="00575F61" w:rsidRDefault="00E364BD">
            <w:pPr>
              <w:spacing w:line="240" w:lineRule="auto"/>
              <w:jc w:val="both"/>
              <w:rPr>
                <w:rFonts w:ascii="Arial" w:hAnsi="Arial" w:cs="Arial"/>
                <w:b/>
                <w:bCs/>
                <w:sz w:val="20"/>
                <w:szCs w:val="20"/>
              </w:rPr>
            </w:pPr>
            <w:r>
              <w:rPr>
                <w:rFonts w:ascii="Arial" w:hAnsi="Arial" w:cs="Arial"/>
                <w:b/>
                <w:bCs/>
                <w:sz w:val="20"/>
                <w:szCs w:val="20"/>
              </w:rPr>
              <w:t>Political party</w:t>
            </w:r>
          </w:p>
        </w:tc>
        <w:tc>
          <w:tcPr>
            <w:tcW w:w="5461" w:type="dxa"/>
          </w:tcPr>
          <w:p w14:paraId="6B3F18ED" w14:textId="77777777" w:rsidR="00575F61" w:rsidRDefault="00E364BD">
            <w:pPr>
              <w:spacing w:line="240" w:lineRule="auto"/>
              <w:jc w:val="both"/>
              <w:rPr>
                <w:rFonts w:ascii="Arial" w:hAnsi="Arial" w:cs="Arial"/>
                <w:sz w:val="20"/>
                <w:szCs w:val="20"/>
              </w:rPr>
            </w:pPr>
            <w:r>
              <w:rPr>
                <w:rFonts w:ascii="Arial" w:hAnsi="Arial" w:cs="Arial"/>
                <w:sz w:val="20"/>
                <w:szCs w:val="20"/>
              </w:rPr>
              <w:t>Means-</w:t>
            </w:r>
          </w:p>
          <w:p w14:paraId="6EAC3541" w14:textId="77777777" w:rsidR="00575F61" w:rsidRDefault="00E364BD">
            <w:pPr>
              <w:pStyle w:val="ListParagraph"/>
              <w:numPr>
                <w:ilvl w:val="0"/>
                <w:numId w:val="28"/>
              </w:numPr>
              <w:spacing w:line="240" w:lineRule="auto"/>
              <w:jc w:val="both"/>
              <w:rPr>
                <w:rFonts w:ascii="Arial" w:hAnsi="Arial" w:cs="Arial"/>
                <w:sz w:val="20"/>
                <w:szCs w:val="20"/>
              </w:rPr>
            </w:pPr>
            <w:r>
              <w:rPr>
                <w:rFonts w:ascii="Arial" w:hAnsi="Arial" w:cs="Arial"/>
                <w:sz w:val="20"/>
                <w:szCs w:val="20"/>
              </w:rPr>
              <w:lastRenderedPageBreak/>
              <w:t xml:space="preserve"> Any entity that accepts donations principally to support or oppose any registered political party or its candidates, in an election as defined in Section 1 of the Electoral Act, 1998 (Act No. 73 of 1998);</w:t>
            </w:r>
          </w:p>
          <w:p w14:paraId="5F83F3E0" w14:textId="77777777" w:rsidR="00575F61" w:rsidRDefault="00E364BD">
            <w:pPr>
              <w:pStyle w:val="ListParagraph"/>
              <w:numPr>
                <w:ilvl w:val="0"/>
                <w:numId w:val="28"/>
              </w:numPr>
              <w:spacing w:line="240" w:lineRule="auto"/>
              <w:jc w:val="both"/>
              <w:rPr>
                <w:rFonts w:ascii="Arial" w:hAnsi="Arial" w:cs="Arial"/>
                <w:sz w:val="20"/>
                <w:szCs w:val="20"/>
              </w:rPr>
            </w:pPr>
            <w:r>
              <w:rPr>
                <w:rFonts w:ascii="Arial" w:hAnsi="Arial" w:cs="Arial"/>
                <w:sz w:val="20"/>
                <w:szCs w:val="20"/>
              </w:rPr>
              <w:t>Any registered Political Party as defined in the Electoral Act, 198; or</w:t>
            </w:r>
          </w:p>
          <w:p w14:paraId="642FBC8D" w14:textId="77777777" w:rsidR="00575F61" w:rsidRDefault="00E364BD">
            <w:pPr>
              <w:pStyle w:val="ListParagraph"/>
              <w:numPr>
                <w:ilvl w:val="0"/>
                <w:numId w:val="28"/>
              </w:numPr>
              <w:spacing w:line="240" w:lineRule="auto"/>
              <w:jc w:val="both"/>
              <w:rPr>
                <w:rFonts w:ascii="Arial" w:hAnsi="Arial" w:cs="Arial"/>
                <w:sz w:val="20"/>
                <w:szCs w:val="20"/>
              </w:rPr>
            </w:pPr>
            <w:r>
              <w:rPr>
                <w:rFonts w:ascii="Arial" w:hAnsi="Arial" w:cs="Arial"/>
                <w:sz w:val="20"/>
                <w:szCs w:val="20"/>
              </w:rPr>
              <w:t xml:space="preserve">A natural person who is an independent candidate. </w:t>
            </w:r>
          </w:p>
        </w:tc>
      </w:tr>
      <w:tr w:rsidR="00575F61" w14:paraId="2ACBFC4F" w14:textId="77777777">
        <w:trPr>
          <w:trHeight w:val="2267"/>
        </w:trPr>
        <w:tc>
          <w:tcPr>
            <w:tcW w:w="495" w:type="dxa"/>
          </w:tcPr>
          <w:p w14:paraId="31D829F8" w14:textId="77777777" w:rsidR="00575F61" w:rsidRDefault="00E364BD">
            <w:pPr>
              <w:spacing w:line="240" w:lineRule="auto"/>
              <w:jc w:val="both"/>
              <w:rPr>
                <w:rFonts w:ascii="Arial" w:hAnsi="Arial" w:cs="Arial"/>
                <w:b/>
                <w:bCs/>
                <w:sz w:val="20"/>
                <w:szCs w:val="20"/>
              </w:rPr>
            </w:pPr>
            <w:r>
              <w:rPr>
                <w:rFonts w:ascii="Arial" w:hAnsi="Arial" w:cs="Arial"/>
                <w:b/>
                <w:bCs/>
                <w:sz w:val="20"/>
                <w:szCs w:val="20"/>
              </w:rPr>
              <w:lastRenderedPageBreak/>
              <w:t>22.</w:t>
            </w:r>
          </w:p>
        </w:tc>
        <w:tc>
          <w:tcPr>
            <w:tcW w:w="3394" w:type="dxa"/>
          </w:tcPr>
          <w:p w14:paraId="4CCEEAA8" w14:textId="77777777" w:rsidR="00575F61" w:rsidRDefault="00E364BD">
            <w:pPr>
              <w:spacing w:line="240" w:lineRule="auto"/>
              <w:jc w:val="both"/>
              <w:rPr>
                <w:rFonts w:ascii="Arial" w:hAnsi="Arial" w:cs="Arial"/>
                <w:sz w:val="20"/>
                <w:szCs w:val="20"/>
              </w:rPr>
            </w:pPr>
            <w:r>
              <w:rPr>
                <w:rFonts w:ascii="Arial" w:hAnsi="Arial" w:cs="Arial"/>
                <w:b/>
                <w:bCs/>
                <w:sz w:val="20"/>
                <w:szCs w:val="20"/>
              </w:rPr>
              <w:t>Private body</w:t>
            </w:r>
          </w:p>
        </w:tc>
        <w:tc>
          <w:tcPr>
            <w:tcW w:w="5461" w:type="dxa"/>
          </w:tcPr>
          <w:p w14:paraId="390D0786" w14:textId="77777777" w:rsidR="00575F61" w:rsidRDefault="00E364BD">
            <w:pPr>
              <w:pStyle w:val="ListParagraph"/>
              <w:numPr>
                <w:ilvl w:val="0"/>
                <w:numId w:val="2"/>
              </w:numPr>
              <w:ind w:left="481" w:hanging="450"/>
              <w:jc w:val="both"/>
              <w:rPr>
                <w:rFonts w:ascii="Arial" w:hAnsi="Arial" w:cs="Arial"/>
                <w:sz w:val="20"/>
                <w:szCs w:val="20"/>
              </w:rPr>
            </w:pPr>
            <w:r>
              <w:rPr>
                <w:rFonts w:ascii="Arial" w:hAnsi="Arial" w:cs="Arial"/>
                <w:sz w:val="20"/>
                <w:szCs w:val="20"/>
              </w:rPr>
              <w:t>A natural person who carries or has carried on any trade, business or profession, but only in such capacity;</w:t>
            </w:r>
          </w:p>
          <w:p w14:paraId="43E66703" w14:textId="77777777" w:rsidR="00575F61" w:rsidRDefault="00E364BD">
            <w:pPr>
              <w:pStyle w:val="ListParagraph"/>
              <w:numPr>
                <w:ilvl w:val="0"/>
                <w:numId w:val="2"/>
              </w:numPr>
              <w:ind w:left="541" w:hanging="450"/>
              <w:jc w:val="both"/>
              <w:rPr>
                <w:rFonts w:ascii="Arial" w:hAnsi="Arial" w:cs="Arial"/>
                <w:sz w:val="20"/>
                <w:szCs w:val="20"/>
              </w:rPr>
            </w:pPr>
            <w:r>
              <w:rPr>
                <w:rFonts w:ascii="Arial" w:hAnsi="Arial" w:cs="Arial"/>
                <w:sz w:val="20"/>
                <w:szCs w:val="20"/>
              </w:rPr>
              <w:t xml:space="preserve">Partnership which carries or has carried on any trade, business or profession; or </w:t>
            </w:r>
          </w:p>
          <w:p w14:paraId="790AB4EE" w14:textId="77777777" w:rsidR="00575F61" w:rsidRDefault="00E364BD">
            <w:pPr>
              <w:pStyle w:val="ListParagraph"/>
              <w:numPr>
                <w:ilvl w:val="0"/>
                <w:numId w:val="2"/>
              </w:numPr>
              <w:ind w:left="541" w:hanging="450"/>
              <w:jc w:val="both"/>
              <w:rPr>
                <w:rFonts w:ascii="Arial" w:hAnsi="Arial" w:cs="Arial"/>
                <w:sz w:val="20"/>
                <w:szCs w:val="20"/>
              </w:rPr>
            </w:pPr>
            <w:r>
              <w:rPr>
                <w:rFonts w:ascii="Arial" w:hAnsi="Arial" w:cs="Arial"/>
                <w:sz w:val="20"/>
                <w:szCs w:val="20"/>
              </w:rPr>
              <w:t>Any former or existing juristic person; but excludes a public body</w:t>
            </w:r>
          </w:p>
        </w:tc>
      </w:tr>
      <w:tr w:rsidR="00575F61" w14:paraId="11A1681D" w14:textId="77777777">
        <w:tc>
          <w:tcPr>
            <w:tcW w:w="495" w:type="dxa"/>
          </w:tcPr>
          <w:p w14:paraId="6E9B2143" w14:textId="77777777" w:rsidR="00575F61" w:rsidRDefault="00E364BD">
            <w:pPr>
              <w:spacing w:line="240" w:lineRule="auto"/>
              <w:jc w:val="both"/>
              <w:rPr>
                <w:rFonts w:ascii="Arial" w:hAnsi="Arial" w:cs="Arial"/>
                <w:b/>
                <w:bCs/>
                <w:sz w:val="20"/>
                <w:szCs w:val="20"/>
              </w:rPr>
            </w:pPr>
            <w:r>
              <w:rPr>
                <w:rFonts w:ascii="Arial" w:hAnsi="Arial" w:cs="Arial"/>
                <w:b/>
                <w:bCs/>
                <w:sz w:val="20"/>
                <w:szCs w:val="20"/>
              </w:rPr>
              <w:t>23.</w:t>
            </w:r>
          </w:p>
        </w:tc>
        <w:tc>
          <w:tcPr>
            <w:tcW w:w="3394" w:type="dxa"/>
          </w:tcPr>
          <w:p w14:paraId="5057FAE1" w14:textId="77777777" w:rsidR="00575F61" w:rsidRDefault="00E364BD">
            <w:pPr>
              <w:spacing w:line="240" w:lineRule="auto"/>
              <w:jc w:val="both"/>
              <w:rPr>
                <w:rFonts w:ascii="Arial" w:hAnsi="Arial" w:cs="Arial"/>
                <w:sz w:val="20"/>
                <w:szCs w:val="20"/>
              </w:rPr>
            </w:pPr>
            <w:r>
              <w:rPr>
                <w:rFonts w:ascii="Arial" w:hAnsi="Arial" w:cs="Arial"/>
                <w:b/>
                <w:bCs/>
                <w:sz w:val="20"/>
                <w:szCs w:val="20"/>
              </w:rPr>
              <w:t>Public body</w:t>
            </w:r>
          </w:p>
        </w:tc>
        <w:tc>
          <w:tcPr>
            <w:tcW w:w="5461" w:type="dxa"/>
          </w:tcPr>
          <w:p w14:paraId="5A40672C" w14:textId="77777777" w:rsidR="00575F61" w:rsidRDefault="00E364BD">
            <w:pPr>
              <w:pStyle w:val="ListParagraph"/>
              <w:numPr>
                <w:ilvl w:val="0"/>
                <w:numId w:val="3"/>
              </w:numPr>
              <w:ind w:left="526" w:hanging="526"/>
              <w:jc w:val="both"/>
              <w:rPr>
                <w:rFonts w:ascii="Arial" w:hAnsi="Arial" w:cs="Arial"/>
                <w:sz w:val="20"/>
                <w:szCs w:val="20"/>
              </w:rPr>
            </w:pPr>
            <w:r>
              <w:rPr>
                <w:rFonts w:ascii="Arial" w:hAnsi="Arial" w:cs="Arial"/>
                <w:sz w:val="20"/>
                <w:szCs w:val="20"/>
              </w:rPr>
              <w:t>any department of state or administration in the national or provincial sphere of government or any municipality in the local sphere; or</w:t>
            </w:r>
          </w:p>
          <w:p w14:paraId="73C2F03A" w14:textId="77777777" w:rsidR="00575F61" w:rsidRDefault="00E364BD">
            <w:pPr>
              <w:pStyle w:val="ListParagraph"/>
              <w:numPr>
                <w:ilvl w:val="0"/>
                <w:numId w:val="3"/>
              </w:numPr>
              <w:ind w:left="526" w:hanging="540"/>
              <w:jc w:val="both"/>
              <w:rPr>
                <w:rFonts w:ascii="Arial" w:hAnsi="Arial" w:cs="Arial"/>
                <w:sz w:val="20"/>
                <w:szCs w:val="20"/>
              </w:rPr>
            </w:pPr>
            <w:r>
              <w:rPr>
                <w:rFonts w:ascii="Arial" w:hAnsi="Arial" w:cs="Arial"/>
                <w:sz w:val="20"/>
                <w:szCs w:val="20"/>
              </w:rPr>
              <w:t>any other functionary or institution when –</w:t>
            </w:r>
          </w:p>
          <w:p w14:paraId="1886DAD5" w14:textId="77777777" w:rsidR="00575F61" w:rsidRDefault="00E364BD">
            <w:pPr>
              <w:ind w:left="766" w:hanging="270"/>
              <w:jc w:val="both"/>
              <w:rPr>
                <w:rFonts w:ascii="Arial" w:hAnsi="Arial" w:cs="Arial"/>
                <w:sz w:val="20"/>
                <w:szCs w:val="20"/>
              </w:rPr>
            </w:pPr>
            <w:r>
              <w:rPr>
                <w:rFonts w:ascii="Arial" w:hAnsi="Arial" w:cs="Arial"/>
                <w:sz w:val="20"/>
                <w:szCs w:val="20"/>
              </w:rPr>
              <w:t xml:space="preserve">(i) exercising a power or performing a duty in terms of      the Constitution or a provincial constitution; or  </w:t>
            </w:r>
          </w:p>
          <w:p w14:paraId="0885D74D" w14:textId="77777777" w:rsidR="00575F61" w:rsidRDefault="00E364BD">
            <w:pPr>
              <w:pStyle w:val="ListParagraph"/>
              <w:ind w:left="766" w:hanging="270"/>
              <w:jc w:val="both"/>
              <w:rPr>
                <w:rFonts w:ascii="Arial" w:hAnsi="Arial" w:cs="Arial"/>
                <w:sz w:val="20"/>
                <w:szCs w:val="20"/>
              </w:rPr>
            </w:pPr>
            <w:r>
              <w:rPr>
                <w:rFonts w:ascii="Arial" w:hAnsi="Arial" w:cs="Arial"/>
                <w:sz w:val="20"/>
                <w:szCs w:val="20"/>
              </w:rPr>
              <w:t xml:space="preserve">(ii) exercising a public power or performing a public function in terms of any other legislation; </w:t>
            </w:r>
          </w:p>
        </w:tc>
      </w:tr>
      <w:tr w:rsidR="00575F61" w14:paraId="1005C782" w14:textId="77777777">
        <w:tc>
          <w:tcPr>
            <w:tcW w:w="495" w:type="dxa"/>
          </w:tcPr>
          <w:p w14:paraId="7823CA6B" w14:textId="77777777" w:rsidR="00575F61" w:rsidRDefault="00E364BD">
            <w:pPr>
              <w:spacing w:line="240" w:lineRule="auto"/>
              <w:jc w:val="both"/>
              <w:rPr>
                <w:rFonts w:ascii="Arial" w:hAnsi="Arial" w:cs="Arial"/>
                <w:b/>
                <w:bCs/>
                <w:sz w:val="20"/>
                <w:szCs w:val="20"/>
              </w:rPr>
            </w:pPr>
            <w:r>
              <w:rPr>
                <w:rFonts w:ascii="Arial" w:hAnsi="Arial" w:cs="Arial"/>
                <w:b/>
                <w:bCs/>
                <w:sz w:val="20"/>
                <w:szCs w:val="20"/>
              </w:rPr>
              <w:t>24.</w:t>
            </w:r>
          </w:p>
        </w:tc>
        <w:tc>
          <w:tcPr>
            <w:tcW w:w="3394" w:type="dxa"/>
          </w:tcPr>
          <w:p w14:paraId="10195952" w14:textId="77777777" w:rsidR="00575F61" w:rsidRDefault="00E364BD">
            <w:pPr>
              <w:spacing w:line="240" w:lineRule="auto"/>
              <w:jc w:val="both"/>
              <w:rPr>
                <w:rFonts w:ascii="Arial" w:hAnsi="Arial" w:cs="Arial"/>
                <w:sz w:val="20"/>
                <w:szCs w:val="20"/>
              </w:rPr>
            </w:pPr>
            <w:r>
              <w:rPr>
                <w:rFonts w:ascii="Arial" w:hAnsi="Arial" w:cs="Arial"/>
                <w:b/>
                <w:bCs/>
                <w:sz w:val="20"/>
                <w:szCs w:val="20"/>
              </w:rPr>
              <w:t>Record</w:t>
            </w:r>
          </w:p>
        </w:tc>
        <w:tc>
          <w:tcPr>
            <w:tcW w:w="5461" w:type="dxa"/>
          </w:tcPr>
          <w:p w14:paraId="37844860" w14:textId="77777777" w:rsidR="00575F61" w:rsidRDefault="00E364BD">
            <w:pPr>
              <w:jc w:val="both"/>
              <w:rPr>
                <w:rFonts w:ascii="Arial" w:hAnsi="Arial" w:cs="Arial"/>
                <w:sz w:val="20"/>
                <w:szCs w:val="20"/>
              </w:rPr>
            </w:pPr>
            <w:r>
              <w:rPr>
                <w:rFonts w:ascii="Arial" w:hAnsi="Arial" w:cs="Arial"/>
                <w:sz w:val="20"/>
                <w:szCs w:val="20"/>
              </w:rPr>
              <w:t xml:space="preserve">Any recorded information – </w:t>
            </w:r>
          </w:p>
          <w:p w14:paraId="68D95D72" w14:textId="77777777" w:rsidR="00575F61" w:rsidRDefault="00E364BD">
            <w:pPr>
              <w:ind w:left="1440" w:hanging="1454"/>
              <w:jc w:val="both"/>
              <w:rPr>
                <w:rFonts w:ascii="Arial" w:hAnsi="Arial" w:cs="Arial"/>
                <w:sz w:val="20"/>
                <w:szCs w:val="20"/>
              </w:rPr>
            </w:pPr>
            <w:r>
              <w:rPr>
                <w:rFonts w:ascii="Arial" w:hAnsi="Arial" w:cs="Arial"/>
                <w:sz w:val="20"/>
                <w:szCs w:val="20"/>
              </w:rPr>
              <w:t xml:space="preserve">(a) regardless of the form or medium; </w:t>
            </w:r>
          </w:p>
          <w:p w14:paraId="75E2BEB2" w14:textId="77777777" w:rsidR="00575F61" w:rsidRDefault="00E364BD">
            <w:pPr>
              <w:ind w:left="346" w:hanging="360"/>
              <w:jc w:val="both"/>
              <w:rPr>
                <w:rFonts w:ascii="Arial" w:hAnsi="Arial" w:cs="Arial"/>
                <w:sz w:val="20"/>
                <w:szCs w:val="20"/>
              </w:rPr>
            </w:pPr>
            <w:r>
              <w:rPr>
                <w:rFonts w:ascii="Arial" w:hAnsi="Arial" w:cs="Arial"/>
                <w:sz w:val="20"/>
                <w:szCs w:val="20"/>
              </w:rPr>
              <w:t xml:space="preserve">(b) in the possession or under the control of that public or    private body respectively; and </w:t>
            </w:r>
          </w:p>
          <w:p w14:paraId="16BA9C2A" w14:textId="77777777" w:rsidR="00575F61" w:rsidRDefault="00E364BD">
            <w:pPr>
              <w:spacing w:line="240" w:lineRule="auto"/>
              <w:ind w:left="346" w:hanging="346"/>
              <w:jc w:val="both"/>
              <w:rPr>
                <w:rFonts w:ascii="Arial" w:hAnsi="Arial" w:cs="Arial"/>
                <w:sz w:val="20"/>
                <w:szCs w:val="20"/>
              </w:rPr>
            </w:pPr>
            <w:r>
              <w:rPr>
                <w:rFonts w:ascii="Arial" w:hAnsi="Arial" w:cs="Arial"/>
                <w:sz w:val="20"/>
                <w:szCs w:val="20"/>
              </w:rPr>
              <w:t>(c) whether or not it was created by that public or private body, respectively</w:t>
            </w:r>
          </w:p>
        </w:tc>
      </w:tr>
      <w:tr w:rsidR="00575F61" w14:paraId="436963E0" w14:textId="77777777">
        <w:tc>
          <w:tcPr>
            <w:tcW w:w="495" w:type="dxa"/>
          </w:tcPr>
          <w:p w14:paraId="48C38E4F" w14:textId="77777777" w:rsidR="00575F61" w:rsidRDefault="00E364BD">
            <w:pPr>
              <w:spacing w:line="240" w:lineRule="auto"/>
              <w:jc w:val="both"/>
              <w:rPr>
                <w:rFonts w:ascii="Arial" w:hAnsi="Arial" w:cs="Arial"/>
                <w:b/>
                <w:bCs/>
                <w:sz w:val="20"/>
                <w:szCs w:val="20"/>
              </w:rPr>
            </w:pPr>
            <w:r>
              <w:rPr>
                <w:rFonts w:ascii="Arial" w:hAnsi="Arial" w:cs="Arial"/>
                <w:b/>
                <w:bCs/>
                <w:sz w:val="20"/>
                <w:szCs w:val="20"/>
              </w:rPr>
              <w:t>25.</w:t>
            </w:r>
          </w:p>
        </w:tc>
        <w:tc>
          <w:tcPr>
            <w:tcW w:w="3394" w:type="dxa"/>
          </w:tcPr>
          <w:p w14:paraId="11373C80" w14:textId="77777777" w:rsidR="00575F61" w:rsidRDefault="00E364BD">
            <w:pPr>
              <w:spacing w:line="240" w:lineRule="auto"/>
              <w:jc w:val="both"/>
              <w:rPr>
                <w:rFonts w:ascii="Arial" w:hAnsi="Arial" w:cs="Arial"/>
                <w:b/>
                <w:bCs/>
                <w:sz w:val="20"/>
                <w:szCs w:val="20"/>
              </w:rPr>
            </w:pPr>
            <w:r>
              <w:rPr>
                <w:rFonts w:ascii="Arial" w:hAnsi="Arial" w:cs="Arial"/>
                <w:b/>
                <w:bCs/>
                <w:sz w:val="20"/>
                <w:szCs w:val="20"/>
              </w:rPr>
              <w:t>Records automatically available</w:t>
            </w:r>
          </w:p>
        </w:tc>
        <w:tc>
          <w:tcPr>
            <w:tcW w:w="5461" w:type="dxa"/>
          </w:tcPr>
          <w:p w14:paraId="0F18BF23" w14:textId="77777777" w:rsidR="00575F61" w:rsidRDefault="00E364BD">
            <w:pPr>
              <w:jc w:val="both"/>
              <w:rPr>
                <w:rFonts w:ascii="Arial" w:hAnsi="Arial" w:cs="Arial"/>
                <w:sz w:val="20"/>
                <w:szCs w:val="20"/>
              </w:rPr>
            </w:pPr>
            <w:r>
              <w:rPr>
                <w:rFonts w:ascii="Arial" w:hAnsi="Arial" w:cs="Arial"/>
                <w:sz w:val="20"/>
                <w:szCs w:val="20"/>
              </w:rPr>
              <w:t>Means records that can be accessed without a person having to request access in terms of PAIA</w:t>
            </w:r>
          </w:p>
        </w:tc>
      </w:tr>
      <w:tr w:rsidR="00575F61" w14:paraId="745E7706" w14:textId="77777777">
        <w:tc>
          <w:tcPr>
            <w:tcW w:w="495" w:type="dxa"/>
          </w:tcPr>
          <w:p w14:paraId="3D297120" w14:textId="77777777" w:rsidR="00575F61" w:rsidRDefault="00E364BD">
            <w:pPr>
              <w:spacing w:line="240" w:lineRule="auto"/>
              <w:jc w:val="both"/>
              <w:rPr>
                <w:rFonts w:ascii="Arial" w:hAnsi="Arial" w:cs="Arial"/>
                <w:b/>
                <w:bCs/>
                <w:sz w:val="20"/>
                <w:szCs w:val="20"/>
              </w:rPr>
            </w:pPr>
            <w:r>
              <w:rPr>
                <w:rFonts w:ascii="Arial" w:hAnsi="Arial" w:cs="Arial"/>
                <w:b/>
                <w:bCs/>
                <w:sz w:val="20"/>
                <w:szCs w:val="20"/>
              </w:rPr>
              <w:t>26.</w:t>
            </w:r>
          </w:p>
        </w:tc>
        <w:tc>
          <w:tcPr>
            <w:tcW w:w="3394" w:type="dxa"/>
          </w:tcPr>
          <w:p w14:paraId="79E5AFEA" w14:textId="77777777" w:rsidR="00575F61" w:rsidRDefault="00E364BD">
            <w:pPr>
              <w:spacing w:line="240" w:lineRule="auto"/>
              <w:rPr>
                <w:rFonts w:ascii="Arial" w:hAnsi="Arial" w:cs="Arial"/>
                <w:sz w:val="20"/>
                <w:szCs w:val="20"/>
              </w:rPr>
            </w:pPr>
            <w:r>
              <w:rPr>
                <w:rFonts w:ascii="Arial" w:hAnsi="Arial" w:cs="Arial"/>
                <w:b/>
                <w:bCs/>
                <w:sz w:val="20"/>
                <w:szCs w:val="20"/>
              </w:rPr>
              <w:t>Regulations in terms of the promotion of access to information</w:t>
            </w:r>
          </w:p>
        </w:tc>
        <w:tc>
          <w:tcPr>
            <w:tcW w:w="5461" w:type="dxa"/>
          </w:tcPr>
          <w:p w14:paraId="7B9A954C" w14:textId="77777777" w:rsidR="00575F61" w:rsidRDefault="00E364BD">
            <w:pPr>
              <w:spacing w:line="240" w:lineRule="auto"/>
              <w:jc w:val="both"/>
              <w:rPr>
                <w:rFonts w:ascii="Arial" w:hAnsi="Arial" w:cs="Arial"/>
                <w:sz w:val="20"/>
                <w:szCs w:val="20"/>
              </w:rPr>
            </w:pPr>
            <w:r>
              <w:rPr>
                <w:rFonts w:ascii="Arial" w:hAnsi="Arial" w:cs="Arial"/>
                <w:sz w:val="20"/>
                <w:szCs w:val="20"/>
              </w:rPr>
              <w:t>Regulations regarding the promotion of access to information published in Government Notice no. R. 187 of 15 February 2002 (Government Gazette No. 23119), amended by Government Notice No. R. 1244 of 22 September 2003 (Government Gazette No.25411)</w:t>
            </w:r>
          </w:p>
        </w:tc>
      </w:tr>
      <w:tr w:rsidR="00575F61" w14:paraId="19D5E69A" w14:textId="77777777">
        <w:trPr>
          <w:trHeight w:val="728"/>
        </w:trPr>
        <w:tc>
          <w:tcPr>
            <w:tcW w:w="495" w:type="dxa"/>
          </w:tcPr>
          <w:p w14:paraId="6709091A" w14:textId="77777777" w:rsidR="00575F61" w:rsidRDefault="00E364BD">
            <w:pPr>
              <w:spacing w:line="240" w:lineRule="auto"/>
              <w:jc w:val="both"/>
              <w:rPr>
                <w:rFonts w:ascii="Arial" w:hAnsi="Arial" w:cs="Arial"/>
                <w:b/>
                <w:bCs/>
                <w:sz w:val="20"/>
                <w:szCs w:val="20"/>
              </w:rPr>
            </w:pPr>
            <w:r>
              <w:rPr>
                <w:rFonts w:ascii="Arial" w:hAnsi="Arial" w:cs="Arial"/>
                <w:b/>
                <w:bCs/>
                <w:sz w:val="20"/>
                <w:szCs w:val="20"/>
              </w:rPr>
              <w:t>27.</w:t>
            </w:r>
          </w:p>
        </w:tc>
        <w:tc>
          <w:tcPr>
            <w:tcW w:w="3394" w:type="dxa"/>
          </w:tcPr>
          <w:p w14:paraId="60AF2840" w14:textId="77777777" w:rsidR="00575F61" w:rsidRDefault="00E364BD">
            <w:pPr>
              <w:spacing w:line="240" w:lineRule="auto"/>
              <w:jc w:val="both"/>
              <w:rPr>
                <w:rFonts w:ascii="Arial" w:hAnsi="Arial" w:cs="Arial"/>
                <w:sz w:val="20"/>
                <w:szCs w:val="20"/>
              </w:rPr>
            </w:pPr>
            <w:r>
              <w:rPr>
                <w:rFonts w:ascii="Arial" w:hAnsi="Arial" w:cs="Arial"/>
                <w:b/>
                <w:bCs/>
                <w:sz w:val="20"/>
                <w:szCs w:val="20"/>
              </w:rPr>
              <w:t>Relevant authority</w:t>
            </w:r>
          </w:p>
        </w:tc>
        <w:tc>
          <w:tcPr>
            <w:tcW w:w="5461" w:type="dxa"/>
          </w:tcPr>
          <w:p w14:paraId="3AA7F81E" w14:textId="77777777" w:rsidR="00575F61" w:rsidRDefault="00E364BD">
            <w:pPr>
              <w:pStyle w:val="NoSpacing"/>
              <w:rPr>
                <w:rFonts w:ascii="Arial" w:hAnsi="Arial" w:cs="Arial"/>
                <w:sz w:val="20"/>
                <w:szCs w:val="20"/>
              </w:rPr>
            </w:pPr>
            <w:r>
              <w:rPr>
                <w:rFonts w:ascii="Arial" w:hAnsi="Arial" w:cs="Arial"/>
                <w:sz w:val="20"/>
                <w:szCs w:val="20"/>
              </w:rPr>
              <w:t>In relation to-</w:t>
            </w:r>
          </w:p>
          <w:p w14:paraId="58E65AB5" w14:textId="77777777" w:rsidR="00575F61" w:rsidRDefault="00E364BD">
            <w:pPr>
              <w:pStyle w:val="NoSpacing"/>
              <w:ind w:left="283" w:hanging="283"/>
              <w:rPr>
                <w:rFonts w:ascii="Arial" w:hAnsi="Arial" w:cs="Arial"/>
                <w:sz w:val="20"/>
                <w:szCs w:val="20"/>
              </w:rPr>
            </w:pPr>
            <w:r>
              <w:rPr>
                <w:rFonts w:ascii="Arial" w:hAnsi="Arial" w:cs="Arial"/>
                <w:sz w:val="20"/>
                <w:szCs w:val="20"/>
                <w:lang w:val="en-ZA"/>
              </w:rPr>
              <w:t xml:space="preserve">(a) </w:t>
            </w:r>
            <w:r>
              <w:rPr>
                <w:rFonts w:ascii="Arial" w:hAnsi="Arial" w:cs="Arial"/>
                <w:sz w:val="20"/>
                <w:szCs w:val="20"/>
              </w:rPr>
              <w:t xml:space="preserve">a public body referred to in paragraph (a) of the </w:t>
            </w:r>
            <w:r>
              <w:rPr>
                <w:rFonts w:ascii="Arial" w:hAnsi="Arial" w:cs="Arial"/>
                <w:sz w:val="20"/>
                <w:szCs w:val="20"/>
                <w:lang w:val="en-ZA"/>
              </w:rPr>
              <w:t xml:space="preserve">         </w:t>
            </w:r>
            <w:r>
              <w:rPr>
                <w:rFonts w:ascii="Arial" w:hAnsi="Arial" w:cs="Arial"/>
                <w:sz w:val="20"/>
                <w:szCs w:val="20"/>
              </w:rPr>
              <w:t>definition of ‘public body’ in the national sphere of government, means-</w:t>
            </w:r>
          </w:p>
          <w:p w14:paraId="1832BA5B" w14:textId="77777777" w:rsidR="00575F61" w:rsidRDefault="00E364BD">
            <w:pPr>
              <w:pStyle w:val="NoSpacing"/>
              <w:ind w:left="586" w:hanging="270"/>
              <w:rPr>
                <w:rFonts w:ascii="Arial" w:hAnsi="Arial" w:cs="Arial"/>
                <w:sz w:val="20"/>
                <w:szCs w:val="20"/>
              </w:rPr>
            </w:pPr>
            <w:r>
              <w:rPr>
                <w:rFonts w:ascii="Arial" w:hAnsi="Arial" w:cs="Arial"/>
                <w:sz w:val="20"/>
                <w:szCs w:val="20"/>
              </w:rPr>
              <w:lastRenderedPageBreak/>
              <w:t>(i) in the case of the Office of the Presidency, the   person designated in writing by the President; or</w:t>
            </w:r>
          </w:p>
          <w:p w14:paraId="6D23FE69" w14:textId="77777777" w:rsidR="00575F61" w:rsidRDefault="00E364BD">
            <w:pPr>
              <w:pStyle w:val="NoSpacing"/>
              <w:ind w:left="676" w:hanging="676"/>
              <w:rPr>
                <w:rFonts w:ascii="Arial" w:hAnsi="Arial" w:cs="Arial"/>
                <w:sz w:val="20"/>
                <w:szCs w:val="20"/>
              </w:rPr>
            </w:pPr>
            <w:r>
              <w:rPr>
                <w:rFonts w:ascii="Arial" w:hAnsi="Arial" w:cs="Arial"/>
                <w:sz w:val="20"/>
                <w:szCs w:val="20"/>
              </w:rPr>
              <w:t xml:space="preserve">      (ii)  in any other case, the Minister responsible for that    public body or the person designated in writing by that Minister;</w:t>
            </w:r>
          </w:p>
          <w:p w14:paraId="18E3FBAE" w14:textId="77777777" w:rsidR="00575F61" w:rsidRDefault="00E364BD">
            <w:pPr>
              <w:pStyle w:val="NoSpacing"/>
              <w:ind w:left="316" w:hanging="316"/>
              <w:rPr>
                <w:rFonts w:ascii="Arial" w:hAnsi="Arial" w:cs="Arial"/>
                <w:sz w:val="20"/>
                <w:szCs w:val="20"/>
              </w:rPr>
            </w:pPr>
            <w:r>
              <w:rPr>
                <w:rFonts w:ascii="Arial" w:hAnsi="Arial" w:cs="Arial"/>
                <w:sz w:val="20"/>
                <w:szCs w:val="20"/>
              </w:rPr>
              <w:t>(a) a public body referred to in paragraph (a) of the definition of ‘public body’ in the provincial sphere of government, means-</w:t>
            </w:r>
          </w:p>
          <w:p w14:paraId="7D3B0DA9" w14:textId="77777777" w:rsidR="00575F61" w:rsidRDefault="00E364BD">
            <w:pPr>
              <w:pStyle w:val="NoSpacing"/>
              <w:ind w:left="496" w:hanging="496"/>
              <w:rPr>
                <w:rFonts w:ascii="Arial" w:hAnsi="Arial" w:cs="Arial"/>
                <w:sz w:val="20"/>
                <w:szCs w:val="20"/>
              </w:rPr>
            </w:pPr>
            <w:r>
              <w:rPr>
                <w:rFonts w:ascii="Arial" w:hAnsi="Arial" w:cs="Arial"/>
                <w:sz w:val="20"/>
                <w:szCs w:val="20"/>
              </w:rPr>
              <w:t xml:space="preserve">     (i) in the case of the Office of a Premier, the person     designated in writing by the Premier; or </w:t>
            </w:r>
          </w:p>
          <w:p w14:paraId="5D880939" w14:textId="77777777" w:rsidR="00575F61" w:rsidRDefault="00E364BD">
            <w:pPr>
              <w:pStyle w:val="NoSpacing"/>
              <w:ind w:left="496" w:hanging="496"/>
              <w:rPr>
                <w:rFonts w:ascii="Arial" w:hAnsi="Arial" w:cs="Arial"/>
                <w:sz w:val="20"/>
                <w:szCs w:val="20"/>
              </w:rPr>
            </w:pPr>
            <w:r>
              <w:rPr>
                <w:rFonts w:ascii="Arial" w:hAnsi="Arial" w:cs="Arial"/>
                <w:sz w:val="20"/>
                <w:szCs w:val="20"/>
              </w:rPr>
              <w:t xml:space="preserve">     (ii) in any other case, the member of the Executive   Council responsible for that public body or the person designated in writing by that member; or</w:t>
            </w:r>
          </w:p>
          <w:p w14:paraId="46D6C139" w14:textId="77777777" w:rsidR="00575F61" w:rsidRDefault="00E364BD">
            <w:pPr>
              <w:pStyle w:val="NoSpacing"/>
              <w:rPr>
                <w:rFonts w:ascii="Arial" w:hAnsi="Arial" w:cs="Arial"/>
                <w:sz w:val="20"/>
                <w:szCs w:val="20"/>
              </w:rPr>
            </w:pPr>
            <w:r>
              <w:rPr>
                <w:rFonts w:ascii="Arial" w:hAnsi="Arial" w:cs="Arial"/>
                <w:sz w:val="20"/>
                <w:szCs w:val="20"/>
              </w:rPr>
              <w:t>(b) a municipality, means-</w:t>
            </w:r>
          </w:p>
          <w:p w14:paraId="37BF88AA" w14:textId="77777777" w:rsidR="00575F61" w:rsidRDefault="00E364BD">
            <w:pPr>
              <w:pStyle w:val="NoSpacing"/>
              <w:rPr>
                <w:rFonts w:ascii="Arial" w:hAnsi="Arial" w:cs="Arial"/>
                <w:sz w:val="20"/>
                <w:szCs w:val="20"/>
              </w:rPr>
            </w:pPr>
            <w:r>
              <w:rPr>
                <w:rFonts w:ascii="Arial" w:hAnsi="Arial" w:cs="Arial"/>
                <w:sz w:val="20"/>
                <w:szCs w:val="20"/>
              </w:rPr>
              <w:t>(i) the mayor;</w:t>
            </w:r>
          </w:p>
          <w:p w14:paraId="49EABD3F" w14:textId="77777777" w:rsidR="00575F61" w:rsidRDefault="00E364BD">
            <w:pPr>
              <w:pStyle w:val="NoSpacing"/>
              <w:rPr>
                <w:rFonts w:ascii="Arial" w:hAnsi="Arial" w:cs="Arial"/>
                <w:sz w:val="20"/>
                <w:szCs w:val="20"/>
              </w:rPr>
            </w:pPr>
            <w:r>
              <w:rPr>
                <w:rFonts w:ascii="Arial" w:hAnsi="Arial" w:cs="Arial"/>
                <w:sz w:val="20"/>
                <w:szCs w:val="20"/>
              </w:rPr>
              <w:t>(ii) the speaker; or</w:t>
            </w:r>
          </w:p>
          <w:p w14:paraId="4D6AEB69" w14:textId="77777777" w:rsidR="00575F61" w:rsidRDefault="00E364BD">
            <w:pPr>
              <w:pStyle w:val="NoSpacing"/>
            </w:pPr>
            <w:r>
              <w:rPr>
                <w:rFonts w:ascii="Arial" w:hAnsi="Arial" w:cs="Arial"/>
                <w:sz w:val="20"/>
                <w:szCs w:val="20"/>
              </w:rPr>
              <w:t>(iii) any other person designated in writing by the Municipal Council of that municipality.</w:t>
            </w:r>
          </w:p>
        </w:tc>
      </w:tr>
      <w:tr w:rsidR="00575F61" w14:paraId="12712D97" w14:textId="77777777">
        <w:trPr>
          <w:trHeight w:val="548"/>
        </w:trPr>
        <w:tc>
          <w:tcPr>
            <w:tcW w:w="495" w:type="dxa"/>
          </w:tcPr>
          <w:p w14:paraId="3DFC520D" w14:textId="77777777" w:rsidR="00575F61" w:rsidRDefault="00E364BD">
            <w:pPr>
              <w:spacing w:line="240" w:lineRule="auto"/>
              <w:jc w:val="both"/>
              <w:rPr>
                <w:rFonts w:ascii="Arial" w:hAnsi="Arial" w:cs="Arial"/>
                <w:b/>
                <w:bCs/>
                <w:sz w:val="20"/>
                <w:szCs w:val="20"/>
              </w:rPr>
            </w:pPr>
            <w:r>
              <w:rPr>
                <w:rFonts w:ascii="Arial" w:hAnsi="Arial" w:cs="Arial"/>
                <w:b/>
                <w:bCs/>
                <w:sz w:val="20"/>
                <w:szCs w:val="20"/>
              </w:rPr>
              <w:lastRenderedPageBreak/>
              <w:t>28.</w:t>
            </w:r>
          </w:p>
        </w:tc>
        <w:tc>
          <w:tcPr>
            <w:tcW w:w="3394" w:type="dxa"/>
          </w:tcPr>
          <w:p w14:paraId="13E487BB" w14:textId="77777777" w:rsidR="00575F61" w:rsidRDefault="00E364BD">
            <w:pPr>
              <w:spacing w:line="240" w:lineRule="auto"/>
              <w:jc w:val="both"/>
              <w:rPr>
                <w:rFonts w:ascii="Arial" w:hAnsi="Arial" w:cs="Arial"/>
                <w:b/>
                <w:bCs/>
                <w:sz w:val="20"/>
                <w:szCs w:val="20"/>
              </w:rPr>
            </w:pPr>
            <w:r>
              <w:rPr>
                <w:rFonts w:ascii="Arial" w:hAnsi="Arial" w:cs="Arial"/>
                <w:b/>
                <w:bCs/>
                <w:sz w:val="20"/>
                <w:szCs w:val="20"/>
              </w:rPr>
              <w:t>Request fee</w:t>
            </w:r>
          </w:p>
        </w:tc>
        <w:tc>
          <w:tcPr>
            <w:tcW w:w="5461" w:type="dxa"/>
          </w:tcPr>
          <w:p w14:paraId="4137BD97" w14:textId="77777777" w:rsidR="00575F61" w:rsidRDefault="00E364BD">
            <w:pPr>
              <w:pStyle w:val="NoSpacing"/>
              <w:rPr>
                <w:rFonts w:ascii="Arial" w:hAnsi="Arial" w:cs="Arial"/>
                <w:sz w:val="20"/>
                <w:szCs w:val="20"/>
              </w:rPr>
            </w:pPr>
            <w:r>
              <w:rPr>
                <w:rFonts w:ascii="Arial" w:hAnsi="Arial" w:cs="Arial"/>
                <w:sz w:val="20"/>
                <w:szCs w:val="20"/>
              </w:rPr>
              <w:t>The fee that must be paid by the requester before a request can be processed.</w:t>
            </w:r>
          </w:p>
        </w:tc>
      </w:tr>
      <w:tr w:rsidR="00575F61" w14:paraId="400D3904" w14:textId="77777777">
        <w:tc>
          <w:tcPr>
            <w:tcW w:w="495" w:type="dxa"/>
          </w:tcPr>
          <w:p w14:paraId="1AEEA444" w14:textId="77777777" w:rsidR="00575F61" w:rsidRDefault="00E364BD">
            <w:pPr>
              <w:spacing w:line="240" w:lineRule="auto"/>
              <w:jc w:val="both"/>
              <w:rPr>
                <w:rFonts w:ascii="Arial" w:hAnsi="Arial" w:cs="Arial"/>
                <w:b/>
                <w:bCs/>
                <w:sz w:val="20"/>
                <w:szCs w:val="20"/>
              </w:rPr>
            </w:pPr>
            <w:r>
              <w:rPr>
                <w:rFonts w:ascii="Arial" w:hAnsi="Arial" w:cs="Arial"/>
                <w:b/>
                <w:bCs/>
                <w:sz w:val="20"/>
                <w:szCs w:val="20"/>
              </w:rPr>
              <w:t>29.</w:t>
            </w:r>
          </w:p>
        </w:tc>
        <w:tc>
          <w:tcPr>
            <w:tcW w:w="3394" w:type="dxa"/>
          </w:tcPr>
          <w:p w14:paraId="50209733" w14:textId="77777777" w:rsidR="00575F61" w:rsidRDefault="00E364BD">
            <w:pPr>
              <w:spacing w:line="240" w:lineRule="auto"/>
              <w:jc w:val="both"/>
              <w:rPr>
                <w:rFonts w:ascii="Arial" w:hAnsi="Arial" w:cs="Arial"/>
                <w:sz w:val="20"/>
                <w:szCs w:val="20"/>
              </w:rPr>
            </w:pPr>
            <w:r>
              <w:rPr>
                <w:rFonts w:ascii="Arial" w:hAnsi="Arial" w:cs="Arial"/>
                <w:b/>
                <w:bCs/>
                <w:sz w:val="20"/>
                <w:szCs w:val="20"/>
              </w:rPr>
              <w:t>Request for access</w:t>
            </w:r>
          </w:p>
        </w:tc>
        <w:tc>
          <w:tcPr>
            <w:tcW w:w="5461" w:type="dxa"/>
          </w:tcPr>
          <w:p w14:paraId="0D5558D8" w14:textId="77777777" w:rsidR="00575F61" w:rsidRDefault="00E364BD">
            <w:pPr>
              <w:pStyle w:val="NoSpacing"/>
              <w:rPr>
                <w:rFonts w:ascii="Arial" w:hAnsi="Arial" w:cs="Arial"/>
                <w:sz w:val="20"/>
                <w:szCs w:val="20"/>
              </w:rPr>
            </w:pPr>
            <w:r>
              <w:rPr>
                <w:rFonts w:ascii="Arial" w:eastAsia="Arial" w:hAnsi="Arial" w:cs="Arial"/>
                <w:sz w:val="20"/>
                <w:szCs w:val="20"/>
              </w:rPr>
              <w:t>In relation to-</w:t>
            </w:r>
          </w:p>
          <w:p w14:paraId="1E3E1DBA" w14:textId="77777777" w:rsidR="00575F61" w:rsidRDefault="00E364BD">
            <w:pPr>
              <w:pStyle w:val="NoSpacing"/>
              <w:ind w:left="283" w:hanging="283"/>
              <w:rPr>
                <w:rFonts w:ascii="Arial" w:hAnsi="Arial" w:cs="Arial"/>
                <w:sz w:val="20"/>
                <w:szCs w:val="20"/>
              </w:rPr>
            </w:pPr>
            <w:r>
              <w:rPr>
                <w:rFonts w:ascii="Arial" w:eastAsia="Arial" w:hAnsi="Arial" w:cs="Arial"/>
                <w:sz w:val="20"/>
                <w:szCs w:val="20"/>
              </w:rPr>
              <w:t xml:space="preserve">(a) a public body, means a request for access to a record </w:t>
            </w:r>
            <w:r>
              <w:rPr>
                <w:rFonts w:ascii="Arial" w:eastAsia="Arial" w:hAnsi="Arial" w:cs="Arial"/>
                <w:sz w:val="20"/>
                <w:szCs w:val="20"/>
                <w:lang w:val="en-ZA"/>
              </w:rPr>
              <w:t xml:space="preserve">      </w:t>
            </w:r>
            <w:r>
              <w:rPr>
                <w:rFonts w:ascii="Arial" w:eastAsia="Arial" w:hAnsi="Arial" w:cs="Arial"/>
                <w:sz w:val="20"/>
                <w:szCs w:val="20"/>
              </w:rPr>
              <w:t>of a public body in terms of section II; or</w:t>
            </w:r>
          </w:p>
          <w:p w14:paraId="50073871" w14:textId="77777777" w:rsidR="00575F61" w:rsidRDefault="00E364BD">
            <w:pPr>
              <w:pStyle w:val="NoSpacing"/>
              <w:ind w:left="316" w:hanging="316"/>
              <w:rPr>
                <w:rFonts w:ascii="Arial" w:hAnsi="Arial" w:cs="Arial"/>
                <w:sz w:val="20"/>
                <w:szCs w:val="20"/>
              </w:rPr>
            </w:pPr>
            <w:r>
              <w:rPr>
                <w:rFonts w:ascii="Arial" w:eastAsia="Arial" w:hAnsi="Arial" w:cs="Arial"/>
                <w:sz w:val="20"/>
                <w:szCs w:val="20"/>
              </w:rPr>
              <w:t>(b) a private body, means a request for access to a record of a private body in terms of section 50;</w:t>
            </w:r>
          </w:p>
        </w:tc>
      </w:tr>
      <w:tr w:rsidR="00575F61" w14:paraId="6A342854" w14:textId="77777777">
        <w:tc>
          <w:tcPr>
            <w:tcW w:w="495" w:type="dxa"/>
          </w:tcPr>
          <w:p w14:paraId="565132DB" w14:textId="77777777" w:rsidR="00575F61" w:rsidRDefault="00E364BD">
            <w:pPr>
              <w:spacing w:line="240" w:lineRule="auto"/>
              <w:jc w:val="both"/>
              <w:rPr>
                <w:rFonts w:ascii="Arial" w:hAnsi="Arial" w:cs="Arial"/>
                <w:b/>
                <w:bCs/>
                <w:sz w:val="20"/>
                <w:szCs w:val="20"/>
              </w:rPr>
            </w:pPr>
            <w:r>
              <w:rPr>
                <w:rFonts w:ascii="Arial" w:hAnsi="Arial" w:cs="Arial"/>
                <w:b/>
                <w:bCs/>
                <w:sz w:val="20"/>
                <w:szCs w:val="20"/>
              </w:rPr>
              <w:t>30.</w:t>
            </w:r>
          </w:p>
        </w:tc>
        <w:tc>
          <w:tcPr>
            <w:tcW w:w="3394" w:type="dxa"/>
          </w:tcPr>
          <w:p w14:paraId="0418E4B0" w14:textId="77777777" w:rsidR="00575F61" w:rsidRDefault="00E364BD">
            <w:pPr>
              <w:spacing w:line="240" w:lineRule="auto"/>
              <w:jc w:val="both"/>
              <w:rPr>
                <w:rFonts w:ascii="Arial" w:hAnsi="Arial" w:cs="Arial"/>
                <w:sz w:val="20"/>
                <w:szCs w:val="20"/>
              </w:rPr>
            </w:pPr>
            <w:r>
              <w:rPr>
                <w:rFonts w:ascii="Arial" w:hAnsi="Arial" w:cs="Arial"/>
                <w:b/>
                <w:bCs/>
                <w:sz w:val="20"/>
                <w:szCs w:val="20"/>
              </w:rPr>
              <w:t>Requester</w:t>
            </w:r>
          </w:p>
        </w:tc>
        <w:tc>
          <w:tcPr>
            <w:tcW w:w="5461" w:type="dxa"/>
          </w:tcPr>
          <w:p w14:paraId="4A09E158" w14:textId="77777777" w:rsidR="00575F61" w:rsidRDefault="00E364BD">
            <w:pPr>
              <w:pStyle w:val="NoSpacing"/>
              <w:rPr>
                <w:rFonts w:ascii="Arial" w:hAnsi="Arial" w:cs="Arial"/>
                <w:sz w:val="20"/>
                <w:szCs w:val="20"/>
              </w:rPr>
            </w:pPr>
            <w:r>
              <w:rPr>
                <w:rFonts w:ascii="Arial" w:hAnsi="Arial" w:cs="Arial"/>
                <w:sz w:val="20"/>
                <w:szCs w:val="20"/>
              </w:rPr>
              <w:t>In relation to-</w:t>
            </w:r>
          </w:p>
          <w:p w14:paraId="7816C9A7" w14:textId="77777777" w:rsidR="00575F61" w:rsidRDefault="00E364BD">
            <w:pPr>
              <w:pStyle w:val="NoSpacing"/>
              <w:rPr>
                <w:rFonts w:ascii="Arial" w:hAnsi="Arial" w:cs="Arial"/>
                <w:sz w:val="20"/>
                <w:szCs w:val="20"/>
              </w:rPr>
            </w:pPr>
            <w:r>
              <w:rPr>
                <w:rFonts w:ascii="Arial" w:hAnsi="Arial" w:cs="Arial"/>
                <w:sz w:val="20"/>
                <w:szCs w:val="20"/>
              </w:rPr>
              <w:t xml:space="preserve">(a) a public body, means- </w:t>
            </w:r>
          </w:p>
          <w:p w14:paraId="1D42FFF6" w14:textId="77777777" w:rsidR="00575F61" w:rsidRDefault="00E364BD">
            <w:pPr>
              <w:pStyle w:val="NoSpacing"/>
              <w:ind w:left="496" w:hanging="496"/>
              <w:rPr>
                <w:rFonts w:ascii="Arial" w:hAnsi="Arial" w:cs="Arial"/>
                <w:sz w:val="20"/>
                <w:szCs w:val="20"/>
              </w:rPr>
            </w:pPr>
            <w:r>
              <w:rPr>
                <w:rFonts w:ascii="Arial" w:hAnsi="Arial" w:cs="Arial"/>
                <w:sz w:val="20"/>
                <w:szCs w:val="20"/>
              </w:rPr>
              <w:t xml:space="preserve">     (i) any person (other than a public body contemplated in    paragraph (a) or (b) (i) of the definition of ‘public body’, or an official thereof) making a request for access to a record of that public body; or</w:t>
            </w:r>
          </w:p>
          <w:p w14:paraId="2E62303F" w14:textId="77777777" w:rsidR="00575F61" w:rsidRDefault="00E364BD">
            <w:pPr>
              <w:pStyle w:val="NoSpacing"/>
              <w:ind w:left="586" w:hanging="270"/>
              <w:rPr>
                <w:rFonts w:ascii="Arial" w:hAnsi="Arial" w:cs="Arial"/>
                <w:sz w:val="20"/>
                <w:szCs w:val="20"/>
              </w:rPr>
            </w:pPr>
            <w:r>
              <w:rPr>
                <w:rFonts w:ascii="Arial" w:hAnsi="Arial" w:cs="Arial"/>
                <w:sz w:val="20"/>
                <w:szCs w:val="20"/>
              </w:rPr>
              <w:t>(ii) a person acting on behalf of the person referred to in subparagraph (i)</w:t>
            </w:r>
          </w:p>
          <w:p w14:paraId="07E1BD5A" w14:textId="77777777" w:rsidR="00575F61" w:rsidRDefault="00E364BD">
            <w:pPr>
              <w:pStyle w:val="NoSpacing"/>
              <w:numPr>
                <w:ilvl w:val="0"/>
                <w:numId w:val="16"/>
              </w:numPr>
              <w:ind w:left="316" w:hanging="316"/>
              <w:rPr>
                <w:rFonts w:ascii="Arial" w:hAnsi="Arial" w:cs="Arial"/>
                <w:sz w:val="20"/>
                <w:szCs w:val="20"/>
              </w:rPr>
            </w:pPr>
            <w:r>
              <w:rPr>
                <w:rFonts w:ascii="Arial" w:hAnsi="Arial" w:cs="Arial"/>
                <w:sz w:val="20"/>
                <w:szCs w:val="20"/>
              </w:rPr>
              <w:t>a private body, means-</w:t>
            </w:r>
          </w:p>
          <w:p w14:paraId="7A29DEB6" w14:textId="77777777" w:rsidR="00575F61" w:rsidRDefault="00E364BD">
            <w:pPr>
              <w:pStyle w:val="NoSpacing"/>
              <w:ind w:left="586" w:hanging="270"/>
              <w:rPr>
                <w:rFonts w:ascii="Arial" w:hAnsi="Arial" w:cs="Arial"/>
                <w:sz w:val="20"/>
                <w:szCs w:val="20"/>
              </w:rPr>
            </w:pPr>
            <w:r>
              <w:rPr>
                <w:rFonts w:ascii="Arial" w:hAnsi="Arial" w:cs="Arial"/>
                <w:sz w:val="20"/>
                <w:szCs w:val="20"/>
              </w:rPr>
              <w:t>(i) any person including but not limited to, a public body or an official thereof, making a request for access to a record of that private body; or</w:t>
            </w:r>
          </w:p>
          <w:p w14:paraId="3351F516" w14:textId="77777777" w:rsidR="00575F61" w:rsidRDefault="00E364BD">
            <w:pPr>
              <w:pStyle w:val="NoSpacing"/>
              <w:ind w:left="586" w:hanging="270"/>
              <w:rPr>
                <w:rFonts w:ascii="Arial" w:hAnsi="Arial" w:cs="Arial"/>
                <w:sz w:val="20"/>
                <w:szCs w:val="20"/>
              </w:rPr>
            </w:pPr>
            <w:r>
              <w:rPr>
                <w:rFonts w:ascii="Arial" w:hAnsi="Arial" w:cs="Arial"/>
                <w:sz w:val="20"/>
                <w:szCs w:val="20"/>
              </w:rPr>
              <w:t>(ii) a person acting on behalf of the person contemplated in subparagraph (i)</w:t>
            </w:r>
          </w:p>
        </w:tc>
      </w:tr>
      <w:tr w:rsidR="00575F61" w14:paraId="3AF0F69D" w14:textId="77777777">
        <w:tc>
          <w:tcPr>
            <w:tcW w:w="495" w:type="dxa"/>
          </w:tcPr>
          <w:p w14:paraId="6DFC0876" w14:textId="77777777" w:rsidR="00575F61" w:rsidRDefault="00E364BD">
            <w:pPr>
              <w:spacing w:line="240" w:lineRule="auto"/>
              <w:jc w:val="both"/>
              <w:rPr>
                <w:rFonts w:ascii="Arial" w:hAnsi="Arial" w:cs="Arial"/>
                <w:b/>
                <w:bCs/>
                <w:sz w:val="20"/>
                <w:szCs w:val="20"/>
              </w:rPr>
            </w:pPr>
            <w:r>
              <w:rPr>
                <w:rFonts w:ascii="Arial" w:hAnsi="Arial" w:cs="Arial"/>
                <w:b/>
                <w:bCs/>
                <w:sz w:val="20"/>
                <w:szCs w:val="20"/>
              </w:rPr>
              <w:t xml:space="preserve">31.  </w:t>
            </w:r>
          </w:p>
        </w:tc>
        <w:tc>
          <w:tcPr>
            <w:tcW w:w="3394" w:type="dxa"/>
          </w:tcPr>
          <w:p w14:paraId="78DD90EC" w14:textId="77777777" w:rsidR="00575F61" w:rsidRDefault="00E364BD">
            <w:pPr>
              <w:spacing w:line="240" w:lineRule="auto"/>
              <w:jc w:val="both"/>
              <w:rPr>
                <w:rFonts w:ascii="Arial" w:hAnsi="Arial" w:cs="Arial"/>
                <w:b/>
                <w:bCs/>
                <w:sz w:val="20"/>
                <w:szCs w:val="20"/>
              </w:rPr>
            </w:pPr>
            <w:r>
              <w:rPr>
                <w:rFonts w:ascii="Arial" w:hAnsi="Arial" w:cs="Arial"/>
                <w:b/>
                <w:bCs/>
                <w:sz w:val="20"/>
                <w:szCs w:val="20"/>
              </w:rPr>
              <w:t>Third party</w:t>
            </w:r>
          </w:p>
        </w:tc>
        <w:tc>
          <w:tcPr>
            <w:tcW w:w="5461" w:type="dxa"/>
          </w:tcPr>
          <w:p w14:paraId="670DA9E3" w14:textId="77777777" w:rsidR="00575F61" w:rsidRDefault="00E364BD">
            <w:pPr>
              <w:pStyle w:val="NoSpacing"/>
              <w:rPr>
                <w:rFonts w:ascii="Arial" w:hAnsi="Arial" w:cs="Arial"/>
                <w:sz w:val="20"/>
                <w:szCs w:val="20"/>
              </w:rPr>
            </w:pPr>
            <w:r>
              <w:rPr>
                <w:rFonts w:ascii="Arial" w:hAnsi="Arial" w:cs="Arial"/>
                <w:sz w:val="20"/>
                <w:szCs w:val="20"/>
              </w:rPr>
              <w:t>In relation to a request for access to-</w:t>
            </w:r>
          </w:p>
          <w:p w14:paraId="123B68EC" w14:textId="77777777" w:rsidR="00575F61" w:rsidRDefault="00E364BD">
            <w:pPr>
              <w:pStyle w:val="NoSpacing"/>
              <w:ind w:left="316" w:hanging="316"/>
              <w:rPr>
                <w:rFonts w:ascii="Arial" w:hAnsi="Arial" w:cs="Arial"/>
                <w:sz w:val="20"/>
                <w:szCs w:val="20"/>
              </w:rPr>
            </w:pPr>
            <w:r>
              <w:rPr>
                <w:rFonts w:ascii="Arial" w:hAnsi="Arial" w:cs="Arial"/>
                <w:sz w:val="20"/>
                <w:szCs w:val="20"/>
              </w:rPr>
              <w:t>(a) a record of a public body, means any person (including, but not limited to, the government of a foreign state, an international organization or an organ of that government or organization) other than-</w:t>
            </w:r>
          </w:p>
          <w:p w14:paraId="0C34D817" w14:textId="77777777" w:rsidR="00575F61" w:rsidRDefault="00E364BD">
            <w:pPr>
              <w:pStyle w:val="NoSpacing"/>
              <w:rPr>
                <w:rFonts w:ascii="Arial" w:hAnsi="Arial" w:cs="Arial"/>
                <w:sz w:val="20"/>
                <w:szCs w:val="20"/>
              </w:rPr>
            </w:pPr>
            <w:r>
              <w:rPr>
                <w:rFonts w:ascii="Arial" w:hAnsi="Arial" w:cs="Arial"/>
                <w:sz w:val="20"/>
                <w:szCs w:val="20"/>
              </w:rPr>
              <w:t xml:space="preserve">      (i) the requester concerned; and</w:t>
            </w:r>
          </w:p>
          <w:p w14:paraId="6252A03A" w14:textId="77777777" w:rsidR="00575F61" w:rsidRDefault="00E364BD">
            <w:pPr>
              <w:pStyle w:val="NoSpacing"/>
              <w:rPr>
                <w:rFonts w:ascii="Arial" w:hAnsi="Arial" w:cs="Arial"/>
                <w:sz w:val="20"/>
                <w:szCs w:val="20"/>
              </w:rPr>
            </w:pPr>
            <w:r>
              <w:rPr>
                <w:rFonts w:ascii="Arial" w:hAnsi="Arial" w:cs="Arial"/>
                <w:sz w:val="20"/>
                <w:szCs w:val="20"/>
              </w:rPr>
              <w:t xml:space="preserve">      (ii) a public body; or</w:t>
            </w:r>
          </w:p>
          <w:p w14:paraId="16D9C1EA" w14:textId="77777777" w:rsidR="00575F61" w:rsidRDefault="00E364BD">
            <w:pPr>
              <w:pStyle w:val="NoSpacing"/>
              <w:ind w:left="316" w:hanging="270"/>
            </w:pPr>
            <w:r>
              <w:rPr>
                <w:rFonts w:ascii="Arial" w:hAnsi="Arial" w:cs="Arial"/>
                <w:sz w:val="20"/>
                <w:szCs w:val="20"/>
              </w:rPr>
              <w:t>(b) a record of a private body, means any person       (including, but not limited to, a public body) other than the requester, but, for the purposes of sections 34 and 63, the reference to ‘person’ in paragraphs (a) and (b) must be construed as a reference to ‘natural person’</w:t>
            </w:r>
          </w:p>
        </w:tc>
      </w:tr>
      <w:tr w:rsidR="00575F61" w14:paraId="046286FE" w14:textId="77777777">
        <w:tc>
          <w:tcPr>
            <w:tcW w:w="495" w:type="dxa"/>
          </w:tcPr>
          <w:p w14:paraId="4931BF40" w14:textId="77777777" w:rsidR="00575F61" w:rsidRDefault="00E364BD">
            <w:pPr>
              <w:spacing w:line="240" w:lineRule="auto"/>
              <w:jc w:val="both"/>
              <w:rPr>
                <w:rFonts w:ascii="Arial" w:hAnsi="Arial" w:cs="Arial"/>
                <w:b/>
                <w:bCs/>
                <w:sz w:val="20"/>
                <w:szCs w:val="20"/>
              </w:rPr>
            </w:pPr>
            <w:r>
              <w:rPr>
                <w:rFonts w:ascii="Arial" w:hAnsi="Arial" w:cs="Arial"/>
                <w:b/>
                <w:bCs/>
                <w:sz w:val="20"/>
                <w:szCs w:val="20"/>
              </w:rPr>
              <w:t>32.</w:t>
            </w:r>
          </w:p>
        </w:tc>
        <w:tc>
          <w:tcPr>
            <w:tcW w:w="3394" w:type="dxa"/>
          </w:tcPr>
          <w:p w14:paraId="1482C867" w14:textId="77777777" w:rsidR="00575F61" w:rsidRDefault="00E364BD">
            <w:pPr>
              <w:spacing w:line="240" w:lineRule="auto"/>
              <w:jc w:val="both"/>
              <w:rPr>
                <w:rFonts w:ascii="Arial" w:hAnsi="Arial" w:cs="Arial"/>
                <w:sz w:val="20"/>
                <w:szCs w:val="20"/>
              </w:rPr>
            </w:pPr>
            <w:r>
              <w:rPr>
                <w:rFonts w:ascii="Arial" w:hAnsi="Arial" w:cs="Arial"/>
                <w:b/>
                <w:bCs/>
                <w:sz w:val="20"/>
                <w:szCs w:val="20"/>
              </w:rPr>
              <w:t>Working days</w:t>
            </w:r>
          </w:p>
        </w:tc>
        <w:tc>
          <w:tcPr>
            <w:tcW w:w="5461" w:type="dxa"/>
          </w:tcPr>
          <w:p w14:paraId="784EDC33" w14:textId="77777777" w:rsidR="00575F61" w:rsidRDefault="00E364BD">
            <w:pPr>
              <w:spacing w:line="240" w:lineRule="auto"/>
              <w:jc w:val="both"/>
              <w:rPr>
                <w:rFonts w:ascii="Arial" w:hAnsi="Arial" w:cs="Arial"/>
                <w:sz w:val="20"/>
                <w:szCs w:val="20"/>
              </w:rPr>
            </w:pPr>
            <w:r>
              <w:rPr>
                <w:rFonts w:ascii="Arial" w:hAnsi="Arial" w:cs="Arial"/>
                <w:sz w:val="20"/>
                <w:szCs w:val="20"/>
              </w:rPr>
              <w:t>Means any days other than Saturdays, Sundays or public holidays, as defined in section 1 of the Public Holidays Act, 1994 (Act, No. 36 of 1994).</w:t>
            </w:r>
          </w:p>
        </w:tc>
      </w:tr>
      <w:tr w:rsidR="00575F61" w14:paraId="2ED858C9" w14:textId="77777777">
        <w:tc>
          <w:tcPr>
            <w:tcW w:w="9350" w:type="dxa"/>
            <w:gridSpan w:val="3"/>
          </w:tcPr>
          <w:p w14:paraId="52E1787E" w14:textId="77777777" w:rsidR="00575F61" w:rsidRDefault="00E364BD">
            <w:pPr>
              <w:jc w:val="both"/>
              <w:rPr>
                <w:rFonts w:ascii="Arial" w:hAnsi="Arial" w:cs="Arial"/>
                <w:sz w:val="20"/>
                <w:szCs w:val="20"/>
              </w:rPr>
            </w:pPr>
            <w:r>
              <w:rPr>
                <w:rFonts w:ascii="Arial" w:hAnsi="Arial" w:cs="Arial"/>
                <w:sz w:val="20"/>
                <w:szCs w:val="20"/>
              </w:rPr>
              <w:lastRenderedPageBreak/>
              <w:t xml:space="preserve">In this Guide, words importing any one gender shall include the other two genders, and the singular shall include the plural, unless the context indicates otherwise. </w:t>
            </w:r>
          </w:p>
        </w:tc>
      </w:tr>
    </w:tbl>
    <w:p w14:paraId="3CD2D6C9" w14:textId="77777777" w:rsidR="00575F61" w:rsidRDefault="00575F61">
      <w:pPr>
        <w:jc w:val="both"/>
        <w:rPr>
          <w:rFonts w:ascii="Arial" w:hAnsi="Arial" w:cs="Arial"/>
          <w:b/>
          <w:bCs/>
          <w:color w:val="000000" w:themeColor="text1"/>
          <w:sz w:val="20"/>
          <w:szCs w:val="20"/>
        </w:rPr>
      </w:pPr>
    </w:p>
    <w:p w14:paraId="7D19B2F5" w14:textId="77777777" w:rsidR="00364C45" w:rsidRDefault="00364C45">
      <w:pPr>
        <w:jc w:val="both"/>
        <w:rPr>
          <w:rFonts w:ascii="Arial" w:hAnsi="Arial" w:cs="Arial"/>
          <w:b/>
          <w:bCs/>
          <w:color w:val="000000" w:themeColor="text1"/>
          <w:sz w:val="20"/>
          <w:szCs w:val="20"/>
        </w:rPr>
      </w:pPr>
    </w:p>
    <w:p w14:paraId="5B7230C2" w14:textId="77777777" w:rsidR="00364C45" w:rsidRDefault="00364C45">
      <w:pPr>
        <w:jc w:val="both"/>
        <w:rPr>
          <w:rFonts w:ascii="Arial" w:hAnsi="Arial" w:cs="Arial"/>
          <w:b/>
          <w:bCs/>
          <w:color w:val="000000" w:themeColor="text1"/>
          <w:sz w:val="20"/>
          <w:szCs w:val="20"/>
        </w:rPr>
      </w:pPr>
    </w:p>
    <w:p w14:paraId="1DA6F343" w14:textId="77777777" w:rsidR="00364C45" w:rsidRDefault="00364C45">
      <w:pPr>
        <w:jc w:val="both"/>
        <w:rPr>
          <w:rFonts w:ascii="Arial" w:hAnsi="Arial" w:cs="Arial"/>
          <w:b/>
          <w:bCs/>
          <w:color w:val="000000" w:themeColor="text1"/>
          <w:sz w:val="20"/>
          <w:szCs w:val="20"/>
        </w:rPr>
      </w:pPr>
    </w:p>
    <w:p w14:paraId="2BCFD6E1" w14:textId="77777777" w:rsidR="00364C45" w:rsidRDefault="00364C45">
      <w:pPr>
        <w:jc w:val="both"/>
        <w:rPr>
          <w:rFonts w:ascii="Arial" w:hAnsi="Arial" w:cs="Arial"/>
          <w:b/>
          <w:bCs/>
          <w:color w:val="000000" w:themeColor="text1"/>
          <w:sz w:val="20"/>
          <w:szCs w:val="20"/>
        </w:rPr>
      </w:pPr>
    </w:p>
    <w:p w14:paraId="64A9DEFB" w14:textId="77777777" w:rsidR="00364C45" w:rsidRDefault="00364C45">
      <w:pPr>
        <w:jc w:val="both"/>
        <w:rPr>
          <w:rFonts w:ascii="Arial" w:hAnsi="Arial" w:cs="Arial"/>
          <w:b/>
          <w:bCs/>
          <w:color w:val="000000" w:themeColor="text1"/>
          <w:sz w:val="20"/>
          <w:szCs w:val="20"/>
        </w:rPr>
      </w:pPr>
    </w:p>
    <w:p w14:paraId="10AB05D3" w14:textId="77777777" w:rsidR="00364C45" w:rsidRDefault="00364C45">
      <w:pPr>
        <w:jc w:val="both"/>
        <w:rPr>
          <w:rFonts w:ascii="Arial" w:hAnsi="Arial" w:cs="Arial"/>
          <w:b/>
          <w:bCs/>
          <w:color w:val="000000" w:themeColor="text1"/>
          <w:sz w:val="20"/>
          <w:szCs w:val="20"/>
        </w:rPr>
      </w:pPr>
    </w:p>
    <w:p w14:paraId="2565F719" w14:textId="77777777" w:rsidR="00364C45" w:rsidRDefault="00364C45">
      <w:pPr>
        <w:jc w:val="both"/>
        <w:rPr>
          <w:rFonts w:ascii="Arial" w:hAnsi="Arial" w:cs="Arial"/>
          <w:b/>
          <w:bCs/>
          <w:color w:val="000000" w:themeColor="text1"/>
          <w:sz w:val="20"/>
          <w:szCs w:val="20"/>
        </w:rPr>
      </w:pPr>
    </w:p>
    <w:p w14:paraId="5103DB01" w14:textId="77777777" w:rsidR="00364C45" w:rsidRDefault="00364C45">
      <w:pPr>
        <w:jc w:val="both"/>
        <w:rPr>
          <w:rFonts w:ascii="Arial" w:hAnsi="Arial" w:cs="Arial"/>
          <w:b/>
          <w:bCs/>
          <w:color w:val="000000" w:themeColor="text1"/>
          <w:sz w:val="20"/>
          <w:szCs w:val="20"/>
        </w:rPr>
      </w:pPr>
    </w:p>
    <w:p w14:paraId="38BF95D4" w14:textId="77777777" w:rsidR="00364C45" w:rsidRDefault="00364C45">
      <w:pPr>
        <w:jc w:val="both"/>
        <w:rPr>
          <w:rFonts w:ascii="Arial" w:hAnsi="Arial" w:cs="Arial"/>
          <w:b/>
          <w:bCs/>
          <w:color w:val="000000" w:themeColor="text1"/>
          <w:sz w:val="20"/>
          <w:szCs w:val="20"/>
        </w:rPr>
      </w:pPr>
    </w:p>
    <w:p w14:paraId="4207FFF7" w14:textId="77777777" w:rsidR="00364C45" w:rsidRDefault="00364C45">
      <w:pPr>
        <w:jc w:val="both"/>
        <w:rPr>
          <w:rFonts w:ascii="Arial" w:hAnsi="Arial" w:cs="Arial"/>
          <w:b/>
          <w:bCs/>
          <w:color w:val="000000" w:themeColor="text1"/>
          <w:sz w:val="20"/>
          <w:szCs w:val="20"/>
        </w:rPr>
      </w:pPr>
    </w:p>
    <w:p w14:paraId="65B1BA86" w14:textId="77777777" w:rsidR="00364C45" w:rsidRDefault="00364C45">
      <w:pPr>
        <w:jc w:val="both"/>
        <w:rPr>
          <w:rFonts w:ascii="Arial" w:hAnsi="Arial" w:cs="Arial"/>
          <w:b/>
          <w:bCs/>
          <w:color w:val="000000" w:themeColor="text1"/>
          <w:sz w:val="20"/>
          <w:szCs w:val="20"/>
        </w:rPr>
      </w:pPr>
    </w:p>
    <w:p w14:paraId="3375645F" w14:textId="77777777" w:rsidR="00364C45" w:rsidRDefault="00364C45">
      <w:pPr>
        <w:jc w:val="both"/>
        <w:rPr>
          <w:rFonts w:ascii="Arial" w:hAnsi="Arial" w:cs="Arial"/>
          <w:b/>
          <w:bCs/>
          <w:color w:val="000000" w:themeColor="text1"/>
          <w:sz w:val="20"/>
          <w:szCs w:val="20"/>
        </w:rPr>
      </w:pPr>
    </w:p>
    <w:p w14:paraId="2426F38C" w14:textId="77777777" w:rsidR="00364C45" w:rsidRDefault="00364C45">
      <w:pPr>
        <w:jc w:val="both"/>
        <w:rPr>
          <w:rFonts w:ascii="Arial" w:hAnsi="Arial" w:cs="Arial"/>
          <w:b/>
          <w:bCs/>
          <w:color w:val="000000" w:themeColor="text1"/>
          <w:sz w:val="20"/>
          <w:szCs w:val="20"/>
        </w:rPr>
      </w:pPr>
    </w:p>
    <w:p w14:paraId="68566834" w14:textId="77777777" w:rsidR="00364C45" w:rsidRDefault="00364C45">
      <w:pPr>
        <w:jc w:val="both"/>
        <w:rPr>
          <w:rFonts w:ascii="Arial" w:hAnsi="Arial" w:cs="Arial"/>
          <w:b/>
          <w:bCs/>
          <w:color w:val="000000" w:themeColor="text1"/>
          <w:sz w:val="20"/>
          <w:szCs w:val="20"/>
        </w:rPr>
      </w:pPr>
    </w:p>
    <w:p w14:paraId="54156BC6" w14:textId="77777777" w:rsidR="00364C45" w:rsidRDefault="00364C45">
      <w:pPr>
        <w:jc w:val="both"/>
        <w:rPr>
          <w:rFonts w:ascii="Arial" w:hAnsi="Arial" w:cs="Arial"/>
          <w:b/>
          <w:bCs/>
          <w:color w:val="000000" w:themeColor="text1"/>
          <w:sz w:val="20"/>
          <w:szCs w:val="20"/>
        </w:rPr>
      </w:pPr>
    </w:p>
    <w:p w14:paraId="729AF1B4" w14:textId="77777777" w:rsidR="00364C45" w:rsidRDefault="00364C45">
      <w:pPr>
        <w:jc w:val="both"/>
        <w:rPr>
          <w:rFonts w:ascii="Arial" w:hAnsi="Arial" w:cs="Arial"/>
          <w:b/>
          <w:bCs/>
          <w:color w:val="000000" w:themeColor="text1"/>
          <w:sz w:val="20"/>
          <w:szCs w:val="20"/>
        </w:rPr>
      </w:pPr>
    </w:p>
    <w:p w14:paraId="12847163" w14:textId="77777777" w:rsidR="00364C45" w:rsidRDefault="00364C45">
      <w:pPr>
        <w:jc w:val="both"/>
        <w:rPr>
          <w:rFonts w:ascii="Arial" w:hAnsi="Arial" w:cs="Arial"/>
          <w:b/>
          <w:bCs/>
          <w:color w:val="000000" w:themeColor="text1"/>
          <w:sz w:val="20"/>
          <w:szCs w:val="20"/>
        </w:rPr>
      </w:pPr>
    </w:p>
    <w:p w14:paraId="2D3143F4" w14:textId="77777777" w:rsidR="00364C45" w:rsidRDefault="00364C45">
      <w:pPr>
        <w:jc w:val="both"/>
        <w:rPr>
          <w:rFonts w:ascii="Arial" w:hAnsi="Arial" w:cs="Arial"/>
          <w:b/>
          <w:bCs/>
          <w:color w:val="000000" w:themeColor="text1"/>
          <w:sz w:val="20"/>
          <w:szCs w:val="20"/>
        </w:rPr>
      </w:pPr>
    </w:p>
    <w:p w14:paraId="27892DA7" w14:textId="77777777" w:rsidR="00364C45" w:rsidRDefault="00364C45">
      <w:pPr>
        <w:jc w:val="both"/>
        <w:rPr>
          <w:rFonts w:ascii="Arial" w:hAnsi="Arial" w:cs="Arial"/>
          <w:b/>
          <w:bCs/>
          <w:color w:val="000000" w:themeColor="text1"/>
          <w:sz w:val="20"/>
          <w:szCs w:val="20"/>
        </w:rPr>
      </w:pPr>
    </w:p>
    <w:p w14:paraId="7852A173" w14:textId="77777777" w:rsidR="00364C45" w:rsidRDefault="00364C45">
      <w:pPr>
        <w:jc w:val="both"/>
        <w:rPr>
          <w:rFonts w:ascii="Arial" w:hAnsi="Arial" w:cs="Arial"/>
          <w:b/>
          <w:bCs/>
          <w:color w:val="000000" w:themeColor="text1"/>
          <w:sz w:val="20"/>
          <w:szCs w:val="20"/>
        </w:rPr>
      </w:pPr>
    </w:p>
    <w:p w14:paraId="0BD279BE" w14:textId="77777777" w:rsidR="00364C45" w:rsidRDefault="00364C45">
      <w:pPr>
        <w:jc w:val="both"/>
        <w:rPr>
          <w:rFonts w:ascii="Arial" w:hAnsi="Arial" w:cs="Arial"/>
          <w:b/>
          <w:bCs/>
          <w:color w:val="000000" w:themeColor="text1"/>
          <w:sz w:val="20"/>
          <w:szCs w:val="20"/>
        </w:rPr>
      </w:pPr>
    </w:p>
    <w:p w14:paraId="096C4F14" w14:textId="77777777" w:rsidR="00364C45" w:rsidRDefault="00364C45">
      <w:pPr>
        <w:jc w:val="both"/>
        <w:rPr>
          <w:rFonts w:ascii="Arial" w:hAnsi="Arial" w:cs="Arial"/>
          <w:b/>
          <w:bCs/>
          <w:color w:val="000000" w:themeColor="text1"/>
          <w:sz w:val="20"/>
          <w:szCs w:val="20"/>
        </w:rPr>
      </w:pPr>
    </w:p>
    <w:p w14:paraId="6F1982B6" w14:textId="77777777" w:rsidR="00364C45" w:rsidRDefault="00364C45">
      <w:pPr>
        <w:jc w:val="both"/>
        <w:rPr>
          <w:rFonts w:ascii="Arial" w:hAnsi="Arial" w:cs="Arial"/>
          <w:b/>
          <w:bCs/>
          <w:color w:val="000000" w:themeColor="text1"/>
          <w:sz w:val="20"/>
          <w:szCs w:val="20"/>
        </w:rPr>
      </w:pPr>
    </w:p>
    <w:p w14:paraId="7E709A5E" w14:textId="77777777" w:rsidR="00364C45" w:rsidRDefault="00364C45">
      <w:pPr>
        <w:jc w:val="both"/>
        <w:rPr>
          <w:rFonts w:ascii="Arial" w:hAnsi="Arial" w:cs="Arial"/>
          <w:b/>
          <w:bCs/>
          <w:color w:val="000000" w:themeColor="text1"/>
          <w:sz w:val="20"/>
          <w:szCs w:val="20"/>
        </w:rPr>
      </w:pPr>
    </w:p>
    <w:p w14:paraId="7F86A698" w14:textId="77777777" w:rsidR="00575F61" w:rsidRDefault="00E364BD">
      <w:pPr>
        <w:keepNext/>
        <w:keepLines/>
        <w:spacing w:after="0" w:line="360" w:lineRule="auto"/>
        <w:ind w:left="567" w:hanging="567"/>
        <w:jc w:val="both"/>
        <w:outlineLvl w:val="0"/>
        <w:rPr>
          <w:rFonts w:ascii="Arial" w:eastAsia="Arial" w:hAnsi="Arial" w:cs="Arial"/>
          <w:b/>
          <w:bCs/>
          <w:lang w:val="en-ZA"/>
        </w:rPr>
      </w:pPr>
      <w:r>
        <w:rPr>
          <w:rFonts w:ascii="Arial" w:hAnsi="Arial" w:cs="Arial"/>
          <w:b/>
          <w:bCs/>
          <w:sz w:val="20"/>
          <w:szCs w:val="20"/>
        </w:rPr>
        <w:lastRenderedPageBreak/>
        <w:t>2.</w:t>
      </w:r>
      <w:r>
        <w:rPr>
          <w:rFonts w:ascii="Arial" w:eastAsiaTheme="majorEastAsia" w:hAnsi="Arial" w:cs="Arial"/>
          <w:b/>
          <w:bCs/>
        </w:rPr>
        <w:t xml:space="preserve"> </w:t>
      </w:r>
      <w:r>
        <w:rPr>
          <w:rFonts w:ascii="Arial" w:eastAsiaTheme="majorEastAsia" w:hAnsi="Arial" w:cs="Arial"/>
          <w:b/>
          <w:bCs/>
        </w:rPr>
        <w:tab/>
        <w:t>LIST OF ACRONYMS AND ABBREVIATIONS</w:t>
      </w:r>
    </w:p>
    <w:p w14:paraId="6BB223A8" w14:textId="77777777" w:rsidR="00575F61" w:rsidRDefault="00575F61">
      <w:pPr>
        <w:pBdr>
          <w:top w:val="none" w:sz="4" w:space="0" w:color="000000"/>
          <w:left w:val="none" w:sz="4" w:space="0" w:color="000000"/>
          <w:bottom w:val="none" w:sz="4" w:space="0" w:color="000000"/>
          <w:right w:val="none" w:sz="4" w:space="0" w:color="000000"/>
          <w:between w:val="none" w:sz="4" w:space="0" w:color="000000"/>
        </w:pBdr>
        <w:spacing w:after="0" w:line="360" w:lineRule="auto"/>
        <w:jc w:val="both"/>
        <w:rPr>
          <w:rFonts w:ascii="Arial" w:eastAsia="Arial" w:hAnsi="Arial" w:cs="Arial"/>
          <w:b/>
          <w:bCs/>
          <w:color w:val="000000"/>
          <w:lang w:val="en-ZA" w:eastAsia="en-ZA"/>
          <w14:textOutline w14:w="0" w14:cap="flat" w14:cmpd="sng" w14:algn="ctr">
            <w14:noFill/>
            <w14:prstDash w14:val="solid"/>
            <w14:bevel/>
          </w14:textOutline>
        </w:rPr>
      </w:pPr>
    </w:p>
    <w:p w14:paraId="2C0EC969" w14:textId="26E480E7" w:rsidR="00575F61" w:rsidRDefault="00DE3CCE">
      <w:pPr>
        <w:numPr>
          <w:ilvl w:val="1"/>
          <w:numId w:val="7"/>
        </w:numPr>
        <w:pBdr>
          <w:top w:val="none" w:sz="4" w:space="0" w:color="000000"/>
          <w:left w:val="none" w:sz="4" w:space="0" w:color="000000"/>
          <w:bottom w:val="none" w:sz="4" w:space="0" w:color="000000"/>
          <w:right w:val="none" w:sz="4" w:space="0" w:color="000000"/>
          <w:between w:val="none" w:sz="4" w:space="0" w:color="000000"/>
        </w:pBdr>
        <w:spacing w:after="0" w:line="360" w:lineRule="auto"/>
        <w:ind w:left="1134" w:hanging="567"/>
        <w:jc w:val="both"/>
        <w:rPr>
          <w:rFonts w:ascii="Arial" w:eastAsia="Arial" w:hAnsi="Arial" w:cs="Arial"/>
          <w:color w:val="000000"/>
          <w:sz w:val="20"/>
          <w:szCs w:val="20"/>
          <w:lang w:val="en-ZA" w:eastAsia="en-ZA"/>
          <w14:textOutline w14:w="0" w14:cap="flat" w14:cmpd="sng" w14:algn="ctr">
            <w14:noFill/>
            <w14:prstDash w14:val="solid"/>
            <w14:bevel/>
          </w14:textOutline>
        </w:rPr>
      </w:pPr>
      <w:r>
        <w:rPr>
          <w:rFonts w:ascii="Arial" w:hAnsi="Arial" w:cs="Arial"/>
          <w:b/>
          <w:color w:val="000000"/>
          <w:sz w:val="20"/>
          <w:szCs w:val="20"/>
          <w:lang w:eastAsia="en-ZA"/>
          <w14:textOutline w14:w="0" w14:cap="flat" w14:cmpd="sng" w14:algn="ctr">
            <w14:noFill/>
            <w14:prstDash w14:val="solid"/>
            <w14:bevel/>
          </w14:textOutline>
        </w:rPr>
        <w:tab/>
      </w:r>
      <w:r w:rsidR="00E364BD">
        <w:rPr>
          <w:rFonts w:ascii="Arial" w:hAnsi="Arial" w:cs="Arial"/>
          <w:b/>
          <w:color w:val="000000"/>
          <w:sz w:val="20"/>
          <w:szCs w:val="20"/>
          <w:lang w:eastAsia="en-ZA"/>
          <w14:textOutline w14:w="0" w14:cap="flat" w14:cmpd="sng" w14:algn="ctr">
            <w14:noFill/>
            <w14:prstDash w14:val="solid"/>
            <w14:bevel/>
          </w14:textOutline>
        </w:rPr>
        <w:t>“MM”</w:t>
      </w:r>
      <w:r w:rsidR="00E364BD">
        <w:rPr>
          <w:rFonts w:ascii="Arial" w:hAnsi="Arial" w:cs="Arial"/>
          <w:color w:val="000000"/>
          <w:sz w:val="20"/>
          <w:szCs w:val="20"/>
          <w:lang w:eastAsia="en-ZA"/>
          <w14:textOutline w14:w="0" w14:cap="flat" w14:cmpd="sng" w14:algn="ctr">
            <w14:noFill/>
            <w14:prstDash w14:val="solid"/>
            <w14:bevel/>
          </w14:textOutline>
        </w:rPr>
        <w:tab/>
      </w:r>
      <w:r w:rsidR="00E364BD">
        <w:rPr>
          <w:rFonts w:ascii="Arial" w:hAnsi="Arial" w:cs="Arial"/>
          <w:color w:val="000000"/>
          <w:sz w:val="20"/>
          <w:szCs w:val="20"/>
          <w:lang w:eastAsia="en-ZA"/>
          <w14:textOutline w14:w="0" w14:cap="flat" w14:cmpd="sng" w14:algn="ctr">
            <w14:noFill/>
            <w14:prstDash w14:val="solid"/>
            <w14:bevel/>
          </w14:textOutline>
        </w:rPr>
        <w:tab/>
        <w:t>Municipal Manager</w:t>
      </w:r>
    </w:p>
    <w:p w14:paraId="4E5191D7" w14:textId="77777777" w:rsidR="00575F61" w:rsidRDefault="00575F61">
      <w:pPr>
        <w:pBdr>
          <w:top w:val="none" w:sz="4" w:space="0" w:color="000000"/>
          <w:left w:val="none" w:sz="4" w:space="0" w:color="000000"/>
          <w:bottom w:val="none" w:sz="4" w:space="0" w:color="000000"/>
          <w:right w:val="none" w:sz="4" w:space="0" w:color="000000"/>
          <w:between w:val="none" w:sz="4" w:space="0" w:color="000000"/>
        </w:pBdr>
        <w:spacing w:after="0" w:line="360" w:lineRule="auto"/>
        <w:ind w:left="1134"/>
        <w:jc w:val="both"/>
        <w:rPr>
          <w:rFonts w:ascii="Arial" w:eastAsia="Arial" w:hAnsi="Arial" w:cs="Arial"/>
          <w:color w:val="000000"/>
          <w:sz w:val="20"/>
          <w:szCs w:val="20"/>
          <w:lang w:val="en-ZA" w:eastAsia="en-ZA"/>
          <w14:textOutline w14:w="0" w14:cap="flat" w14:cmpd="sng" w14:algn="ctr">
            <w14:noFill/>
            <w14:prstDash w14:val="solid"/>
            <w14:bevel/>
          </w14:textOutline>
        </w:rPr>
      </w:pPr>
    </w:p>
    <w:p w14:paraId="2A54D700" w14:textId="2731E2EE" w:rsidR="00575F61" w:rsidRDefault="00DE3CCE">
      <w:pPr>
        <w:numPr>
          <w:ilvl w:val="1"/>
          <w:numId w:val="7"/>
        </w:numPr>
        <w:pBdr>
          <w:top w:val="none" w:sz="4" w:space="0" w:color="000000"/>
          <w:left w:val="none" w:sz="4" w:space="0" w:color="000000"/>
          <w:bottom w:val="none" w:sz="4" w:space="0" w:color="000000"/>
          <w:right w:val="none" w:sz="4" w:space="0" w:color="000000"/>
          <w:between w:val="none" w:sz="4" w:space="0" w:color="000000"/>
        </w:pBdr>
        <w:spacing w:after="0" w:line="360" w:lineRule="auto"/>
        <w:ind w:left="1134" w:hanging="567"/>
        <w:jc w:val="both"/>
        <w:rPr>
          <w:rFonts w:ascii="Arial" w:eastAsia="Arial" w:hAnsi="Arial" w:cs="Arial"/>
          <w:color w:val="000000"/>
          <w:sz w:val="20"/>
          <w:szCs w:val="20"/>
          <w:lang w:val="en-ZA" w:eastAsia="en-ZA"/>
          <w14:textOutline w14:w="0" w14:cap="flat" w14:cmpd="sng" w14:algn="ctr">
            <w14:noFill/>
            <w14:prstDash w14:val="solid"/>
            <w14:bevel/>
          </w14:textOutline>
        </w:rPr>
      </w:pPr>
      <w:r>
        <w:rPr>
          <w:rFonts w:ascii="Arial" w:hAnsi="Arial" w:cs="Arial"/>
          <w:b/>
          <w:color w:val="000000"/>
          <w:sz w:val="20"/>
          <w:szCs w:val="20"/>
          <w:lang w:eastAsia="en-ZA"/>
          <w14:textOutline w14:w="0" w14:cap="flat" w14:cmpd="sng" w14:algn="ctr">
            <w14:noFill/>
            <w14:prstDash w14:val="solid"/>
            <w14:bevel/>
          </w14:textOutline>
        </w:rPr>
        <w:tab/>
      </w:r>
      <w:r w:rsidR="00E364BD">
        <w:rPr>
          <w:rFonts w:ascii="Arial" w:hAnsi="Arial" w:cs="Arial"/>
          <w:b/>
          <w:color w:val="000000"/>
          <w:sz w:val="20"/>
          <w:szCs w:val="20"/>
          <w:lang w:eastAsia="en-ZA"/>
          <w14:textOutline w14:w="0" w14:cap="flat" w14:cmpd="sng" w14:algn="ctr">
            <w14:noFill/>
            <w14:prstDash w14:val="solid"/>
            <w14:bevel/>
          </w14:textOutline>
        </w:rPr>
        <w:t>“Constitution”</w:t>
      </w:r>
      <w:r w:rsidR="00E364BD">
        <w:rPr>
          <w:rFonts w:ascii="Arial" w:hAnsi="Arial" w:cs="Arial"/>
          <w:b/>
          <w:color w:val="000000"/>
          <w:sz w:val="20"/>
          <w:szCs w:val="20"/>
          <w:lang w:eastAsia="en-ZA"/>
          <w14:textOutline w14:w="0" w14:cap="flat" w14:cmpd="sng" w14:algn="ctr">
            <w14:noFill/>
            <w14:prstDash w14:val="solid"/>
            <w14:bevel/>
          </w14:textOutline>
        </w:rPr>
        <w:tab/>
      </w:r>
      <w:r w:rsidR="00E364BD">
        <w:rPr>
          <w:rFonts w:ascii="Arial" w:hAnsi="Arial" w:cs="Arial"/>
          <w:bCs/>
          <w:color w:val="000000"/>
          <w:sz w:val="20"/>
          <w:szCs w:val="20"/>
          <w:lang w:eastAsia="en-ZA"/>
          <w14:textOutline w14:w="0" w14:cap="flat" w14:cmpd="sng" w14:algn="ctr">
            <w14:noFill/>
            <w14:prstDash w14:val="solid"/>
            <w14:bevel/>
          </w14:textOutline>
        </w:rPr>
        <w:t>Constitution of the Republic of South Africa, Act No.108 of 1996</w:t>
      </w:r>
      <w:r w:rsidR="00E364BD">
        <w:rPr>
          <w:rFonts w:ascii="Arial" w:hAnsi="Arial" w:cs="Arial"/>
          <w:b/>
          <w:color w:val="000000"/>
          <w:sz w:val="20"/>
          <w:szCs w:val="20"/>
          <w:lang w:eastAsia="en-ZA"/>
          <w14:textOutline w14:w="0" w14:cap="flat" w14:cmpd="sng" w14:algn="ctr">
            <w14:noFill/>
            <w14:prstDash w14:val="solid"/>
            <w14:bevel/>
          </w14:textOutline>
        </w:rPr>
        <w:tab/>
      </w:r>
    </w:p>
    <w:p w14:paraId="13C8D213" w14:textId="77777777" w:rsidR="00575F61" w:rsidRDefault="00575F61">
      <w:pPr>
        <w:pBdr>
          <w:top w:val="none" w:sz="4" w:space="0" w:color="000000"/>
          <w:left w:val="none" w:sz="4" w:space="0" w:color="000000"/>
          <w:bottom w:val="none" w:sz="4" w:space="0" w:color="000000"/>
          <w:right w:val="none" w:sz="4" w:space="0" w:color="000000"/>
          <w:between w:val="none" w:sz="4" w:space="0" w:color="000000"/>
        </w:pBdr>
        <w:spacing w:after="0" w:line="360" w:lineRule="auto"/>
        <w:jc w:val="both"/>
        <w:rPr>
          <w:rFonts w:ascii="Arial" w:eastAsia="Arial" w:hAnsi="Arial" w:cs="Arial"/>
          <w:color w:val="000000"/>
          <w:sz w:val="20"/>
          <w:szCs w:val="20"/>
          <w:lang w:val="en-ZA" w:eastAsia="en-ZA"/>
          <w14:textOutline w14:w="0" w14:cap="flat" w14:cmpd="sng" w14:algn="ctr">
            <w14:noFill/>
            <w14:prstDash w14:val="solid"/>
            <w14:bevel/>
          </w14:textOutline>
        </w:rPr>
      </w:pPr>
    </w:p>
    <w:p w14:paraId="1A2FE9CA" w14:textId="3FDB831A" w:rsidR="00575F61" w:rsidRDefault="00DE3CCE">
      <w:pPr>
        <w:numPr>
          <w:ilvl w:val="1"/>
          <w:numId w:val="7"/>
        </w:numPr>
        <w:pBdr>
          <w:top w:val="none" w:sz="4" w:space="0" w:color="000000"/>
          <w:left w:val="none" w:sz="4" w:space="0" w:color="000000"/>
          <w:bottom w:val="none" w:sz="4" w:space="0" w:color="000000"/>
          <w:right w:val="none" w:sz="4" w:space="0" w:color="000000"/>
          <w:between w:val="none" w:sz="4" w:space="0" w:color="000000"/>
        </w:pBdr>
        <w:spacing w:after="0" w:line="360" w:lineRule="auto"/>
        <w:ind w:left="1134" w:hanging="567"/>
        <w:jc w:val="both"/>
        <w:rPr>
          <w:rFonts w:ascii="Arial" w:hAnsi="Arial" w:cs="Arial"/>
          <w:bCs/>
          <w:iCs/>
          <w:color w:val="000000"/>
          <w:sz w:val="20"/>
          <w:szCs w:val="20"/>
          <w:lang w:val="en-ZA" w:eastAsia="en-ZA"/>
          <w14:textOutline w14:w="0" w14:cap="flat" w14:cmpd="sng" w14:algn="ctr">
            <w14:noFill/>
            <w14:prstDash w14:val="solid"/>
            <w14:bevel/>
          </w14:textOutline>
        </w:rPr>
      </w:pPr>
      <w:r>
        <w:rPr>
          <w:rFonts w:ascii="Arial" w:hAnsi="Arial" w:cs="Arial"/>
          <w:b/>
          <w:bCs/>
          <w:color w:val="000000"/>
          <w:sz w:val="20"/>
          <w:szCs w:val="20"/>
          <w:lang w:val="en-ZA" w:eastAsia="en-ZA"/>
          <w14:textOutline w14:w="0" w14:cap="flat" w14:cmpd="sng" w14:algn="ctr">
            <w14:noFill/>
            <w14:prstDash w14:val="solid"/>
            <w14:bevel/>
          </w14:textOutline>
        </w:rPr>
        <w:tab/>
      </w:r>
      <w:r w:rsidR="00E364BD">
        <w:rPr>
          <w:rFonts w:ascii="Arial" w:hAnsi="Arial" w:cs="Arial"/>
          <w:b/>
          <w:bCs/>
          <w:color w:val="000000"/>
          <w:sz w:val="20"/>
          <w:szCs w:val="20"/>
          <w:lang w:val="en-ZA" w:eastAsia="en-ZA"/>
          <w14:textOutline w14:w="0" w14:cap="flat" w14:cmpd="sng" w14:algn="ctr">
            <w14:noFill/>
            <w14:prstDash w14:val="solid"/>
            <w14:bevel/>
          </w14:textOutline>
        </w:rPr>
        <w:t>“DIO”</w:t>
      </w:r>
      <w:r w:rsidR="00E364BD">
        <w:rPr>
          <w:rFonts w:ascii="Arial" w:hAnsi="Arial" w:cs="Arial"/>
          <w:bCs/>
          <w:color w:val="000000"/>
          <w:sz w:val="20"/>
          <w:szCs w:val="20"/>
          <w:lang w:val="en-ZA" w:eastAsia="en-ZA"/>
          <w14:textOutline w14:w="0" w14:cap="flat" w14:cmpd="sng" w14:algn="ctr">
            <w14:noFill/>
            <w14:prstDash w14:val="solid"/>
            <w14:bevel/>
          </w14:textOutline>
        </w:rPr>
        <w:tab/>
      </w:r>
      <w:r w:rsidR="00E364BD">
        <w:rPr>
          <w:rFonts w:ascii="Arial" w:hAnsi="Arial" w:cs="Arial"/>
          <w:bCs/>
          <w:color w:val="000000"/>
          <w:sz w:val="20"/>
          <w:szCs w:val="20"/>
          <w:lang w:val="en-ZA" w:eastAsia="en-ZA"/>
          <w14:textOutline w14:w="0" w14:cap="flat" w14:cmpd="sng" w14:algn="ctr">
            <w14:noFill/>
            <w14:prstDash w14:val="solid"/>
            <w14:bevel/>
          </w14:textOutline>
        </w:rPr>
        <w:tab/>
        <w:t>Deputy Information Officer;</w:t>
      </w:r>
    </w:p>
    <w:p w14:paraId="3B28976A" w14:textId="77777777" w:rsidR="00575F61" w:rsidRDefault="00575F61">
      <w:pPr>
        <w:pBdr>
          <w:top w:val="none" w:sz="4" w:space="0" w:color="000000"/>
          <w:left w:val="none" w:sz="4" w:space="0" w:color="000000"/>
          <w:bottom w:val="none" w:sz="4" w:space="0" w:color="000000"/>
          <w:right w:val="none" w:sz="4" w:space="0" w:color="000000"/>
          <w:between w:val="none" w:sz="4" w:space="0" w:color="000000"/>
        </w:pBdr>
        <w:spacing w:after="0" w:line="360" w:lineRule="auto"/>
        <w:ind w:left="1134"/>
        <w:jc w:val="both"/>
        <w:rPr>
          <w:rFonts w:ascii="Arial" w:hAnsi="Arial" w:cs="Arial"/>
          <w:bCs/>
          <w:iCs/>
          <w:color w:val="000000"/>
          <w:sz w:val="20"/>
          <w:szCs w:val="20"/>
          <w:lang w:val="en-ZA" w:eastAsia="en-ZA"/>
          <w14:textOutline w14:w="0" w14:cap="flat" w14:cmpd="sng" w14:algn="ctr">
            <w14:noFill/>
            <w14:prstDash w14:val="solid"/>
            <w14:bevel/>
          </w14:textOutline>
        </w:rPr>
      </w:pPr>
    </w:p>
    <w:p w14:paraId="1F459DB8" w14:textId="63415097" w:rsidR="00575F61" w:rsidRDefault="00DE3CCE">
      <w:pPr>
        <w:numPr>
          <w:ilvl w:val="1"/>
          <w:numId w:val="7"/>
        </w:numPr>
        <w:pBdr>
          <w:top w:val="none" w:sz="4" w:space="0" w:color="000000"/>
          <w:left w:val="none" w:sz="4" w:space="0" w:color="000000"/>
          <w:bottom w:val="none" w:sz="4" w:space="0" w:color="000000"/>
          <w:right w:val="none" w:sz="4" w:space="0" w:color="000000"/>
          <w:between w:val="none" w:sz="4" w:space="0" w:color="000000"/>
        </w:pBdr>
        <w:spacing w:after="0" w:line="360" w:lineRule="auto"/>
        <w:ind w:left="1134" w:hanging="567"/>
        <w:jc w:val="both"/>
        <w:rPr>
          <w:rFonts w:ascii="Arial" w:eastAsia="Arial" w:hAnsi="Arial" w:cs="Arial"/>
          <w:color w:val="000000"/>
          <w:sz w:val="20"/>
          <w:szCs w:val="20"/>
          <w:lang w:val="en-ZA" w:eastAsia="en-ZA"/>
          <w14:textOutline w14:w="0" w14:cap="flat" w14:cmpd="sng" w14:algn="ctr">
            <w14:noFill/>
            <w14:prstDash w14:val="solid"/>
            <w14:bevel/>
          </w14:textOutline>
        </w:rPr>
      </w:pPr>
      <w:r>
        <w:rPr>
          <w:rFonts w:ascii="Arial" w:hAnsi="Arial" w:cs="Arial"/>
          <w:b/>
          <w:color w:val="000000"/>
          <w:sz w:val="20"/>
          <w:szCs w:val="20"/>
          <w:lang w:eastAsia="en-ZA"/>
          <w14:textOutline w14:w="0" w14:cap="flat" w14:cmpd="sng" w14:algn="ctr">
            <w14:noFill/>
            <w14:prstDash w14:val="solid"/>
            <w14:bevel/>
          </w14:textOutline>
        </w:rPr>
        <w:tab/>
      </w:r>
      <w:r w:rsidR="00E364BD">
        <w:rPr>
          <w:rFonts w:ascii="Arial" w:hAnsi="Arial" w:cs="Arial"/>
          <w:b/>
          <w:color w:val="000000"/>
          <w:sz w:val="20"/>
          <w:szCs w:val="20"/>
          <w:lang w:eastAsia="en-ZA"/>
          <w14:textOutline w14:w="0" w14:cap="flat" w14:cmpd="sng" w14:algn="ctr">
            <w14:noFill/>
            <w14:prstDash w14:val="solid"/>
            <w14:bevel/>
          </w14:textOutline>
        </w:rPr>
        <w:t>“IO“</w:t>
      </w:r>
      <w:r w:rsidR="00E364BD">
        <w:rPr>
          <w:rFonts w:ascii="Arial" w:hAnsi="Arial" w:cs="Arial"/>
          <w:color w:val="000000"/>
          <w:sz w:val="20"/>
          <w:szCs w:val="20"/>
          <w:lang w:eastAsia="en-ZA"/>
          <w14:textOutline w14:w="0" w14:cap="flat" w14:cmpd="sng" w14:algn="ctr">
            <w14:noFill/>
            <w14:prstDash w14:val="solid"/>
            <w14:bevel/>
          </w14:textOutline>
        </w:rPr>
        <w:tab/>
      </w:r>
      <w:r w:rsidR="00E364BD">
        <w:rPr>
          <w:rFonts w:ascii="Arial" w:hAnsi="Arial" w:cs="Arial"/>
          <w:color w:val="000000"/>
          <w:sz w:val="20"/>
          <w:szCs w:val="20"/>
          <w:lang w:eastAsia="en-ZA"/>
          <w14:textOutline w14:w="0" w14:cap="flat" w14:cmpd="sng" w14:algn="ctr">
            <w14:noFill/>
            <w14:prstDash w14:val="solid"/>
            <w14:bevel/>
          </w14:textOutline>
        </w:rPr>
        <w:tab/>
        <w:t>Information Officer;</w:t>
      </w:r>
    </w:p>
    <w:p w14:paraId="4CC05803" w14:textId="77777777" w:rsidR="00575F61" w:rsidRDefault="00575F61">
      <w:pPr>
        <w:pBdr>
          <w:top w:val="none" w:sz="4" w:space="0" w:color="000000"/>
          <w:left w:val="none" w:sz="4" w:space="0" w:color="000000"/>
          <w:bottom w:val="none" w:sz="4" w:space="0" w:color="000000"/>
          <w:right w:val="none" w:sz="4" w:space="0" w:color="000000"/>
          <w:between w:val="none" w:sz="4" w:space="0" w:color="000000"/>
        </w:pBdr>
        <w:spacing w:after="0" w:line="360" w:lineRule="auto"/>
        <w:ind w:left="720"/>
        <w:jc w:val="both"/>
        <w:rPr>
          <w:rFonts w:ascii="Arial" w:hAnsi="Arial" w:cs="Arial"/>
          <w:b/>
          <w:color w:val="000000"/>
          <w:sz w:val="20"/>
          <w:szCs w:val="20"/>
          <w:lang w:eastAsia="en-ZA"/>
          <w14:textOutline w14:w="0" w14:cap="flat" w14:cmpd="sng" w14:algn="ctr">
            <w14:noFill/>
            <w14:prstDash w14:val="solid"/>
            <w14:bevel/>
          </w14:textOutline>
        </w:rPr>
      </w:pPr>
    </w:p>
    <w:p w14:paraId="09FD3F76" w14:textId="0AA15003" w:rsidR="00575F61" w:rsidRDefault="00E364BD">
      <w:pPr>
        <w:pBdr>
          <w:top w:val="none" w:sz="4" w:space="0" w:color="000000"/>
          <w:left w:val="none" w:sz="4" w:space="0" w:color="000000"/>
          <w:bottom w:val="none" w:sz="4" w:space="0" w:color="000000"/>
          <w:right w:val="none" w:sz="4" w:space="0" w:color="000000"/>
          <w:between w:val="none" w:sz="4" w:space="0" w:color="000000"/>
        </w:pBdr>
        <w:spacing w:after="0" w:line="360" w:lineRule="auto"/>
        <w:ind w:left="720" w:hanging="180"/>
        <w:jc w:val="both"/>
        <w:rPr>
          <w:rFonts w:ascii="Arial" w:eastAsia="Arial" w:hAnsi="Arial" w:cs="Arial"/>
          <w:color w:val="000000"/>
          <w:sz w:val="20"/>
          <w:szCs w:val="20"/>
          <w:lang w:val="en-ZA" w:eastAsia="en-ZA"/>
          <w14:textOutline w14:w="0" w14:cap="flat" w14:cmpd="sng" w14:algn="ctr">
            <w14:noFill/>
            <w14:prstDash w14:val="solid"/>
            <w14:bevel/>
          </w14:textOutline>
        </w:rPr>
      </w:pPr>
      <w:r>
        <w:rPr>
          <w:rFonts w:ascii="Arial" w:hAnsi="Arial" w:cs="Arial"/>
          <w:bCs/>
          <w:color w:val="000000"/>
          <w:sz w:val="20"/>
          <w:szCs w:val="20"/>
          <w:lang w:eastAsia="en-ZA"/>
          <w14:textOutline w14:w="0" w14:cap="flat" w14:cmpd="sng" w14:algn="ctr">
            <w14:noFill/>
            <w14:prstDash w14:val="solid"/>
            <w14:bevel/>
          </w14:textOutline>
        </w:rPr>
        <w:t>1.</w:t>
      </w:r>
      <w:r w:rsidR="00DE3CCE">
        <w:rPr>
          <w:rFonts w:ascii="Arial" w:hAnsi="Arial" w:cs="Arial"/>
          <w:bCs/>
          <w:color w:val="000000"/>
          <w:sz w:val="20"/>
          <w:szCs w:val="20"/>
          <w:lang w:eastAsia="en-ZA"/>
          <w14:textOutline w14:w="0" w14:cap="flat" w14:cmpd="sng" w14:algn="ctr">
            <w14:noFill/>
            <w14:prstDash w14:val="solid"/>
            <w14:bevel/>
          </w14:textOutline>
        </w:rPr>
        <w:t>5</w:t>
      </w:r>
      <w:r>
        <w:rPr>
          <w:rFonts w:ascii="Arial" w:hAnsi="Arial" w:cs="Arial"/>
          <w:b/>
          <w:color w:val="000000"/>
          <w:sz w:val="20"/>
          <w:szCs w:val="20"/>
          <w:lang w:eastAsia="en-ZA"/>
          <w14:textOutline w14:w="0" w14:cap="flat" w14:cmpd="sng" w14:algn="ctr">
            <w14:noFill/>
            <w14:prstDash w14:val="solid"/>
            <w14:bevel/>
          </w14:textOutline>
        </w:rPr>
        <w:t xml:space="preserve">     </w:t>
      </w:r>
      <w:r>
        <w:rPr>
          <w:rFonts w:ascii="Arial" w:eastAsia="Arial" w:hAnsi="Arial" w:cs="Arial"/>
          <w:b/>
          <w:bCs/>
          <w:color w:val="000000"/>
          <w:sz w:val="20"/>
          <w:szCs w:val="20"/>
          <w:lang w:val="en-ZA" w:eastAsia="en-ZA"/>
          <w14:textOutline w14:w="0" w14:cap="flat" w14:cmpd="sng" w14:algn="ctr">
            <w14:noFill/>
            <w14:prstDash w14:val="solid"/>
            <w14:bevel/>
          </w14:textOutline>
        </w:rPr>
        <w:t>“NLM”</w:t>
      </w:r>
      <w:r>
        <w:rPr>
          <w:rFonts w:ascii="Arial" w:eastAsia="Arial" w:hAnsi="Arial" w:cs="Arial"/>
          <w:color w:val="000000"/>
          <w:sz w:val="20"/>
          <w:szCs w:val="20"/>
          <w:lang w:val="en-ZA" w:eastAsia="en-ZA"/>
          <w14:textOutline w14:w="0" w14:cap="flat" w14:cmpd="sng" w14:algn="ctr">
            <w14:noFill/>
            <w14:prstDash w14:val="solid"/>
            <w14:bevel/>
          </w14:textOutline>
        </w:rPr>
        <w:tab/>
      </w:r>
      <w:r>
        <w:rPr>
          <w:rFonts w:ascii="Arial" w:eastAsia="Arial" w:hAnsi="Arial" w:cs="Arial"/>
          <w:color w:val="000000"/>
          <w:sz w:val="20"/>
          <w:szCs w:val="20"/>
          <w:lang w:val="en-ZA" w:eastAsia="en-ZA"/>
          <w14:textOutline w14:w="0" w14:cap="flat" w14:cmpd="sng" w14:algn="ctr">
            <w14:noFill/>
            <w14:prstDash w14:val="solid"/>
            <w14:bevel/>
          </w14:textOutline>
        </w:rPr>
        <w:tab/>
        <w:t xml:space="preserve">Ndlambe </w:t>
      </w:r>
      <w:r w:rsidR="00DE3CCE">
        <w:rPr>
          <w:rFonts w:ascii="Arial" w:eastAsia="Arial" w:hAnsi="Arial" w:cs="Arial"/>
          <w:color w:val="000000"/>
          <w:sz w:val="20"/>
          <w:szCs w:val="20"/>
          <w:lang w:val="en-ZA" w:eastAsia="en-ZA"/>
          <w14:textOutline w14:w="0" w14:cap="flat" w14:cmpd="sng" w14:algn="ctr">
            <w14:noFill/>
            <w14:prstDash w14:val="solid"/>
            <w14:bevel/>
          </w14:textOutline>
        </w:rPr>
        <w:t xml:space="preserve">Local </w:t>
      </w:r>
      <w:r>
        <w:rPr>
          <w:rFonts w:ascii="Arial" w:eastAsia="Arial" w:hAnsi="Arial" w:cs="Arial"/>
          <w:color w:val="000000"/>
          <w:sz w:val="20"/>
          <w:szCs w:val="20"/>
          <w:lang w:val="en-ZA" w:eastAsia="en-ZA"/>
          <w14:textOutline w14:w="0" w14:cap="flat" w14:cmpd="sng" w14:algn="ctr">
            <w14:noFill/>
            <w14:prstDash w14:val="solid"/>
            <w14:bevel/>
          </w14:textOutline>
        </w:rPr>
        <w:t>Municipality</w:t>
      </w:r>
    </w:p>
    <w:p w14:paraId="53785993" w14:textId="77777777" w:rsidR="00575F61" w:rsidRDefault="00575F61">
      <w:pPr>
        <w:pBdr>
          <w:top w:val="none" w:sz="4" w:space="0" w:color="000000"/>
          <w:left w:val="none" w:sz="4" w:space="0" w:color="000000"/>
          <w:bottom w:val="none" w:sz="4" w:space="0" w:color="000000"/>
          <w:right w:val="none" w:sz="4" w:space="0" w:color="000000"/>
          <w:between w:val="none" w:sz="4" w:space="0" w:color="000000"/>
        </w:pBdr>
        <w:spacing w:after="0" w:line="360" w:lineRule="auto"/>
        <w:ind w:firstLine="567"/>
        <w:jc w:val="both"/>
        <w:rPr>
          <w:rFonts w:ascii="Arial" w:hAnsi="Arial" w:cs="Arial"/>
          <w:color w:val="000000"/>
          <w:sz w:val="20"/>
          <w:szCs w:val="20"/>
          <w:lang w:eastAsia="en-ZA"/>
          <w14:textOutline w14:w="0" w14:cap="flat" w14:cmpd="sng" w14:algn="ctr">
            <w14:noFill/>
            <w14:prstDash w14:val="solid"/>
            <w14:bevel/>
          </w14:textOutline>
        </w:rPr>
      </w:pPr>
    </w:p>
    <w:p w14:paraId="4B112FB9" w14:textId="05D1ACFF" w:rsidR="00575F61" w:rsidRDefault="00E364BD">
      <w:pPr>
        <w:pBdr>
          <w:top w:val="none" w:sz="4" w:space="0" w:color="000000"/>
          <w:left w:val="none" w:sz="4" w:space="0" w:color="000000"/>
          <w:bottom w:val="none" w:sz="4" w:space="0" w:color="000000"/>
          <w:right w:val="none" w:sz="4" w:space="0" w:color="000000"/>
          <w:between w:val="none" w:sz="4" w:space="0" w:color="000000"/>
        </w:pBdr>
        <w:spacing w:after="0" w:line="360" w:lineRule="auto"/>
        <w:ind w:firstLine="567"/>
        <w:jc w:val="both"/>
        <w:rPr>
          <w:rFonts w:ascii="Arial" w:hAnsi="Arial" w:cs="Arial"/>
          <w:color w:val="000000"/>
          <w:sz w:val="20"/>
          <w:szCs w:val="20"/>
          <w:lang w:eastAsia="en-ZA"/>
          <w14:textOutline w14:w="0" w14:cap="flat" w14:cmpd="sng" w14:algn="ctr">
            <w14:noFill/>
            <w14:prstDash w14:val="solid"/>
            <w14:bevel/>
          </w14:textOutline>
        </w:rPr>
      </w:pPr>
      <w:r>
        <w:rPr>
          <w:rFonts w:ascii="Arial" w:hAnsi="Arial" w:cs="Arial"/>
          <w:color w:val="000000"/>
          <w:sz w:val="20"/>
          <w:szCs w:val="20"/>
          <w:lang w:eastAsia="en-ZA"/>
          <w14:textOutline w14:w="0" w14:cap="flat" w14:cmpd="sng" w14:algn="ctr">
            <w14:noFill/>
            <w14:prstDash w14:val="solid"/>
            <w14:bevel/>
          </w14:textOutline>
        </w:rPr>
        <w:t>1.</w:t>
      </w:r>
      <w:r w:rsidR="00DE3CCE">
        <w:rPr>
          <w:rFonts w:ascii="Arial" w:hAnsi="Arial" w:cs="Arial"/>
          <w:color w:val="000000"/>
          <w:sz w:val="20"/>
          <w:szCs w:val="20"/>
          <w:lang w:eastAsia="en-ZA"/>
          <w14:textOutline w14:w="0" w14:cap="flat" w14:cmpd="sng" w14:algn="ctr">
            <w14:noFill/>
            <w14:prstDash w14:val="solid"/>
            <w14:bevel/>
          </w14:textOutline>
        </w:rPr>
        <w:t>6</w:t>
      </w:r>
      <w:r>
        <w:rPr>
          <w:rFonts w:ascii="Arial" w:hAnsi="Arial" w:cs="Arial"/>
          <w:color w:val="000000"/>
          <w:sz w:val="20"/>
          <w:szCs w:val="20"/>
          <w:lang w:eastAsia="en-ZA"/>
          <w14:textOutline w14:w="0" w14:cap="flat" w14:cmpd="sng" w14:algn="ctr">
            <w14:noFill/>
            <w14:prstDash w14:val="solid"/>
            <w14:bevel/>
          </w14:textOutline>
        </w:rPr>
        <w:t xml:space="preserve">     </w:t>
      </w:r>
      <w:r>
        <w:rPr>
          <w:rFonts w:ascii="Arial" w:hAnsi="Arial" w:cs="Arial"/>
          <w:b/>
          <w:bCs/>
          <w:color w:val="000000"/>
          <w:sz w:val="20"/>
          <w:szCs w:val="20"/>
          <w:lang w:eastAsia="en-ZA"/>
          <w14:textOutline w14:w="0" w14:cap="flat" w14:cmpd="sng" w14:algn="ctr">
            <w14:noFill/>
            <w14:prstDash w14:val="solid"/>
            <w14:bevel/>
          </w14:textOutline>
        </w:rPr>
        <w:t xml:space="preserve"> “MEs”</w:t>
      </w:r>
      <w:r>
        <w:rPr>
          <w:rFonts w:ascii="Arial" w:hAnsi="Arial" w:cs="Arial"/>
          <w:color w:val="000000"/>
          <w:sz w:val="20"/>
          <w:szCs w:val="20"/>
          <w:lang w:eastAsia="en-ZA"/>
          <w14:textOutline w14:w="0" w14:cap="flat" w14:cmpd="sng" w14:algn="ctr">
            <w14:noFill/>
            <w14:prstDash w14:val="solid"/>
            <w14:bevel/>
          </w14:textOutline>
        </w:rPr>
        <w:tab/>
      </w:r>
      <w:r>
        <w:rPr>
          <w:rFonts w:ascii="Arial" w:hAnsi="Arial" w:cs="Arial"/>
          <w:color w:val="000000"/>
          <w:sz w:val="20"/>
          <w:szCs w:val="20"/>
          <w:lang w:eastAsia="en-ZA"/>
          <w14:textOutline w14:w="0" w14:cap="flat" w14:cmpd="sng" w14:algn="ctr">
            <w14:noFill/>
            <w14:prstDash w14:val="solid"/>
            <w14:bevel/>
          </w14:textOutline>
        </w:rPr>
        <w:tab/>
        <w:t>Municipal Entities</w:t>
      </w:r>
    </w:p>
    <w:p w14:paraId="6D60A572" w14:textId="77777777" w:rsidR="00575F61" w:rsidRDefault="00575F61">
      <w:pPr>
        <w:pBdr>
          <w:top w:val="none" w:sz="4" w:space="0" w:color="000000"/>
          <w:left w:val="none" w:sz="4" w:space="0" w:color="000000"/>
          <w:bottom w:val="none" w:sz="4" w:space="0" w:color="000000"/>
          <w:right w:val="none" w:sz="4" w:space="0" w:color="000000"/>
          <w:between w:val="none" w:sz="4" w:space="0" w:color="000000"/>
        </w:pBdr>
        <w:spacing w:after="0" w:line="360" w:lineRule="auto"/>
        <w:ind w:firstLine="567"/>
        <w:jc w:val="both"/>
        <w:rPr>
          <w:rFonts w:ascii="Arial" w:hAnsi="Arial" w:cs="Arial"/>
          <w:b/>
          <w:bCs/>
          <w:color w:val="000000"/>
          <w:sz w:val="20"/>
          <w:szCs w:val="20"/>
          <w:lang w:eastAsia="en-ZA"/>
          <w14:textOutline w14:w="0" w14:cap="flat" w14:cmpd="sng" w14:algn="ctr">
            <w14:noFill/>
            <w14:prstDash w14:val="solid"/>
            <w14:bevel/>
          </w14:textOutline>
        </w:rPr>
      </w:pPr>
    </w:p>
    <w:p w14:paraId="2FB7ED11" w14:textId="15E737E4" w:rsidR="00575F61" w:rsidRPr="00DE3CCE" w:rsidRDefault="00DE3CCE" w:rsidP="00DE3CCE">
      <w:pPr>
        <w:pBdr>
          <w:top w:val="none" w:sz="4" w:space="0" w:color="000000"/>
          <w:left w:val="none" w:sz="4" w:space="0" w:color="000000"/>
          <w:bottom w:val="none" w:sz="4" w:space="0" w:color="000000"/>
          <w:right w:val="none" w:sz="4" w:space="0" w:color="000000"/>
          <w:between w:val="none" w:sz="4" w:space="0" w:color="000000"/>
        </w:pBdr>
        <w:spacing w:after="0" w:line="360" w:lineRule="auto"/>
        <w:ind w:left="567"/>
        <w:jc w:val="both"/>
        <w:rPr>
          <w:rFonts w:ascii="Arial" w:hAnsi="Arial" w:cs="Arial"/>
          <w:color w:val="000000"/>
          <w:sz w:val="20"/>
          <w:szCs w:val="20"/>
          <w:lang w:eastAsia="en-ZA"/>
          <w14:textOutline w14:w="0" w14:cap="flat" w14:cmpd="sng" w14:algn="ctr">
            <w14:noFill/>
            <w14:prstDash w14:val="solid"/>
            <w14:bevel/>
          </w14:textOutline>
        </w:rPr>
      </w:pPr>
      <w:r w:rsidRPr="00DE3CCE">
        <w:rPr>
          <w:rFonts w:ascii="Arial" w:hAnsi="Arial" w:cs="Arial"/>
          <w:color w:val="000000"/>
          <w:sz w:val="20"/>
          <w:szCs w:val="20"/>
          <w:lang w:eastAsia="en-ZA"/>
          <w14:textOutline w14:w="0" w14:cap="flat" w14:cmpd="sng" w14:algn="ctr">
            <w14:noFill/>
            <w14:prstDash w14:val="solid"/>
            <w14:bevel/>
          </w14:textOutline>
        </w:rPr>
        <w:t>1.7</w:t>
      </w:r>
      <w:r w:rsidR="00E364BD" w:rsidRPr="00DE3CCE">
        <w:rPr>
          <w:rFonts w:ascii="Arial" w:hAnsi="Arial" w:cs="Arial"/>
          <w:b/>
          <w:bCs/>
          <w:color w:val="000000"/>
          <w:sz w:val="20"/>
          <w:szCs w:val="20"/>
          <w:lang w:eastAsia="en-ZA"/>
          <w14:textOutline w14:w="0" w14:cap="flat" w14:cmpd="sng" w14:algn="ctr">
            <w14:noFill/>
            <w14:prstDash w14:val="solid"/>
            <w14:bevel/>
          </w14:textOutline>
        </w:rPr>
        <w:t xml:space="preserve">    “MMC”</w:t>
      </w:r>
      <w:r w:rsidR="00E364BD" w:rsidRPr="00DE3CCE">
        <w:rPr>
          <w:rFonts w:ascii="Arial" w:hAnsi="Arial" w:cs="Arial"/>
          <w:color w:val="000000"/>
          <w:sz w:val="20"/>
          <w:szCs w:val="20"/>
          <w:lang w:eastAsia="en-ZA"/>
          <w14:textOutline w14:w="0" w14:cap="flat" w14:cmpd="sng" w14:algn="ctr">
            <w14:noFill/>
            <w14:prstDash w14:val="solid"/>
            <w14:bevel/>
          </w14:textOutline>
        </w:rPr>
        <w:tab/>
      </w:r>
      <w:r w:rsidR="00E364BD" w:rsidRPr="00DE3CCE">
        <w:rPr>
          <w:rFonts w:ascii="Arial" w:hAnsi="Arial" w:cs="Arial"/>
          <w:color w:val="000000"/>
          <w:sz w:val="20"/>
          <w:szCs w:val="20"/>
          <w:lang w:eastAsia="en-ZA"/>
          <w14:textOutline w14:w="0" w14:cap="flat" w14:cmpd="sng" w14:algn="ctr">
            <w14:noFill/>
            <w14:prstDash w14:val="solid"/>
            <w14:bevel/>
          </w14:textOutline>
        </w:rPr>
        <w:tab/>
        <w:t>Members of the Mayoral Committee</w:t>
      </w:r>
    </w:p>
    <w:p w14:paraId="3E0E7952" w14:textId="77777777" w:rsidR="00575F61" w:rsidRDefault="00575F61">
      <w:pPr>
        <w:pBdr>
          <w:top w:val="none" w:sz="4" w:space="0" w:color="000000"/>
          <w:left w:val="none" w:sz="4" w:space="0" w:color="000000"/>
          <w:bottom w:val="none" w:sz="4" w:space="0" w:color="000000"/>
          <w:right w:val="none" w:sz="4" w:space="0" w:color="000000"/>
          <w:between w:val="none" w:sz="4" w:space="0" w:color="000000"/>
        </w:pBdr>
        <w:spacing w:after="0" w:line="360" w:lineRule="auto"/>
        <w:jc w:val="both"/>
        <w:rPr>
          <w:rFonts w:ascii="Arial" w:eastAsia="Arial" w:hAnsi="Arial" w:cs="Arial"/>
          <w:color w:val="000000"/>
          <w:sz w:val="20"/>
          <w:szCs w:val="20"/>
          <w:lang w:val="en-ZA" w:eastAsia="en-ZA"/>
          <w14:textOutline w14:w="0" w14:cap="flat" w14:cmpd="sng" w14:algn="ctr">
            <w14:noFill/>
            <w14:prstDash w14:val="solid"/>
            <w14:bevel/>
          </w14:textOutline>
        </w:rPr>
      </w:pPr>
    </w:p>
    <w:p w14:paraId="4C5117F4" w14:textId="1164C181" w:rsidR="00575F61" w:rsidRDefault="00E364BD">
      <w:pPr>
        <w:pBdr>
          <w:top w:val="none" w:sz="4" w:space="0" w:color="000000"/>
          <w:left w:val="none" w:sz="4" w:space="0" w:color="000000"/>
          <w:bottom w:val="none" w:sz="4" w:space="0" w:color="000000"/>
          <w:right w:val="none" w:sz="4" w:space="0" w:color="000000"/>
          <w:between w:val="none" w:sz="4" w:space="0" w:color="000000"/>
        </w:pBdr>
        <w:spacing w:after="0" w:line="360" w:lineRule="auto"/>
        <w:ind w:firstLine="567"/>
        <w:jc w:val="both"/>
        <w:rPr>
          <w:rFonts w:ascii="Arial" w:eastAsia="Arial" w:hAnsi="Arial" w:cs="Arial"/>
          <w:color w:val="000000"/>
          <w:sz w:val="20"/>
          <w:szCs w:val="20"/>
          <w:lang w:val="en-ZA" w:eastAsia="en-ZA"/>
          <w14:textOutline w14:w="0" w14:cap="flat" w14:cmpd="sng" w14:algn="ctr">
            <w14:noFill/>
            <w14:prstDash w14:val="solid"/>
            <w14:bevel/>
          </w14:textOutline>
        </w:rPr>
      </w:pPr>
      <w:r>
        <w:rPr>
          <w:rFonts w:ascii="Arial" w:hAnsi="Arial" w:cs="Arial"/>
          <w:bCs/>
          <w:color w:val="000000"/>
          <w:sz w:val="20"/>
          <w:szCs w:val="20"/>
          <w:lang w:eastAsia="en-ZA"/>
          <w14:textOutline w14:w="0" w14:cap="flat" w14:cmpd="sng" w14:algn="ctr">
            <w14:noFill/>
            <w14:prstDash w14:val="solid"/>
            <w14:bevel/>
          </w14:textOutline>
        </w:rPr>
        <w:t>1.</w:t>
      </w:r>
      <w:r w:rsidR="00DE3CCE">
        <w:rPr>
          <w:rFonts w:ascii="Arial" w:hAnsi="Arial" w:cs="Arial"/>
          <w:bCs/>
          <w:color w:val="000000"/>
          <w:sz w:val="20"/>
          <w:szCs w:val="20"/>
          <w:lang w:eastAsia="en-ZA"/>
          <w14:textOutline w14:w="0" w14:cap="flat" w14:cmpd="sng" w14:algn="ctr">
            <w14:noFill/>
            <w14:prstDash w14:val="solid"/>
            <w14:bevel/>
          </w14:textOutline>
        </w:rPr>
        <w:t>8</w:t>
      </w:r>
      <w:r>
        <w:rPr>
          <w:rFonts w:ascii="Arial" w:hAnsi="Arial" w:cs="Arial"/>
          <w:bCs/>
          <w:color w:val="000000"/>
          <w:sz w:val="20"/>
          <w:szCs w:val="20"/>
          <w:lang w:eastAsia="en-ZA"/>
          <w14:textOutline w14:w="0" w14:cap="flat" w14:cmpd="sng" w14:algn="ctr">
            <w14:noFill/>
            <w14:prstDash w14:val="solid"/>
            <w14:bevel/>
          </w14:textOutline>
        </w:rPr>
        <w:t xml:space="preserve">     </w:t>
      </w:r>
      <w:r>
        <w:rPr>
          <w:rFonts w:ascii="Arial" w:hAnsi="Arial" w:cs="Arial"/>
          <w:b/>
          <w:color w:val="000000"/>
          <w:sz w:val="20"/>
          <w:szCs w:val="20"/>
          <w:lang w:eastAsia="en-ZA"/>
          <w14:textOutline w14:w="0" w14:cap="flat" w14:cmpd="sng" w14:algn="ctr">
            <w14:noFill/>
            <w14:prstDash w14:val="solid"/>
            <w14:bevel/>
          </w14:textOutline>
        </w:rPr>
        <w:t>“PAIA”</w:t>
      </w:r>
      <w:r>
        <w:rPr>
          <w:rFonts w:ascii="Arial" w:hAnsi="Arial" w:cs="Arial"/>
          <w:bCs/>
          <w:color w:val="000000"/>
          <w:sz w:val="20"/>
          <w:szCs w:val="20"/>
          <w:lang w:eastAsia="en-ZA"/>
          <w14:textOutline w14:w="0" w14:cap="flat" w14:cmpd="sng" w14:algn="ctr">
            <w14:noFill/>
            <w14:prstDash w14:val="solid"/>
            <w14:bevel/>
          </w14:textOutline>
        </w:rPr>
        <w:tab/>
      </w:r>
      <w:r>
        <w:rPr>
          <w:rFonts w:ascii="Arial" w:hAnsi="Arial" w:cs="Arial"/>
          <w:color w:val="000000"/>
          <w:sz w:val="20"/>
          <w:szCs w:val="20"/>
          <w:lang w:eastAsia="en-ZA"/>
          <w14:textOutline w14:w="0" w14:cap="flat" w14:cmpd="sng" w14:algn="ctr">
            <w14:noFill/>
            <w14:prstDash w14:val="solid"/>
            <w14:bevel/>
          </w14:textOutline>
        </w:rPr>
        <w:tab/>
        <w:t>Promotion of Access to Information Act No. 2 of 2000 as Amended</w:t>
      </w:r>
    </w:p>
    <w:p w14:paraId="5E10CB53" w14:textId="77777777" w:rsidR="00575F61" w:rsidRDefault="00575F61">
      <w:pPr>
        <w:pBdr>
          <w:top w:val="none" w:sz="4" w:space="0" w:color="000000"/>
          <w:left w:val="none" w:sz="4" w:space="0" w:color="000000"/>
          <w:bottom w:val="none" w:sz="4" w:space="0" w:color="000000"/>
          <w:right w:val="none" w:sz="4" w:space="0" w:color="000000"/>
          <w:between w:val="none" w:sz="4" w:space="0" w:color="000000"/>
        </w:pBdr>
        <w:spacing w:after="0" w:line="360" w:lineRule="auto"/>
        <w:ind w:left="3600"/>
        <w:jc w:val="both"/>
        <w:rPr>
          <w:rFonts w:ascii="Arial" w:hAnsi="Arial" w:cs="Arial"/>
          <w:color w:val="000000"/>
          <w:sz w:val="20"/>
          <w:szCs w:val="20"/>
          <w:lang w:eastAsia="en-ZA"/>
          <w14:textOutline w14:w="0" w14:cap="flat" w14:cmpd="sng" w14:algn="ctr">
            <w14:noFill/>
            <w14:prstDash w14:val="solid"/>
            <w14:bevel/>
          </w14:textOutline>
        </w:rPr>
      </w:pPr>
    </w:p>
    <w:p w14:paraId="45550745" w14:textId="40432F41" w:rsidR="00575F61" w:rsidRDefault="00E364BD">
      <w:pPr>
        <w:pBdr>
          <w:top w:val="none" w:sz="4" w:space="0" w:color="000000"/>
          <w:left w:val="none" w:sz="4" w:space="0" w:color="000000"/>
          <w:bottom w:val="none" w:sz="4" w:space="0" w:color="000000"/>
          <w:right w:val="none" w:sz="4" w:space="0" w:color="000000"/>
          <w:between w:val="none" w:sz="4" w:space="0" w:color="000000"/>
        </w:pBdr>
        <w:spacing w:after="0" w:line="360" w:lineRule="auto"/>
        <w:ind w:firstLine="540"/>
        <w:jc w:val="both"/>
        <w:rPr>
          <w:rFonts w:ascii="Arial" w:eastAsia="Arial" w:hAnsi="Arial" w:cs="Arial"/>
          <w:color w:val="000000"/>
          <w:sz w:val="20"/>
          <w:szCs w:val="20"/>
          <w:lang w:val="en-ZA" w:eastAsia="en-ZA"/>
          <w14:textOutline w14:w="0" w14:cap="flat" w14:cmpd="sng" w14:algn="ctr">
            <w14:noFill/>
            <w14:prstDash w14:val="solid"/>
            <w14:bevel/>
          </w14:textOutline>
        </w:rPr>
      </w:pPr>
      <w:r>
        <w:rPr>
          <w:rFonts w:ascii="Arial" w:hAnsi="Arial" w:cs="Arial"/>
          <w:bCs/>
          <w:color w:val="000000"/>
          <w:sz w:val="20"/>
          <w:szCs w:val="20"/>
          <w:lang w:eastAsia="en-ZA"/>
          <w14:textOutline w14:w="0" w14:cap="flat" w14:cmpd="sng" w14:algn="ctr">
            <w14:noFill/>
            <w14:prstDash w14:val="solid"/>
            <w14:bevel/>
          </w14:textOutline>
        </w:rPr>
        <w:t>1.</w:t>
      </w:r>
      <w:r w:rsidR="00DE3CCE">
        <w:rPr>
          <w:rFonts w:ascii="Arial" w:hAnsi="Arial" w:cs="Arial"/>
          <w:bCs/>
          <w:color w:val="000000"/>
          <w:sz w:val="20"/>
          <w:szCs w:val="20"/>
          <w:lang w:eastAsia="en-ZA"/>
          <w14:textOutline w14:w="0" w14:cap="flat" w14:cmpd="sng" w14:algn="ctr">
            <w14:noFill/>
            <w14:prstDash w14:val="solid"/>
            <w14:bevel/>
          </w14:textOutline>
        </w:rPr>
        <w:t>9</w:t>
      </w:r>
      <w:r>
        <w:rPr>
          <w:rFonts w:ascii="Arial" w:hAnsi="Arial" w:cs="Arial"/>
          <w:b/>
          <w:color w:val="000000"/>
          <w:sz w:val="20"/>
          <w:szCs w:val="20"/>
          <w:lang w:eastAsia="en-ZA"/>
          <w14:textOutline w14:w="0" w14:cap="flat" w14:cmpd="sng" w14:algn="ctr">
            <w14:noFill/>
            <w14:prstDash w14:val="solid"/>
            <w14:bevel/>
          </w14:textOutline>
        </w:rPr>
        <w:t xml:space="preserve">      “PFMA”</w:t>
      </w:r>
      <w:r>
        <w:rPr>
          <w:rFonts w:ascii="Arial" w:hAnsi="Arial" w:cs="Arial"/>
          <w:color w:val="000000"/>
          <w:sz w:val="20"/>
          <w:szCs w:val="20"/>
          <w:lang w:eastAsia="en-ZA"/>
          <w14:textOutline w14:w="0" w14:cap="flat" w14:cmpd="sng" w14:algn="ctr">
            <w14:noFill/>
            <w14:prstDash w14:val="solid"/>
            <w14:bevel/>
          </w14:textOutline>
        </w:rPr>
        <w:tab/>
      </w:r>
      <w:r>
        <w:rPr>
          <w:rFonts w:ascii="Arial" w:hAnsi="Arial" w:cs="Arial"/>
          <w:color w:val="000000"/>
          <w:sz w:val="20"/>
          <w:szCs w:val="20"/>
          <w:lang w:eastAsia="en-ZA"/>
          <w14:textOutline w14:w="0" w14:cap="flat" w14:cmpd="sng" w14:algn="ctr">
            <w14:noFill/>
            <w14:prstDash w14:val="solid"/>
            <w14:bevel/>
          </w14:textOutline>
        </w:rPr>
        <w:tab/>
        <w:t xml:space="preserve">Public Finance Management Act No.1 of 1999 as </w:t>
      </w:r>
      <w:r>
        <w:rPr>
          <w:rFonts w:ascii="Arial" w:eastAsia="Arial" w:hAnsi="Arial" w:cs="Arial"/>
          <w:color w:val="000000"/>
          <w:sz w:val="20"/>
          <w:szCs w:val="20"/>
          <w:lang w:val="en-ZA" w:eastAsia="en-ZA"/>
          <w14:textOutline w14:w="0" w14:cap="flat" w14:cmpd="sng" w14:algn="ctr">
            <w14:noFill/>
            <w14:prstDash w14:val="solid"/>
            <w14:bevel/>
          </w14:textOutline>
        </w:rPr>
        <w:t>Amended</w:t>
      </w:r>
      <w:r>
        <w:rPr>
          <w:rFonts w:ascii="Arial" w:hAnsi="Arial" w:cs="Arial"/>
          <w:color w:val="000000"/>
          <w:sz w:val="20"/>
          <w:szCs w:val="20"/>
          <w:lang w:eastAsia="en-ZA"/>
          <w14:textOutline w14:w="0" w14:cap="flat" w14:cmpd="sng" w14:algn="ctr">
            <w14:noFill/>
            <w14:prstDash w14:val="solid"/>
            <w14:bevel/>
          </w14:textOutline>
        </w:rPr>
        <w:t>;</w:t>
      </w:r>
    </w:p>
    <w:p w14:paraId="6A04ACEB" w14:textId="77777777" w:rsidR="00575F61" w:rsidRDefault="00575F61">
      <w:pPr>
        <w:pBdr>
          <w:top w:val="none" w:sz="4" w:space="0" w:color="000000"/>
          <w:left w:val="none" w:sz="4" w:space="0" w:color="000000"/>
          <w:bottom w:val="none" w:sz="4" w:space="0" w:color="000000"/>
          <w:right w:val="none" w:sz="4" w:space="0" w:color="000000"/>
          <w:between w:val="none" w:sz="4" w:space="0" w:color="000000"/>
        </w:pBdr>
        <w:spacing w:after="0" w:line="360" w:lineRule="auto"/>
        <w:ind w:left="3294" w:firstLine="306"/>
        <w:jc w:val="both"/>
        <w:rPr>
          <w:rFonts w:ascii="Arial" w:eastAsia="Arial" w:hAnsi="Arial" w:cs="Arial"/>
          <w:b/>
          <w:color w:val="000000"/>
          <w:sz w:val="20"/>
          <w:szCs w:val="20"/>
          <w:lang w:val="en-ZA" w:eastAsia="en-ZA"/>
          <w14:textOutline w14:w="0" w14:cap="flat" w14:cmpd="sng" w14:algn="ctr">
            <w14:noFill/>
            <w14:prstDash w14:val="solid"/>
            <w14:bevel/>
          </w14:textOutline>
        </w:rPr>
      </w:pPr>
    </w:p>
    <w:p w14:paraId="506A9ED1" w14:textId="4E016E25" w:rsidR="00575F61" w:rsidRPr="00DE3CCE" w:rsidRDefault="00DE3CCE" w:rsidP="00DE3CCE">
      <w:pPr>
        <w:pBdr>
          <w:top w:val="none" w:sz="4" w:space="0" w:color="000000"/>
          <w:left w:val="none" w:sz="4" w:space="0" w:color="000000"/>
          <w:bottom w:val="none" w:sz="4" w:space="0" w:color="000000"/>
          <w:right w:val="none" w:sz="4" w:space="0" w:color="000000"/>
          <w:between w:val="none" w:sz="4" w:space="0" w:color="000000"/>
        </w:pBdr>
        <w:spacing w:after="0" w:line="360" w:lineRule="auto"/>
        <w:ind w:left="567"/>
        <w:jc w:val="both"/>
        <w:rPr>
          <w:rFonts w:ascii="Arial" w:eastAsia="Arial" w:hAnsi="Arial" w:cs="Arial"/>
          <w:color w:val="000000"/>
          <w:sz w:val="20"/>
          <w:szCs w:val="20"/>
          <w:lang w:val="en-ZA" w:eastAsia="en-ZA"/>
          <w14:textOutline w14:w="0" w14:cap="flat" w14:cmpd="sng" w14:algn="ctr">
            <w14:noFill/>
            <w14:prstDash w14:val="solid"/>
            <w14:bevel/>
          </w14:textOutline>
        </w:rPr>
      </w:pPr>
      <w:r w:rsidRPr="00DE3CCE">
        <w:rPr>
          <w:rFonts w:ascii="Arial" w:hAnsi="Arial" w:cs="Arial"/>
          <w:bCs/>
          <w:color w:val="000000"/>
          <w:sz w:val="20"/>
          <w:szCs w:val="20"/>
          <w:lang w:eastAsia="en-ZA"/>
          <w14:textOutline w14:w="0" w14:cap="flat" w14:cmpd="sng" w14:algn="ctr">
            <w14:noFill/>
            <w14:prstDash w14:val="solid"/>
            <w14:bevel/>
          </w14:textOutline>
        </w:rPr>
        <w:t>1.10</w:t>
      </w:r>
      <w:r w:rsidR="00E364BD" w:rsidRPr="00DE3CCE">
        <w:rPr>
          <w:rFonts w:ascii="Arial" w:hAnsi="Arial" w:cs="Arial"/>
          <w:b/>
          <w:color w:val="000000"/>
          <w:sz w:val="20"/>
          <w:szCs w:val="20"/>
          <w:lang w:eastAsia="en-ZA"/>
          <w14:textOutline w14:w="0" w14:cap="flat" w14:cmpd="sng" w14:algn="ctr">
            <w14:noFill/>
            <w14:prstDash w14:val="solid"/>
            <w14:bevel/>
          </w14:textOutline>
        </w:rPr>
        <w:t xml:space="preserve"> </w:t>
      </w:r>
      <w:r>
        <w:rPr>
          <w:rFonts w:ascii="Arial" w:hAnsi="Arial" w:cs="Arial"/>
          <w:b/>
          <w:color w:val="000000"/>
          <w:sz w:val="20"/>
          <w:szCs w:val="20"/>
          <w:lang w:eastAsia="en-ZA"/>
          <w14:textOutline w14:w="0" w14:cap="flat" w14:cmpd="sng" w14:algn="ctr">
            <w14:noFill/>
            <w14:prstDash w14:val="solid"/>
            <w14:bevel/>
          </w14:textOutline>
        </w:rPr>
        <w:t xml:space="preserve">   </w:t>
      </w:r>
      <w:r w:rsidR="00E364BD" w:rsidRPr="00DE3CCE">
        <w:rPr>
          <w:rFonts w:ascii="Arial" w:hAnsi="Arial" w:cs="Arial"/>
          <w:b/>
          <w:color w:val="000000"/>
          <w:sz w:val="20"/>
          <w:szCs w:val="20"/>
          <w:lang w:eastAsia="en-ZA"/>
          <w14:textOutline w14:w="0" w14:cap="flat" w14:cmpd="sng" w14:algn="ctr">
            <w14:noFill/>
            <w14:prstDash w14:val="solid"/>
            <w14:bevel/>
          </w14:textOutline>
        </w:rPr>
        <w:t>“POPIA”</w:t>
      </w:r>
      <w:r w:rsidR="00E364BD" w:rsidRPr="00DE3CCE">
        <w:rPr>
          <w:rFonts w:ascii="Arial" w:hAnsi="Arial" w:cs="Arial"/>
          <w:color w:val="000000"/>
          <w:sz w:val="20"/>
          <w:szCs w:val="20"/>
          <w:lang w:eastAsia="en-ZA"/>
          <w14:textOutline w14:w="0" w14:cap="flat" w14:cmpd="sng" w14:algn="ctr">
            <w14:noFill/>
            <w14:prstDash w14:val="solid"/>
            <w14:bevel/>
          </w14:textOutline>
        </w:rPr>
        <w:tab/>
      </w:r>
      <w:r w:rsidR="00E364BD" w:rsidRPr="00DE3CCE">
        <w:rPr>
          <w:rFonts w:ascii="Arial" w:hAnsi="Arial" w:cs="Arial"/>
          <w:color w:val="000000"/>
          <w:sz w:val="20"/>
          <w:szCs w:val="20"/>
          <w:lang w:eastAsia="en-ZA"/>
          <w14:textOutline w14:w="0" w14:cap="flat" w14:cmpd="sng" w14:algn="ctr">
            <w14:noFill/>
            <w14:prstDash w14:val="solid"/>
            <w14:bevel/>
          </w14:textOutline>
        </w:rPr>
        <w:tab/>
        <w:t>Protection of Personal Information Act No.4 of 2013;</w:t>
      </w:r>
    </w:p>
    <w:p w14:paraId="255BA3E6" w14:textId="77777777" w:rsidR="00575F61" w:rsidRDefault="00575F61">
      <w:pPr>
        <w:pBdr>
          <w:top w:val="none" w:sz="4" w:space="0" w:color="000000"/>
          <w:left w:val="none" w:sz="4" w:space="0" w:color="000000"/>
          <w:bottom w:val="none" w:sz="4" w:space="0" w:color="000000"/>
          <w:right w:val="none" w:sz="4" w:space="0" w:color="000000"/>
          <w:between w:val="none" w:sz="4" w:space="0" w:color="000000"/>
        </w:pBdr>
        <w:spacing w:after="0" w:line="360" w:lineRule="auto"/>
        <w:ind w:left="1134"/>
        <w:jc w:val="both"/>
        <w:rPr>
          <w:rFonts w:ascii="Arial" w:eastAsia="Arial" w:hAnsi="Arial" w:cs="Arial"/>
          <w:color w:val="000000"/>
          <w:sz w:val="20"/>
          <w:szCs w:val="20"/>
          <w:lang w:val="en-ZA" w:eastAsia="en-ZA"/>
          <w14:textOutline w14:w="0" w14:cap="flat" w14:cmpd="sng" w14:algn="ctr">
            <w14:noFill/>
            <w14:prstDash w14:val="solid"/>
            <w14:bevel/>
          </w14:textOutline>
        </w:rPr>
      </w:pPr>
    </w:p>
    <w:p w14:paraId="47AB7E94" w14:textId="358F17AE" w:rsidR="00575F61" w:rsidRDefault="00DE3CCE" w:rsidP="00DE3CCE">
      <w:pPr>
        <w:pBdr>
          <w:top w:val="none" w:sz="4" w:space="0" w:color="000000"/>
          <w:left w:val="none" w:sz="4" w:space="0" w:color="000000"/>
          <w:bottom w:val="none" w:sz="4" w:space="0" w:color="000000"/>
          <w:right w:val="none" w:sz="4" w:space="0" w:color="000000"/>
          <w:between w:val="none" w:sz="4" w:space="0" w:color="000000"/>
        </w:pBdr>
        <w:spacing w:after="0" w:line="360" w:lineRule="auto"/>
        <w:ind w:left="568"/>
        <w:jc w:val="both"/>
        <w:rPr>
          <w:rFonts w:ascii="Arial" w:eastAsia="Arial" w:hAnsi="Arial" w:cs="Arial"/>
          <w:color w:val="000000"/>
          <w:sz w:val="20"/>
          <w:szCs w:val="20"/>
          <w:lang w:val="en-ZA" w:eastAsia="en-ZA"/>
          <w14:textOutline w14:w="0" w14:cap="flat" w14:cmpd="sng" w14:algn="ctr">
            <w14:noFill/>
            <w14:prstDash w14:val="solid"/>
            <w14:bevel/>
          </w14:textOutline>
        </w:rPr>
      </w:pPr>
      <w:r w:rsidRPr="00DE3CCE">
        <w:rPr>
          <w:rFonts w:ascii="Arial" w:hAnsi="Arial" w:cs="Arial"/>
          <w:bCs/>
          <w:color w:val="000000"/>
          <w:sz w:val="20"/>
          <w:szCs w:val="20"/>
          <w:lang w:eastAsia="en-ZA"/>
          <w14:textOutline w14:w="0" w14:cap="flat" w14:cmpd="sng" w14:algn="ctr">
            <w14:noFill/>
            <w14:prstDash w14:val="solid"/>
            <w14:bevel/>
          </w14:textOutline>
        </w:rPr>
        <w:t>1.11</w:t>
      </w:r>
      <w:r>
        <w:rPr>
          <w:rFonts w:ascii="Arial" w:hAnsi="Arial" w:cs="Arial"/>
          <w:b/>
          <w:color w:val="000000"/>
          <w:sz w:val="20"/>
          <w:szCs w:val="20"/>
          <w:lang w:eastAsia="en-ZA"/>
          <w14:textOutline w14:w="0" w14:cap="flat" w14:cmpd="sng" w14:algn="ctr">
            <w14:noFill/>
            <w14:prstDash w14:val="solid"/>
            <w14:bevel/>
          </w14:textOutline>
        </w:rPr>
        <w:t xml:space="preserve">    </w:t>
      </w:r>
      <w:r w:rsidR="00E364BD">
        <w:rPr>
          <w:rFonts w:ascii="Arial" w:hAnsi="Arial" w:cs="Arial"/>
          <w:b/>
          <w:color w:val="000000"/>
          <w:sz w:val="20"/>
          <w:szCs w:val="20"/>
          <w:lang w:eastAsia="en-ZA"/>
          <w14:textOutline w14:w="0" w14:cap="flat" w14:cmpd="sng" w14:algn="ctr">
            <w14:noFill/>
            <w14:prstDash w14:val="solid"/>
            <w14:bevel/>
          </w14:textOutline>
        </w:rPr>
        <w:t>“Regulator”</w:t>
      </w:r>
      <w:r w:rsidR="00E364BD">
        <w:rPr>
          <w:rFonts w:ascii="Arial" w:hAnsi="Arial" w:cs="Arial"/>
          <w:b/>
          <w:color w:val="000000"/>
          <w:sz w:val="20"/>
          <w:szCs w:val="20"/>
          <w:lang w:eastAsia="en-ZA"/>
          <w14:textOutline w14:w="0" w14:cap="flat" w14:cmpd="sng" w14:algn="ctr">
            <w14:noFill/>
            <w14:prstDash w14:val="solid"/>
            <w14:bevel/>
          </w14:textOutline>
        </w:rPr>
        <w:tab/>
      </w:r>
      <w:r w:rsidR="00E364BD">
        <w:rPr>
          <w:rFonts w:ascii="Arial" w:hAnsi="Arial" w:cs="Arial"/>
          <w:color w:val="000000"/>
          <w:sz w:val="20"/>
          <w:szCs w:val="20"/>
          <w:lang w:eastAsia="en-ZA"/>
          <w14:textOutline w14:w="0" w14:cap="flat" w14:cmpd="sng" w14:algn="ctr">
            <w14:noFill/>
            <w14:prstDash w14:val="solid"/>
            <w14:bevel/>
          </w14:textOutline>
        </w:rPr>
        <w:t xml:space="preserve">Information Regulator. </w:t>
      </w:r>
    </w:p>
    <w:p w14:paraId="1923CD4F" w14:textId="77777777" w:rsidR="00575F61" w:rsidRDefault="00575F61">
      <w:pPr>
        <w:jc w:val="both"/>
        <w:rPr>
          <w:rFonts w:ascii="Arial" w:hAnsi="Arial" w:cs="Arial"/>
          <w:b/>
          <w:bCs/>
          <w:color w:val="000000" w:themeColor="text1"/>
          <w:sz w:val="20"/>
          <w:szCs w:val="20"/>
        </w:rPr>
      </w:pPr>
    </w:p>
    <w:p w14:paraId="0D880580" w14:textId="77777777" w:rsidR="00575F61" w:rsidRDefault="00575F61">
      <w:pPr>
        <w:jc w:val="both"/>
        <w:rPr>
          <w:rFonts w:ascii="Arial" w:hAnsi="Arial" w:cs="Arial"/>
          <w:b/>
          <w:bCs/>
          <w:color w:val="000000" w:themeColor="text1"/>
          <w:sz w:val="20"/>
          <w:szCs w:val="20"/>
        </w:rPr>
      </w:pPr>
    </w:p>
    <w:p w14:paraId="3647C303" w14:textId="77777777" w:rsidR="00575F61" w:rsidRDefault="00575F61">
      <w:pPr>
        <w:jc w:val="both"/>
        <w:rPr>
          <w:rFonts w:ascii="Arial" w:hAnsi="Arial" w:cs="Arial"/>
          <w:b/>
          <w:bCs/>
          <w:color w:val="000000" w:themeColor="text1"/>
          <w:sz w:val="20"/>
          <w:szCs w:val="20"/>
        </w:rPr>
      </w:pPr>
    </w:p>
    <w:p w14:paraId="7A1116D0" w14:textId="77777777" w:rsidR="00575F61" w:rsidRDefault="00575F61">
      <w:pPr>
        <w:jc w:val="both"/>
        <w:rPr>
          <w:rFonts w:ascii="Arial" w:hAnsi="Arial" w:cs="Arial"/>
          <w:b/>
          <w:bCs/>
          <w:color w:val="000000" w:themeColor="text1"/>
          <w:sz w:val="20"/>
          <w:szCs w:val="20"/>
        </w:rPr>
      </w:pPr>
    </w:p>
    <w:p w14:paraId="7CA529C3" w14:textId="77777777" w:rsidR="00575F61" w:rsidRDefault="00575F61">
      <w:pPr>
        <w:jc w:val="both"/>
        <w:rPr>
          <w:rFonts w:ascii="Arial" w:hAnsi="Arial" w:cs="Arial"/>
          <w:b/>
          <w:bCs/>
          <w:color w:val="000000" w:themeColor="text1"/>
          <w:sz w:val="20"/>
          <w:szCs w:val="20"/>
        </w:rPr>
      </w:pPr>
    </w:p>
    <w:p w14:paraId="674015F3" w14:textId="77777777" w:rsidR="00575F61" w:rsidRDefault="00575F61">
      <w:pPr>
        <w:jc w:val="both"/>
        <w:rPr>
          <w:rFonts w:ascii="Arial" w:hAnsi="Arial" w:cs="Arial"/>
          <w:b/>
          <w:bCs/>
          <w:color w:val="000000" w:themeColor="text1"/>
          <w:sz w:val="20"/>
          <w:szCs w:val="20"/>
        </w:rPr>
      </w:pPr>
    </w:p>
    <w:p w14:paraId="2096EBB6" w14:textId="77777777" w:rsidR="00575F61" w:rsidRDefault="00575F61">
      <w:pPr>
        <w:jc w:val="both"/>
        <w:rPr>
          <w:rFonts w:ascii="Arial" w:hAnsi="Arial" w:cs="Arial"/>
          <w:b/>
          <w:bCs/>
          <w:color w:val="000000" w:themeColor="text1"/>
          <w:sz w:val="20"/>
          <w:szCs w:val="20"/>
        </w:rPr>
      </w:pPr>
    </w:p>
    <w:p w14:paraId="58DD7630" w14:textId="77777777" w:rsidR="00575F61" w:rsidRDefault="00575F61">
      <w:pPr>
        <w:jc w:val="both"/>
        <w:rPr>
          <w:rFonts w:ascii="Arial" w:hAnsi="Arial" w:cs="Arial"/>
          <w:b/>
          <w:bCs/>
          <w:color w:val="000000" w:themeColor="text1"/>
          <w:sz w:val="20"/>
          <w:szCs w:val="20"/>
        </w:rPr>
      </w:pPr>
    </w:p>
    <w:p w14:paraId="430BFDCF" w14:textId="77777777" w:rsidR="00575F61" w:rsidRDefault="00575F61">
      <w:pPr>
        <w:jc w:val="both"/>
        <w:rPr>
          <w:rFonts w:ascii="Arial" w:hAnsi="Arial" w:cs="Arial"/>
          <w:b/>
          <w:bCs/>
          <w:color w:val="000000" w:themeColor="text1"/>
          <w:sz w:val="20"/>
          <w:szCs w:val="20"/>
        </w:rPr>
      </w:pPr>
    </w:p>
    <w:p w14:paraId="3E14B708" w14:textId="77777777" w:rsidR="00575F61" w:rsidRDefault="00575F61">
      <w:pPr>
        <w:jc w:val="both"/>
        <w:rPr>
          <w:rFonts w:ascii="Arial" w:hAnsi="Arial" w:cs="Arial"/>
          <w:b/>
          <w:bCs/>
          <w:color w:val="000000" w:themeColor="text1"/>
          <w:sz w:val="20"/>
          <w:szCs w:val="20"/>
        </w:rPr>
      </w:pPr>
    </w:p>
    <w:p w14:paraId="455EECE4" w14:textId="77777777" w:rsidR="00364C45" w:rsidRDefault="00364C45">
      <w:pPr>
        <w:jc w:val="both"/>
        <w:rPr>
          <w:rFonts w:ascii="Arial" w:hAnsi="Arial" w:cs="Arial"/>
          <w:b/>
          <w:bCs/>
          <w:color w:val="000000" w:themeColor="text1"/>
          <w:sz w:val="20"/>
          <w:szCs w:val="20"/>
        </w:rPr>
      </w:pPr>
    </w:p>
    <w:p w14:paraId="3BBE76AA" w14:textId="77777777" w:rsidR="00575F61" w:rsidRDefault="00E364BD">
      <w:pPr>
        <w:jc w:val="both"/>
        <w:rPr>
          <w:rFonts w:ascii="Arial" w:hAnsi="Arial" w:cs="Arial"/>
          <w:b/>
          <w:bCs/>
          <w:color w:val="000000" w:themeColor="text1"/>
          <w:sz w:val="20"/>
          <w:szCs w:val="20"/>
        </w:rPr>
      </w:pPr>
      <w:r>
        <w:rPr>
          <w:rFonts w:ascii="Arial" w:hAnsi="Arial" w:cs="Arial"/>
          <w:b/>
          <w:bCs/>
          <w:color w:val="000000" w:themeColor="text1"/>
          <w:sz w:val="20"/>
          <w:szCs w:val="20"/>
        </w:rPr>
        <w:lastRenderedPageBreak/>
        <w:t>3.</w:t>
      </w:r>
      <w:r>
        <w:rPr>
          <w:rFonts w:ascii="Arial" w:hAnsi="Arial" w:cs="Arial"/>
          <w:b/>
          <w:bCs/>
          <w:color w:val="000000" w:themeColor="text1"/>
          <w:sz w:val="20"/>
          <w:szCs w:val="20"/>
        </w:rPr>
        <w:tab/>
        <w:t xml:space="preserve"> INTRODUCTION </w:t>
      </w:r>
    </w:p>
    <w:p w14:paraId="14DB198C" w14:textId="77777777" w:rsidR="00575F61" w:rsidRDefault="00E364BD">
      <w:pPr>
        <w:ind w:left="720" w:hanging="720"/>
        <w:jc w:val="both"/>
        <w:rPr>
          <w:rFonts w:ascii="Arial" w:hAnsi="Arial" w:cs="Arial"/>
          <w:color w:val="000000" w:themeColor="text1"/>
          <w:sz w:val="20"/>
          <w:szCs w:val="20"/>
        </w:rPr>
      </w:pPr>
      <w:r>
        <w:rPr>
          <w:rFonts w:ascii="Arial" w:hAnsi="Arial" w:cs="Arial"/>
          <w:color w:val="000000" w:themeColor="text1"/>
          <w:sz w:val="20"/>
          <w:szCs w:val="20"/>
        </w:rPr>
        <w:tab/>
        <w:t>The Promotion of Access to Information Act, 2 of 2000 (PAIA) gives effect to the public’s right to information from public and private bodies as contained in section 32 of the Constitution of the Republic of South Africa, 1996 (the Constitution).</w:t>
      </w:r>
    </w:p>
    <w:p w14:paraId="346FD5C5" w14:textId="77777777" w:rsidR="00575F61" w:rsidRDefault="00E364BD">
      <w:pPr>
        <w:ind w:left="720" w:hanging="720"/>
        <w:jc w:val="both"/>
        <w:rPr>
          <w:rFonts w:ascii="Arial" w:hAnsi="Arial" w:cs="Arial"/>
          <w:sz w:val="20"/>
          <w:szCs w:val="20"/>
        </w:rPr>
      </w:pPr>
      <w:r>
        <w:rPr>
          <w:rFonts w:ascii="Arial" w:hAnsi="Arial" w:cs="Arial"/>
          <w:color w:val="000000" w:themeColor="text1"/>
          <w:sz w:val="20"/>
          <w:szCs w:val="20"/>
        </w:rPr>
        <w:tab/>
      </w:r>
      <w:r>
        <w:rPr>
          <w:rFonts w:ascii="Arial" w:hAnsi="Arial" w:cs="Arial"/>
          <w:sz w:val="20"/>
          <w:szCs w:val="20"/>
        </w:rPr>
        <w:t xml:space="preserve">Section 9 of PAIA recognizes that the right of access to information is subject to certain justifiable limitations aimed at promoting the – </w:t>
      </w:r>
    </w:p>
    <w:p w14:paraId="4168AC1A" w14:textId="77777777" w:rsidR="00575F61" w:rsidRDefault="00E364BD">
      <w:pPr>
        <w:ind w:left="426" w:firstLine="294"/>
        <w:jc w:val="both"/>
        <w:rPr>
          <w:rFonts w:ascii="Arial" w:hAnsi="Arial" w:cs="Arial"/>
          <w:sz w:val="20"/>
          <w:szCs w:val="20"/>
        </w:rPr>
      </w:pPr>
      <w:r>
        <w:rPr>
          <w:rFonts w:ascii="Arial" w:hAnsi="Arial" w:cs="Arial"/>
          <w:color w:val="000000" w:themeColor="text1"/>
          <w:sz w:val="20"/>
          <w:szCs w:val="20"/>
        </w:rPr>
        <w:t xml:space="preserve">(a) </w:t>
      </w:r>
      <w:r>
        <w:rPr>
          <w:rFonts w:ascii="Arial" w:hAnsi="Arial" w:cs="Arial"/>
          <w:sz w:val="20"/>
          <w:szCs w:val="20"/>
        </w:rPr>
        <w:t xml:space="preserve">reasonable protection to privacy; </w:t>
      </w:r>
    </w:p>
    <w:p w14:paraId="679F2A80" w14:textId="77777777" w:rsidR="00575F61" w:rsidRDefault="00E364BD">
      <w:pPr>
        <w:ind w:left="426" w:firstLine="294"/>
        <w:jc w:val="both"/>
        <w:rPr>
          <w:rFonts w:ascii="Arial" w:hAnsi="Arial" w:cs="Arial"/>
          <w:sz w:val="20"/>
          <w:szCs w:val="20"/>
        </w:rPr>
      </w:pPr>
      <w:r>
        <w:rPr>
          <w:rFonts w:ascii="Arial" w:hAnsi="Arial" w:cs="Arial"/>
          <w:color w:val="000000" w:themeColor="text1"/>
          <w:sz w:val="20"/>
          <w:szCs w:val="20"/>
        </w:rPr>
        <w:t xml:space="preserve">(b) </w:t>
      </w:r>
      <w:r>
        <w:rPr>
          <w:rFonts w:ascii="Arial" w:hAnsi="Arial" w:cs="Arial"/>
          <w:sz w:val="20"/>
          <w:szCs w:val="20"/>
        </w:rPr>
        <w:t xml:space="preserve">commercial confidentiality; and </w:t>
      </w:r>
    </w:p>
    <w:p w14:paraId="602E4E29" w14:textId="77777777" w:rsidR="00575F61" w:rsidRDefault="00E364BD">
      <w:pPr>
        <w:ind w:left="426" w:firstLine="294"/>
        <w:jc w:val="both"/>
        <w:rPr>
          <w:rFonts w:ascii="Arial" w:hAnsi="Arial" w:cs="Arial"/>
          <w:sz w:val="20"/>
          <w:szCs w:val="20"/>
        </w:rPr>
      </w:pPr>
      <w:r>
        <w:rPr>
          <w:rFonts w:ascii="Arial" w:hAnsi="Arial" w:cs="Arial"/>
          <w:color w:val="000000" w:themeColor="text1"/>
          <w:sz w:val="20"/>
          <w:szCs w:val="20"/>
        </w:rPr>
        <w:t xml:space="preserve">(c) </w:t>
      </w:r>
      <w:r>
        <w:rPr>
          <w:rFonts w:ascii="Arial" w:hAnsi="Arial" w:cs="Arial"/>
          <w:sz w:val="20"/>
          <w:szCs w:val="20"/>
        </w:rPr>
        <w:t>effective, efficient and good governance.</w:t>
      </w:r>
    </w:p>
    <w:p w14:paraId="6B7956AE" w14:textId="77777777" w:rsidR="00575F61" w:rsidRDefault="00E364BD">
      <w:pPr>
        <w:ind w:left="720" w:hanging="720"/>
        <w:jc w:val="both"/>
        <w:rPr>
          <w:rFonts w:ascii="Arial" w:hAnsi="Arial" w:cs="Arial"/>
          <w:sz w:val="20"/>
          <w:szCs w:val="20"/>
        </w:rPr>
      </w:pPr>
      <w:r>
        <w:rPr>
          <w:rFonts w:ascii="Arial" w:hAnsi="Arial" w:cs="Arial"/>
          <w:color w:val="000000" w:themeColor="text1"/>
          <w:sz w:val="20"/>
          <w:szCs w:val="20"/>
        </w:rPr>
        <w:tab/>
      </w:r>
      <w:r>
        <w:rPr>
          <w:rFonts w:ascii="Arial" w:hAnsi="Arial" w:cs="Arial"/>
          <w:sz w:val="20"/>
          <w:szCs w:val="20"/>
        </w:rPr>
        <w:t>Section 14(1) of PAIA stipulates that the Information Officer of the Public body must compile a manual in at least three official languages containing information on the Public Body for public consumption. Ndlambe Local Municipality is a public body in terms of PAIA.</w:t>
      </w:r>
    </w:p>
    <w:p w14:paraId="28FF3E9C" w14:textId="77777777" w:rsidR="00575F61" w:rsidRDefault="00E364BD">
      <w:pPr>
        <w:ind w:left="720" w:hanging="720"/>
        <w:jc w:val="both"/>
        <w:rPr>
          <w:rFonts w:ascii="Arial" w:hAnsi="Arial" w:cs="Arial"/>
          <w:color w:val="000000" w:themeColor="text1"/>
          <w:sz w:val="20"/>
          <w:szCs w:val="20"/>
        </w:rPr>
      </w:pPr>
      <w:r>
        <w:rPr>
          <w:rFonts w:ascii="Arial" w:hAnsi="Arial" w:cs="Arial"/>
          <w:color w:val="000000" w:themeColor="text1"/>
          <w:sz w:val="20"/>
          <w:szCs w:val="20"/>
        </w:rPr>
        <w:tab/>
        <w:t xml:space="preserve">This manual has been compiled for the Ndlambe Local Municipality as required in terms of Section 14 of PAIA and Regulation 4(c) of the Regulations relating to the protection of personal information. This manual aims to give effect to the public’s right to access information held by a public body as well as the protection of personal information processed by a public body. </w:t>
      </w:r>
    </w:p>
    <w:p w14:paraId="6311A1A3" w14:textId="77777777" w:rsidR="00575F61" w:rsidRDefault="00E364BD">
      <w:pPr>
        <w:jc w:val="both"/>
        <w:rPr>
          <w:rFonts w:ascii="Arial" w:hAnsi="Arial" w:cs="Arial"/>
          <w:b/>
          <w:bCs/>
          <w:color w:val="000000" w:themeColor="text1"/>
          <w:sz w:val="20"/>
          <w:szCs w:val="20"/>
        </w:rPr>
      </w:pPr>
      <w:r>
        <w:rPr>
          <w:rFonts w:ascii="Arial" w:hAnsi="Arial" w:cs="Arial"/>
          <w:b/>
          <w:bCs/>
          <w:color w:val="000000" w:themeColor="text1"/>
          <w:sz w:val="20"/>
          <w:szCs w:val="20"/>
        </w:rPr>
        <w:t>4.</w:t>
      </w:r>
      <w:r>
        <w:rPr>
          <w:rFonts w:ascii="Arial" w:hAnsi="Arial" w:cs="Arial"/>
          <w:b/>
          <w:bCs/>
          <w:color w:val="000000" w:themeColor="text1"/>
          <w:sz w:val="20"/>
          <w:szCs w:val="20"/>
        </w:rPr>
        <w:tab/>
        <w:t>THE PURPOSE OF THE PROMOTION TO INFORMATION ACT</w:t>
      </w:r>
    </w:p>
    <w:p w14:paraId="3672E88B" w14:textId="77777777" w:rsidR="00575F61" w:rsidRDefault="00E364BD">
      <w:pPr>
        <w:jc w:val="both"/>
        <w:rPr>
          <w:rFonts w:ascii="Arial" w:hAnsi="Arial" w:cs="Arial"/>
          <w:color w:val="000000" w:themeColor="text1"/>
          <w:sz w:val="20"/>
          <w:szCs w:val="20"/>
        </w:rPr>
      </w:pPr>
      <w:r>
        <w:rPr>
          <w:rFonts w:ascii="Arial" w:hAnsi="Arial" w:cs="Arial"/>
          <w:b/>
          <w:bCs/>
          <w:color w:val="000000" w:themeColor="text1"/>
          <w:sz w:val="20"/>
          <w:szCs w:val="20"/>
        </w:rPr>
        <w:tab/>
      </w:r>
      <w:r>
        <w:rPr>
          <w:rFonts w:ascii="Arial" w:hAnsi="Arial" w:cs="Arial"/>
          <w:color w:val="000000" w:themeColor="text1"/>
          <w:sz w:val="20"/>
          <w:szCs w:val="20"/>
        </w:rPr>
        <w:t>This PAIA Manual is useful for the public to:</w:t>
      </w:r>
    </w:p>
    <w:p w14:paraId="714FFFC6" w14:textId="77777777" w:rsidR="00575F61" w:rsidRDefault="00E364BD">
      <w:pPr>
        <w:spacing w:after="0" w:line="360" w:lineRule="auto"/>
        <w:ind w:left="720" w:hanging="720"/>
        <w:contextualSpacing/>
        <w:jc w:val="both"/>
        <w:rPr>
          <w:rFonts w:ascii="Arial" w:hAnsi="Arial" w:cs="Arial"/>
          <w:sz w:val="20"/>
          <w:szCs w:val="20"/>
        </w:rPr>
      </w:pPr>
      <w:r>
        <w:rPr>
          <w:rFonts w:ascii="Arial" w:hAnsi="Arial" w:cs="Arial"/>
          <w:sz w:val="20"/>
          <w:szCs w:val="20"/>
        </w:rPr>
        <w:t>4.1</w:t>
      </w:r>
      <w:r>
        <w:rPr>
          <w:rFonts w:ascii="Arial" w:hAnsi="Arial" w:cs="Arial"/>
          <w:sz w:val="20"/>
          <w:szCs w:val="20"/>
        </w:rPr>
        <w:tab/>
        <w:t>establish the nature of the records which may already be available at Ndlambe Municipality, without the need for submitting a formal PAIA request;</w:t>
      </w:r>
    </w:p>
    <w:p w14:paraId="2514429F" w14:textId="77777777" w:rsidR="00575F61" w:rsidRDefault="00575F61">
      <w:pPr>
        <w:spacing w:after="0" w:line="360" w:lineRule="auto"/>
        <w:ind w:left="720" w:hanging="720"/>
        <w:contextualSpacing/>
        <w:jc w:val="both"/>
        <w:rPr>
          <w:rFonts w:ascii="Arial" w:hAnsi="Arial" w:cs="Arial"/>
          <w:sz w:val="20"/>
          <w:szCs w:val="20"/>
        </w:rPr>
      </w:pPr>
    </w:p>
    <w:p w14:paraId="154C92A0" w14:textId="65B2BE31" w:rsidR="00575F61" w:rsidRDefault="00364C45">
      <w:pPr>
        <w:pStyle w:val="ListParagraph"/>
        <w:numPr>
          <w:ilvl w:val="1"/>
          <w:numId w:val="8"/>
        </w:numPr>
        <w:spacing w:after="0" w:line="360" w:lineRule="auto"/>
        <w:ind w:left="720" w:hanging="720"/>
        <w:contextualSpacing/>
        <w:jc w:val="both"/>
        <w:rPr>
          <w:rFonts w:ascii="Arial" w:hAnsi="Arial" w:cs="Arial"/>
          <w:sz w:val="20"/>
          <w:szCs w:val="20"/>
        </w:rPr>
      </w:pPr>
      <w:r>
        <w:rPr>
          <w:rFonts w:ascii="Arial" w:hAnsi="Arial" w:cs="Arial"/>
          <w:sz w:val="20"/>
          <w:szCs w:val="20"/>
        </w:rPr>
        <w:tab/>
      </w:r>
      <w:r w:rsidR="00E364BD">
        <w:rPr>
          <w:rFonts w:ascii="Arial" w:hAnsi="Arial" w:cs="Arial"/>
          <w:sz w:val="20"/>
          <w:szCs w:val="20"/>
        </w:rPr>
        <w:t>have an understanding of how to make a request for access to a record of the Ndlambe                        Municipality;</w:t>
      </w:r>
    </w:p>
    <w:p w14:paraId="35A1B4D4" w14:textId="77777777" w:rsidR="00575F61" w:rsidRDefault="00575F61">
      <w:pPr>
        <w:pStyle w:val="ListParagraph"/>
        <w:spacing w:after="0" w:line="360" w:lineRule="auto"/>
        <w:ind w:left="360"/>
        <w:contextualSpacing/>
        <w:jc w:val="both"/>
        <w:rPr>
          <w:rFonts w:ascii="Arial" w:hAnsi="Arial" w:cs="Arial"/>
          <w:sz w:val="20"/>
          <w:szCs w:val="20"/>
        </w:rPr>
      </w:pPr>
    </w:p>
    <w:p w14:paraId="17A30568" w14:textId="15375610" w:rsidR="00575F61" w:rsidRDefault="00364C45">
      <w:pPr>
        <w:pStyle w:val="ListParagraph"/>
        <w:numPr>
          <w:ilvl w:val="1"/>
          <w:numId w:val="8"/>
        </w:numPr>
        <w:spacing w:after="0" w:line="360" w:lineRule="auto"/>
        <w:ind w:left="720" w:hanging="720"/>
        <w:contextualSpacing/>
        <w:jc w:val="both"/>
        <w:rPr>
          <w:rFonts w:ascii="Arial" w:hAnsi="Arial" w:cs="Arial"/>
          <w:sz w:val="20"/>
          <w:szCs w:val="20"/>
        </w:rPr>
      </w:pPr>
      <w:r>
        <w:rPr>
          <w:rFonts w:ascii="Arial" w:hAnsi="Arial" w:cs="Arial"/>
          <w:sz w:val="20"/>
          <w:szCs w:val="20"/>
        </w:rPr>
        <w:tab/>
      </w:r>
      <w:r w:rsidR="00E364BD">
        <w:rPr>
          <w:rFonts w:ascii="Arial" w:hAnsi="Arial" w:cs="Arial"/>
          <w:sz w:val="20"/>
          <w:szCs w:val="20"/>
        </w:rPr>
        <w:t>access all the relevant contact details of the persons who will assist the public with the records they intend to access;</w:t>
      </w:r>
    </w:p>
    <w:p w14:paraId="641318D5" w14:textId="77777777" w:rsidR="00575F61" w:rsidRDefault="00575F61">
      <w:pPr>
        <w:pStyle w:val="ListParagraph"/>
        <w:spacing w:after="0" w:line="360" w:lineRule="auto"/>
        <w:ind w:left="360"/>
        <w:contextualSpacing/>
        <w:jc w:val="both"/>
        <w:rPr>
          <w:rFonts w:ascii="Arial" w:hAnsi="Arial" w:cs="Arial"/>
          <w:sz w:val="20"/>
          <w:szCs w:val="20"/>
        </w:rPr>
      </w:pPr>
    </w:p>
    <w:p w14:paraId="4BAC8A1B" w14:textId="06ED6BBF" w:rsidR="00575F61" w:rsidRDefault="00364C45">
      <w:pPr>
        <w:pStyle w:val="ListParagraph"/>
        <w:numPr>
          <w:ilvl w:val="1"/>
          <w:numId w:val="8"/>
        </w:numPr>
        <w:spacing w:after="0" w:line="360" w:lineRule="auto"/>
        <w:ind w:left="720" w:hanging="720"/>
        <w:contextualSpacing/>
        <w:jc w:val="both"/>
        <w:rPr>
          <w:rFonts w:ascii="Arial" w:hAnsi="Arial" w:cs="Arial"/>
          <w:sz w:val="20"/>
          <w:szCs w:val="20"/>
        </w:rPr>
      </w:pPr>
      <w:r>
        <w:rPr>
          <w:rFonts w:ascii="Arial" w:hAnsi="Arial" w:cs="Arial"/>
          <w:sz w:val="20"/>
          <w:szCs w:val="20"/>
        </w:rPr>
        <w:tab/>
      </w:r>
      <w:r w:rsidR="00E364BD">
        <w:rPr>
          <w:rFonts w:ascii="Arial" w:hAnsi="Arial" w:cs="Arial"/>
          <w:sz w:val="20"/>
          <w:szCs w:val="20"/>
        </w:rPr>
        <w:t>know all the remedies available from the Ndlambe Municipality regarding request for access to the records, before approaching the Regulator or the Courts;</w:t>
      </w:r>
    </w:p>
    <w:p w14:paraId="353B08C6" w14:textId="77777777" w:rsidR="00575F61" w:rsidRDefault="00575F61">
      <w:pPr>
        <w:pStyle w:val="ListParagraph"/>
        <w:spacing w:after="0" w:line="360" w:lineRule="auto"/>
        <w:ind w:left="360"/>
        <w:contextualSpacing/>
        <w:jc w:val="both"/>
        <w:rPr>
          <w:rFonts w:ascii="Arial" w:hAnsi="Arial" w:cs="Arial"/>
          <w:sz w:val="20"/>
          <w:szCs w:val="20"/>
        </w:rPr>
      </w:pPr>
    </w:p>
    <w:p w14:paraId="34CC5B0A" w14:textId="5D4B403F" w:rsidR="00575F61" w:rsidRDefault="00364C45">
      <w:pPr>
        <w:pStyle w:val="ListParagraph"/>
        <w:numPr>
          <w:ilvl w:val="1"/>
          <w:numId w:val="8"/>
        </w:numPr>
        <w:spacing w:after="0" w:line="360" w:lineRule="auto"/>
        <w:ind w:left="720" w:hanging="720"/>
        <w:contextualSpacing/>
        <w:jc w:val="both"/>
        <w:rPr>
          <w:rFonts w:ascii="Arial" w:hAnsi="Arial" w:cs="Arial"/>
          <w:sz w:val="20"/>
          <w:szCs w:val="20"/>
        </w:rPr>
      </w:pPr>
      <w:r>
        <w:rPr>
          <w:rFonts w:ascii="Arial" w:hAnsi="Arial" w:cs="Arial"/>
          <w:sz w:val="20"/>
          <w:szCs w:val="20"/>
        </w:rPr>
        <w:tab/>
      </w:r>
      <w:r w:rsidR="00E364BD">
        <w:rPr>
          <w:rFonts w:ascii="Arial" w:hAnsi="Arial" w:cs="Arial"/>
          <w:sz w:val="20"/>
          <w:szCs w:val="20"/>
        </w:rPr>
        <w:t>describe the services available to members of the public from the Ndlambe Municipality, and how to gain access to those services;</w:t>
      </w:r>
    </w:p>
    <w:p w14:paraId="1ECD5092" w14:textId="77777777" w:rsidR="00575F61" w:rsidRDefault="00575F61">
      <w:pPr>
        <w:spacing w:after="0" w:line="360" w:lineRule="auto"/>
        <w:jc w:val="both"/>
        <w:rPr>
          <w:rFonts w:ascii="Arial" w:hAnsi="Arial" w:cs="Arial"/>
          <w:sz w:val="20"/>
          <w:szCs w:val="20"/>
        </w:rPr>
      </w:pPr>
    </w:p>
    <w:p w14:paraId="4598C4E2" w14:textId="2AECA421" w:rsidR="00575F61" w:rsidRDefault="00364C45">
      <w:pPr>
        <w:pStyle w:val="ListParagraph"/>
        <w:numPr>
          <w:ilvl w:val="1"/>
          <w:numId w:val="8"/>
        </w:numPr>
        <w:spacing w:after="0" w:line="360" w:lineRule="auto"/>
        <w:ind w:left="810" w:hanging="810"/>
        <w:contextualSpacing/>
        <w:jc w:val="both"/>
        <w:rPr>
          <w:rFonts w:ascii="Arial" w:hAnsi="Arial" w:cs="Arial"/>
          <w:sz w:val="20"/>
          <w:szCs w:val="20"/>
        </w:rPr>
      </w:pPr>
      <w:r>
        <w:rPr>
          <w:rFonts w:ascii="Arial" w:hAnsi="Arial" w:cs="Arial"/>
          <w:sz w:val="20"/>
          <w:szCs w:val="20"/>
        </w:rPr>
        <w:tab/>
      </w:r>
      <w:r w:rsidR="00E364BD">
        <w:rPr>
          <w:rFonts w:ascii="Arial" w:hAnsi="Arial" w:cs="Arial"/>
          <w:sz w:val="20"/>
          <w:szCs w:val="20"/>
        </w:rPr>
        <w:t>outline the description of the guide on how to use PAIA, as updated by the Regulator and how to obtain access to it;</w:t>
      </w:r>
    </w:p>
    <w:p w14:paraId="10C5F5C2" w14:textId="77777777" w:rsidR="00575F61" w:rsidRDefault="00575F61">
      <w:pPr>
        <w:spacing w:after="0" w:line="360" w:lineRule="auto"/>
        <w:jc w:val="both"/>
        <w:rPr>
          <w:rFonts w:ascii="Arial" w:hAnsi="Arial" w:cs="Arial"/>
          <w:sz w:val="20"/>
          <w:szCs w:val="20"/>
        </w:rPr>
      </w:pPr>
    </w:p>
    <w:p w14:paraId="1571DD49" w14:textId="53614766" w:rsidR="00575F61" w:rsidRDefault="00364C45">
      <w:pPr>
        <w:pStyle w:val="ListParagraph"/>
        <w:numPr>
          <w:ilvl w:val="1"/>
          <w:numId w:val="8"/>
        </w:numPr>
        <w:spacing w:after="0" w:line="360" w:lineRule="auto"/>
        <w:ind w:left="720" w:hanging="720"/>
        <w:contextualSpacing/>
        <w:jc w:val="both"/>
        <w:rPr>
          <w:rFonts w:ascii="Arial" w:hAnsi="Arial" w:cs="Arial"/>
          <w:sz w:val="20"/>
          <w:szCs w:val="20"/>
        </w:rPr>
      </w:pPr>
      <w:r>
        <w:rPr>
          <w:rFonts w:ascii="Arial" w:hAnsi="Arial" w:cs="Arial"/>
          <w:sz w:val="20"/>
          <w:szCs w:val="20"/>
        </w:rPr>
        <w:lastRenderedPageBreak/>
        <w:tab/>
      </w:r>
      <w:r w:rsidR="00E364BD">
        <w:rPr>
          <w:rFonts w:ascii="Arial" w:hAnsi="Arial" w:cs="Arial"/>
          <w:sz w:val="20"/>
          <w:szCs w:val="20"/>
        </w:rPr>
        <w:t xml:space="preserve">If the body will process personal information, the purpose of processing of personal information and the description of the categories of data subjects and of the information or categories of information relating thereto; </w:t>
      </w:r>
    </w:p>
    <w:p w14:paraId="4C42E9C6" w14:textId="77777777" w:rsidR="00575F61" w:rsidRDefault="00575F61">
      <w:pPr>
        <w:spacing w:after="0" w:line="360" w:lineRule="auto"/>
        <w:jc w:val="both"/>
        <w:rPr>
          <w:rFonts w:ascii="Arial" w:hAnsi="Arial" w:cs="Arial"/>
          <w:sz w:val="20"/>
          <w:szCs w:val="20"/>
        </w:rPr>
      </w:pPr>
    </w:p>
    <w:p w14:paraId="3E0F29DF" w14:textId="55FD03D9" w:rsidR="00575F61" w:rsidRDefault="00364C45">
      <w:pPr>
        <w:pStyle w:val="ListParagraph"/>
        <w:numPr>
          <w:ilvl w:val="1"/>
          <w:numId w:val="8"/>
        </w:numPr>
        <w:spacing w:after="0" w:line="360" w:lineRule="auto"/>
        <w:ind w:left="720" w:hanging="720"/>
        <w:contextualSpacing/>
        <w:jc w:val="both"/>
        <w:rPr>
          <w:rFonts w:ascii="Arial" w:hAnsi="Arial" w:cs="Arial"/>
          <w:sz w:val="20"/>
          <w:szCs w:val="20"/>
        </w:rPr>
      </w:pPr>
      <w:r>
        <w:rPr>
          <w:rFonts w:ascii="Arial" w:hAnsi="Arial" w:cs="Arial"/>
          <w:sz w:val="20"/>
          <w:szCs w:val="20"/>
        </w:rPr>
        <w:tab/>
      </w:r>
      <w:r w:rsidR="00E364BD">
        <w:rPr>
          <w:rFonts w:ascii="Arial" w:hAnsi="Arial" w:cs="Arial"/>
          <w:sz w:val="20"/>
          <w:szCs w:val="20"/>
        </w:rPr>
        <w:t>know if the Ndlambe Municipality has planned to transfer or process personal information outside the Republic of South Africa and the recipients or categories of recipients to whom the personal information may be supplied; and</w:t>
      </w:r>
    </w:p>
    <w:p w14:paraId="66C61ACA" w14:textId="77777777" w:rsidR="00575F61" w:rsidRDefault="00575F61">
      <w:pPr>
        <w:spacing w:after="0" w:line="360" w:lineRule="auto"/>
        <w:jc w:val="both"/>
        <w:rPr>
          <w:rFonts w:ascii="Arial" w:hAnsi="Arial" w:cs="Arial"/>
          <w:sz w:val="20"/>
          <w:szCs w:val="20"/>
        </w:rPr>
      </w:pPr>
    </w:p>
    <w:p w14:paraId="58FE9BDC" w14:textId="668975F8" w:rsidR="00575F61" w:rsidRDefault="00364C45">
      <w:pPr>
        <w:pStyle w:val="ListParagraph"/>
        <w:numPr>
          <w:ilvl w:val="1"/>
          <w:numId w:val="8"/>
        </w:numPr>
        <w:spacing w:after="0" w:line="360" w:lineRule="auto"/>
        <w:ind w:left="720" w:hanging="720"/>
        <w:contextualSpacing/>
        <w:jc w:val="both"/>
        <w:rPr>
          <w:rFonts w:ascii="Arial" w:hAnsi="Arial" w:cs="Arial"/>
          <w:sz w:val="20"/>
          <w:szCs w:val="20"/>
        </w:rPr>
      </w:pPr>
      <w:r>
        <w:rPr>
          <w:rFonts w:ascii="Arial" w:hAnsi="Arial" w:cs="Arial"/>
          <w:sz w:val="20"/>
          <w:szCs w:val="20"/>
        </w:rPr>
        <w:tab/>
      </w:r>
      <w:r w:rsidR="00E364BD">
        <w:rPr>
          <w:rFonts w:ascii="Arial" w:hAnsi="Arial" w:cs="Arial"/>
          <w:sz w:val="20"/>
          <w:szCs w:val="20"/>
        </w:rPr>
        <w:t>know whether the Ndlambe Municipality has appropriate security measures to ensure the confidentiality, integrity and availability of the personal information which is to be processed.</w:t>
      </w:r>
    </w:p>
    <w:p w14:paraId="3AAE3704" w14:textId="77777777" w:rsidR="00575F61" w:rsidRDefault="00575F61">
      <w:pPr>
        <w:jc w:val="both"/>
        <w:rPr>
          <w:rFonts w:ascii="Arial" w:hAnsi="Arial" w:cs="Arial"/>
          <w:b/>
          <w:bCs/>
          <w:sz w:val="20"/>
          <w:szCs w:val="20"/>
        </w:rPr>
      </w:pPr>
    </w:p>
    <w:p w14:paraId="4881641A" w14:textId="77777777" w:rsidR="00575F61" w:rsidRDefault="00575F61">
      <w:pPr>
        <w:jc w:val="both"/>
        <w:rPr>
          <w:rFonts w:ascii="Arial" w:hAnsi="Arial" w:cs="Arial"/>
          <w:b/>
          <w:bCs/>
          <w:sz w:val="20"/>
          <w:szCs w:val="20"/>
        </w:rPr>
      </w:pPr>
    </w:p>
    <w:p w14:paraId="26EA1682" w14:textId="77777777" w:rsidR="00575F61" w:rsidRDefault="00575F61">
      <w:pPr>
        <w:jc w:val="both"/>
        <w:rPr>
          <w:rFonts w:ascii="Arial" w:hAnsi="Arial" w:cs="Arial"/>
          <w:b/>
          <w:bCs/>
          <w:sz w:val="20"/>
          <w:szCs w:val="20"/>
        </w:rPr>
      </w:pPr>
    </w:p>
    <w:p w14:paraId="7D6E43A0" w14:textId="77777777" w:rsidR="00575F61" w:rsidRDefault="00575F61">
      <w:pPr>
        <w:jc w:val="both"/>
        <w:rPr>
          <w:rFonts w:ascii="Arial" w:hAnsi="Arial" w:cs="Arial"/>
          <w:b/>
          <w:bCs/>
          <w:sz w:val="20"/>
          <w:szCs w:val="20"/>
        </w:rPr>
      </w:pPr>
    </w:p>
    <w:p w14:paraId="0A255F7E" w14:textId="77777777" w:rsidR="00575F61" w:rsidRDefault="00575F61">
      <w:pPr>
        <w:jc w:val="both"/>
        <w:rPr>
          <w:rFonts w:ascii="Arial" w:hAnsi="Arial" w:cs="Arial"/>
          <w:b/>
          <w:bCs/>
          <w:sz w:val="20"/>
          <w:szCs w:val="20"/>
        </w:rPr>
      </w:pPr>
    </w:p>
    <w:p w14:paraId="56CD1CBE" w14:textId="77777777" w:rsidR="00575F61" w:rsidRDefault="00575F61">
      <w:pPr>
        <w:jc w:val="both"/>
        <w:rPr>
          <w:rFonts w:ascii="Arial" w:hAnsi="Arial" w:cs="Arial"/>
          <w:b/>
          <w:bCs/>
          <w:sz w:val="20"/>
          <w:szCs w:val="20"/>
        </w:rPr>
      </w:pPr>
    </w:p>
    <w:p w14:paraId="15D4992A" w14:textId="77777777" w:rsidR="00575F61" w:rsidRDefault="00575F61">
      <w:pPr>
        <w:ind w:left="720" w:hanging="720"/>
        <w:jc w:val="both"/>
        <w:rPr>
          <w:rFonts w:ascii="Arial" w:hAnsi="Arial" w:cs="Arial"/>
          <w:sz w:val="20"/>
          <w:szCs w:val="20"/>
        </w:rPr>
      </w:pPr>
    </w:p>
    <w:p w14:paraId="1804A891" w14:textId="77777777" w:rsidR="00575F61" w:rsidRDefault="00575F61">
      <w:pPr>
        <w:ind w:left="720"/>
        <w:jc w:val="both"/>
        <w:rPr>
          <w:rFonts w:ascii="Arial" w:hAnsi="Arial" w:cs="Arial"/>
          <w:b/>
          <w:bCs/>
          <w:color w:val="000000" w:themeColor="text1"/>
          <w:sz w:val="20"/>
          <w:szCs w:val="20"/>
        </w:rPr>
      </w:pPr>
    </w:p>
    <w:p w14:paraId="05C38105" w14:textId="77777777" w:rsidR="00575F61" w:rsidRDefault="00575F61">
      <w:pPr>
        <w:ind w:left="720" w:hanging="720"/>
        <w:jc w:val="both"/>
        <w:rPr>
          <w:rFonts w:ascii="Arial" w:hAnsi="Arial" w:cs="Arial"/>
          <w:b/>
          <w:bCs/>
          <w:color w:val="000000" w:themeColor="text1"/>
          <w:sz w:val="20"/>
          <w:szCs w:val="20"/>
        </w:rPr>
      </w:pPr>
    </w:p>
    <w:p w14:paraId="38395517" w14:textId="77777777" w:rsidR="00575F61" w:rsidRDefault="00575F61">
      <w:pPr>
        <w:ind w:left="720" w:hanging="720"/>
        <w:jc w:val="both"/>
        <w:rPr>
          <w:rFonts w:ascii="Arial" w:hAnsi="Arial" w:cs="Arial"/>
          <w:b/>
          <w:bCs/>
          <w:color w:val="000000" w:themeColor="text1"/>
          <w:sz w:val="20"/>
          <w:szCs w:val="20"/>
        </w:rPr>
      </w:pPr>
    </w:p>
    <w:p w14:paraId="0A8216A5" w14:textId="77777777" w:rsidR="00575F61" w:rsidRDefault="00575F61">
      <w:pPr>
        <w:ind w:left="720" w:hanging="720"/>
        <w:jc w:val="both"/>
        <w:rPr>
          <w:rFonts w:ascii="Arial" w:hAnsi="Arial" w:cs="Arial"/>
          <w:b/>
          <w:bCs/>
          <w:color w:val="000000" w:themeColor="text1"/>
          <w:sz w:val="20"/>
          <w:szCs w:val="20"/>
        </w:rPr>
      </w:pPr>
    </w:p>
    <w:p w14:paraId="3BAB6FC3" w14:textId="77777777" w:rsidR="00575F61" w:rsidRDefault="00575F61">
      <w:pPr>
        <w:ind w:left="720" w:hanging="720"/>
        <w:jc w:val="both"/>
        <w:rPr>
          <w:rFonts w:ascii="Arial" w:hAnsi="Arial" w:cs="Arial"/>
          <w:b/>
          <w:bCs/>
          <w:color w:val="000000" w:themeColor="text1"/>
          <w:sz w:val="20"/>
          <w:szCs w:val="20"/>
        </w:rPr>
      </w:pPr>
    </w:p>
    <w:p w14:paraId="3AEB720B" w14:textId="77777777" w:rsidR="00575F61" w:rsidRDefault="00575F61">
      <w:pPr>
        <w:ind w:left="720" w:hanging="720"/>
        <w:jc w:val="both"/>
        <w:rPr>
          <w:rFonts w:ascii="Arial" w:hAnsi="Arial" w:cs="Arial"/>
          <w:b/>
          <w:bCs/>
          <w:color w:val="000000" w:themeColor="text1"/>
          <w:sz w:val="20"/>
          <w:szCs w:val="20"/>
        </w:rPr>
      </w:pPr>
    </w:p>
    <w:p w14:paraId="7582E08B" w14:textId="77777777" w:rsidR="00575F61" w:rsidRDefault="00575F61">
      <w:pPr>
        <w:ind w:left="720" w:hanging="720"/>
        <w:jc w:val="both"/>
        <w:rPr>
          <w:rFonts w:ascii="Arial" w:hAnsi="Arial" w:cs="Arial"/>
          <w:b/>
          <w:bCs/>
          <w:color w:val="000000" w:themeColor="text1"/>
          <w:sz w:val="20"/>
          <w:szCs w:val="20"/>
        </w:rPr>
      </w:pPr>
    </w:p>
    <w:p w14:paraId="38ED1874" w14:textId="77777777" w:rsidR="00575F61" w:rsidRDefault="00575F61">
      <w:pPr>
        <w:ind w:left="720" w:hanging="720"/>
        <w:jc w:val="both"/>
        <w:rPr>
          <w:rFonts w:ascii="Arial" w:hAnsi="Arial" w:cs="Arial"/>
          <w:b/>
          <w:bCs/>
          <w:color w:val="000000" w:themeColor="text1"/>
          <w:sz w:val="20"/>
          <w:szCs w:val="20"/>
        </w:rPr>
      </w:pPr>
    </w:p>
    <w:p w14:paraId="7ACFD99A" w14:textId="77777777" w:rsidR="00575F61" w:rsidRDefault="00575F61">
      <w:pPr>
        <w:ind w:left="720" w:hanging="720"/>
        <w:jc w:val="both"/>
        <w:rPr>
          <w:rFonts w:ascii="Arial" w:hAnsi="Arial" w:cs="Arial"/>
          <w:b/>
          <w:bCs/>
          <w:color w:val="000000" w:themeColor="text1"/>
          <w:sz w:val="20"/>
          <w:szCs w:val="20"/>
        </w:rPr>
      </w:pPr>
    </w:p>
    <w:p w14:paraId="12DBE362" w14:textId="77777777" w:rsidR="00575F61" w:rsidRDefault="00575F61">
      <w:pPr>
        <w:ind w:left="720" w:hanging="720"/>
        <w:jc w:val="both"/>
        <w:rPr>
          <w:rFonts w:ascii="Arial" w:hAnsi="Arial" w:cs="Arial"/>
          <w:b/>
          <w:bCs/>
          <w:color w:val="000000" w:themeColor="text1"/>
          <w:sz w:val="20"/>
          <w:szCs w:val="20"/>
        </w:rPr>
      </w:pPr>
    </w:p>
    <w:p w14:paraId="18AED296" w14:textId="77777777" w:rsidR="00575F61" w:rsidRDefault="00575F61">
      <w:pPr>
        <w:ind w:left="720" w:hanging="720"/>
        <w:jc w:val="both"/>
        <w:rPr>
          <w:rFonts w:ascii="Arial" w:hAnsi="Arial" w:cs="Arial"/>
          <w:b/>
          <w:bCs/>
          <w:color w:val="000000" w:themeColor="text1"/>
          <w:sz w:val="20"/>
          <w:szCs w:val="20"/>
        </w:rPr>
      </w:pPr>
    </w:p>
    <w:p w14:paraId="50A3C9B7" w14:textId="77777777" w:rsidR="00575F61" w:rsidRDefault="00575F61">
      <w:pPr>
        <w:jc w:val="both"/>
        <w:rPr>
          <w:rFonts w:ascii="Arial" w:hAnsi="Arial" w:cs="Arial"/>
          <w:b/>
          <w:bCs/>
          <w:color w:val="000000" w:themeColor="text1"/>
          <w:sz w:val="20"/>
          <w:szCs w:val="20"/>
        </w:rPr>
      </w:pPr>
    </w:p>
    <w:p w14:paraId="340F947C" w14:textId="77777777" w:rsidR="00364C45" w:rsidRDefault="00364C45">
      <w:pPr>
        <w:jc w:val="both"/>
        <w:rPr>
          <w:rFonts w:ascii="Arial" w:hAnsi="Arial" w:cs="Arial"/>
          <w:b/>
          <w:bCs/>
          <w:color w:val="000000" w:themeColor="text1"/>
          <w:sz w:val="20"/>
          <w:szCs w:val="20"/>
        </w:rPr>
      </w:pPr>
    </w:p>
    <w:p w14:paraId="367E4421" w14:textId="77777777" w:rsidR="00575F61" w:rsidRDefault="00E364BD">
      <w:pPr>
        <w:jc w:val="both"/>
        <w:rPr>
          <w:rFonts w:ascii="Arial" w:hAnsi="Arial" w:cs="Arial"/>
          <w:b/>
          <w:bCs/>
          <w:sz w:val="20"/>
          <w:szCs w:val="20"/>
        </w:rPr>
      </w:pPr>
      <w:r>
        <w:rPr>
          <w:rFonts w:ascii="Arial" w:hAnsi="Arial" w:cs="Arial"/>
          <w:b/>
          <w:bCs/>
          <w:sz w:val="20"/>
          <w:szCs w:val="20"/>
        </w:rPr>
        <w:lastRenderedPageBreak/>
        <w:t xml:space="preserve">5. </w:t>
      </w:r>
      <w:r>
        <w:rPr>
          <w:rFonts w:ascii="Arial" w:hAnsi="Arial" w:cs="Arial"/>
          <w:b/>
          <w:bCs/>
          <w:sz w:val="20"/>
          <w:szCs w:val="20"/>
        </w:rPr>
        <w:tab/>
        <w:t>ESTABLISHMENT OF THE NDLAMBE MUNICIPALITY</w:t>
      </w:r>
    </w:p>
    <w:p w14:paraId="250866E1" w14:textId="77777777" w:rsidR="00575F61" w:rsidRDefault="00E364BD">
      <w:pPr>
        <w:ind w:left="720" w:hanging="720"/>
        <w:jc w:val="both"/>
        <w:rPr>
          <w:rFonts w:ascii="Arial" w:hAnsi="Arial" w:cs="Arial"/>
          <w:sz w:val="20"/>
          <w:szCs w:val="20"/>
        </w:rPr>
      </w:pPr>
      <w:r>
        <w:rPr>
          <w:rFonts w:ascii="Arial" w:hAnsi="Arial" w:cs="Arial"/>
          <w:sz w:val="20"/>
          <w:szCs w:val="20"/>
        </w:rPr>
        <w:t>5.1</w:t>
      </w:r>
      <w:r>
        <w:rPr>
          <w:rFonts w:ascii="Arial" w:hAnsi="Arial" w:cs="Arial"/>
          <w:b/>
          <w:bCs/>
          <w:sz w:val="20"/>
          <w:szCs w:val="20"/>
        </w:rPr>
        <w:tab/>
      </w:r>
      <w:r>
        <w:rPr>
          <w:rFonts w:ascii="Arial" w:hAnsi="Arial" w:cs="Arial"/>
          <w:sz w:val="20"/>
          <w:szCs w:val="20"/>
        </w:rPr>
        <w:t xml:space="preserve">The Ndlambe Municipality was established under the Local Government:  Municipal Structures Act 117 of 1998.  </w:t>
      </w:r>
    </w:p>
    <w:p w14:paraId="4E5F84C1" w14:textId="77777777" w:rsidR="00575F61" w:rsidRDefault="00E364BD">
      <w:pPr>
        <w:ind w:left="720" w:hanging="720"/>
        <w:jc w:val="both"/>
        <w:rPr>
          <w:rFonts w:ascii="Arial" w:hAnsi="Arial" w:cs="Arial"/>
          <w:sz w:val="20"/>
          <w:szCs w:val="20"/>
        </w:rPr>
      </w:pPr>
      <w:r>
        <w:rPr>
          <w:rFonts w:ascii="Arial" w:hAnsi="Arial" w:cs="Arial"/>
          <w:sz w:val="20"/>
          <w:szCs w:val="20"/>
        </w:rPr>
        <w:t>5.2</w:t>
      </w:r>
      <w:r>
        <w:rPr>
          <w:rFonts w:ascii="Arial" w:hAnsi="Arial" w:cs="Arial"/>
          <w:sz w:val="20"/>
          <w:szCs w:val="20"/>
        </w:rPr>
        <w:tab/>
        <w:t>Ndlambe Municipality’s Vision, Mission and Values:</w:t>
      </w:r>
    </w:p>
    <w:p w14:paraId="4174B0BD" w14:textId="77777777" w:rsidR="00575F61" w:rsidRDefault="00E364BD">
      <w:pPr>
        <w:tabs>
          <w:tab w:val="left" w:pos="720"/>
        </w:tabs>
        <w:spacing w:after="0"/>
        <w:jc w:val="both"/>
        <w:rPr>
          <w:rFonts w:ascii="Arial" w:eastAsia="Batang" w:hAnsi="Arial" w:cs="Arial"/>
          <w:b/>
          <w:bCs/>
          <w:sz w:val="20"/>
          <w:szCs w:val="20"/>
        </w:rPr>
      </w:pPr>
      <w:r>
        <w:rPr>
          <w:rFonts w:ascii="Arial" w:hAnsi="Arial" w:cs="Arial"/>
          <w:sz w:val="20"/>
          <w:szCs w:val="20"/>
        </w:rPr>
        <w:tab/>
      </w:r>
      <w:r>
        <w:rPr>
          <w:rFonts w:ascii="Arial" w:eastAsia="Batang" w:hAnsi="Arial" w:cs="Arial"/>
          <w:b/>
          <w:bCs/>
          <w:sz w:val="20"/>
          <w:szCs w:val="20"/>
        </w:rPr>
        <w:t>5.2.1</w:t>
      </w:r>
      <w:r>
        <w:rPr>
          <w:rFonts w:ascii="Arial" w:eastAsia="Batang" w:hAnsi="Arial" w:cs="Arial"/>
          <w:b/>
          <w:bCs/>
          <w:sz w:val="20"/>
          <w:szCs w:val="20"/>
        </w:rPr>
        <w:tab/>
        <w:t>Vision</w:t>
      </w:r>
    </w:p>
    <w:p w14:paraId="34AD0738" w14:textId="77777777" w:rsidR="00575F61" w:rsidRDefault="00575F61">
      <w:pPr>
        <w:spacing w:after="0"/>
        <w:jc w:val="both"/>
        <w:rPr>
          <w:rFonts w:ascii="Arial" w:hAnsi="Arial" w:cs="Arial"/>
          <w:b/>
          <w:sz w:val="20"/>
          <w:szCs w:val="20"/>
        </w:rPr>
      </w:pPr>
    </w:p>
    <w:p w14:paraId="6CFAD0E6" w14:textId="77777777" w:rsidR="00575F61" w:rsidRDefault="00E364BD">
      <w:pPr>
        <w:spacing w:after="0"/>
        <w:ind w:left="720"/>
        <w:jc w:val="both"/>
        <w:rPr>
          <w:rFonts w:ascii="Arial" w:hAnsi="Arial" w:cs="Arial"/>
          <w:sz w:val="20"/>
          <w:szCs w:val="20"/>
        </w:rPr>
      </w:pPr>
      <w:r>
        <w:rPr>
          <w:rFonts w:ascii="Arial" w:hAnsi="Arial" w:cs="Arial"/>
          <w:sz w:val="20"/>
          <w:szCs w:val="20"/>
        </w:rPr>
        <w:tab/>
        <w:t xml:space="preserve">Ndlambe Municipality strives to be a growing and investment friendly region that provides </w:t>
      </w:r>
      <w:r>
        <w:rPr>
          <w:rFonts w:ascii="Arial" w:hAnsi="Arial" w:cs="Arial"/>
          <w:sz w:val="20"/>
          <w:szCs w:val="20"/>
        </w:rPr>
        <w:tab/>
        <w:t xml:space="preserve">sustainable, efficient, cost-effective, adequate and affordable services to all citizens in a </w:t>
      </w:r>
      <w:r>
        <w:rPr>
          <w:rFonts w:ascii="Arial" w:hAnsi="Arial" w:cs="Arial"/>
          <w:sz w:val="20"/>
          <w:szCs w:val="20"/>
        </w:rPr>
        <w:tab/>
        <w:t>healthy and safe environment by 2025.</w:t>
      </w:r>
    </w:p>
    <w:p w14:paraId="6D2CF46C" w14:textId="77777777" w:rsidR="00575F61" w:rsidRDefault="00E364BD">
      <w:pPr>
        <w:spacing w:after="0"/>
        <w:jc w:val="both"/>
        <w:rPr>
          <w:rFonts w:ascii="Arial" w:hAnsi="Arial" w:cs="Arial"/>
          <w:sz w:val="20"/>
          <w:szCs w:val="20"/>
        </w:rPr>
      </w:pPr>
      <w:r>
        <w:rPr>
          <w:rFonts w:ascii="Arial" w:hAnsi="Arial" w:cs="Arial"/>
          <w:sz w:val="20"/>
          <w:szCs w:val="20"/>
        </w:rPr>
        <w:tab/>
      </w:r>
    </w:p>
    <w:p w14:paraId="70A9D096" w14:textId="77777777" w:rsidR="00575F61" w:rsidRDefault="00E364BD">
      <w:pPr>
        <w:spacing w:after="0"/>
        <w:jc w:val="both"/>
        <w:rPr>
          <w:rFonts w:ascii="Arial" w:hAnsi="Arial" w:cs="Arial"/>
          <w:b/>
          <w:bCs/>
          <w:sz w:val="20"/>
          <w:szCs w:val="20"/>
        </w:rPr>
      </w:pPr>
      <w:r>
        <w:rPr>
          <w:rFonts w:ascii="Arial" w:hAnsi="Arial" w:cs="Arial"/>
          <w:b/>
          <w:bCs/>
          <w:sz w:val="20"/>
          <w:szCs w:val="20"/>
        </w:rPr>
        <w:tab/>
        <w:t>5.2.2</w:t>
      </w:r>
      <w:r>
        <w:rPr>
          <w:rFonts w:ascii="Arial" w:hAnsi="Arial" w:cs="Arial"/>
          <w:b/>
          <w:bCs/>
          <w:sz w:val="20"/>
          <w:szCs w:val="20"/>
        </w:rPr>
        <w:tab/>
        <w:t>Mission</w:t>
      </w:r>
    </w:p>
    <w:p w14:paraId="3DB40659" w14:textId="77777777" w:rsidR="00575F61" w:rsidRDefault="00575F61">
      <w:pPr>
        <w:spacing w:after="0"/>
        <w:jc w:val="both"/>
        <w:rPr>
          <w:rFonts w:ascii="Arial" w:hAnsi="Arial" w:cs="Arial"/>
          <w:b/>
          <w:bCs/>
          <w:color w:val="FF0000"/>
          <w:sz w:val="20"/>
          <w:szCs w:val="20"/>
        </w:rPr>
      </w:pPr>
    </w:p>
    <w:p w14:paraId="3E6467EA" w14:textId="77777777" w:rsidR="00575F61" w:rsidRDefault="00E364BD">
      <w:pPr>
        <w:tabs>
          <w:tab w:val="left" w:pos="0"/>
        </w:tabs>
        <w:spacing w:after="0"/>
        <w:ind w:left="720"/>
        <w:jc w:val="both"/>
        <w:rPr>
          <w:rFonts w:ascii="Arial" w:hAnsi="Arial" w:cs="Arial"/>
          <w:sz w:val="20"/>
          <w:szCs w:val="20"/>
        </w:rPr>
      </w:pPr>
      <w:r>
        <w:rPr>
          <w:rFonts w:ascii="Arial" w:hAnsi="Arial" w:cs="Arial"/>
          <w:sz w:val="20"/>
          <w:szCs w:val="20"/>
        </w:rPr>
        <w:tab/>
        <w:t xml:space="preserve">To achieve our vision by enabling optimal performance within each of the five key </w:t>
      </w:r>
      <w:r>
        <w:rPr>
          <w:rFonts w:ascii="Arial" w:hAnsi="Arial" w:cs="Arial"/>
          <w:sz w:val="20"/>
          <w:szCs w:val="20"/>
        </w:rPr>
        <w:tab/>
        <w:t>performance areas of local government within the context of available resources.</w:t>
      </w:r>
    </w:p>
    <w:p w14:paraId="2CF33ED8" w14:textId="77777777" w:rsidR="00575F61" w:rsidRDefault="00575F61">
      <w:pPr>
        <w:tabs>
          <w:tab w:val="left" w:pos="0"/>
        </w:tabs>
        <w:spacing w:after="0"/>
        <w:jc w:val="both"/>
        <w:rPr>
          <w:rFonts w:ascii="Arial" w:hAnsi="Arial" w:cs="Arial"/>
          <w:sz w:val="20"/>
          <w:szCs w:val="20"/>
        </w:rPr>
      </w:pPr>
    </w:p>
    <w:p w14:paraId="0ABEBF36" w14:textId="77777777" w:rsidR="00575F61" w:rsidRDefault="00E364BD">
      <w:pPr>
        <w:tabs>
          <w:tab w:val="left" w:pos="0"/>
        </w:tabs>
        <w:spacing w:after="0"/>
        <w:jc w:val="both"/>
        <w:rPr>
          <w:rFonts w:ascii="Arial" w:hAnsi="Arial" w:cs="Arial"/>
          <w:b/>
          <w:sz w:val="20"/>
          <w:szCs w:val="20"/>
        </w:rPr>
      </w:pPr>
      <w:r>
        <w:rPr>
          <w:rFonts w:ascii="Arial" w:hAnsi="Arial" w:cs="Arial"/>
          <w:b/>
          <w:sz w:val="20"/>
          <w:szCs w:val="20"/>
        </w:rPr>
        <w:tab/>
        <w:t>5.2.3</w:t>
      </w:r>
      <w:r>
        <w:rPr>
          <w:rFonts w:ascii="Arial" w:hAnsi="Arial" w:cs="Arial"/>
          <w:b/>
          <w:sz w:val="20"/>
          <w:szCs w:val="20"/>
        </w:rPr>
        <w:tab/>
        <w:t>Values</w:t>
      </w:r>
    </w:p>
    <w:p w14:paraId="52BA2CD1" w14:textId="77777777" w:rsidR="00575F61" w:rsidRDefault="00575F61">
      <w:pPr>
        <w:tabs>
          <w:tab w:val="left" w:pos="0"/>
        </w:tabs>
        <w:spacing w:after="0"/>
        <w:jc w:val="both"/>
        <w:rPr>
          <w:rFonts w:ascii="Arial" w:hAnsi="Arial" w:cs="Arial"/>
          <w:sz w:val="20"/>
          <w:szCs w:val="20"/>
        </w:rPr>
      </w:pPr>
    </w:p>
    <w:p w14:paraId="4B564297" w14:textId="77777777" w:rsidR="00575F61" w:rsidRDefault="00E364BD">
      <w:pPr>
        <w:tabs>
          <w:tab w:val="left" w:pos="0"/>
        </w:tabs>
        <w:spacing w:after="0"/>
        <w:jc w:val="both"/>
        <w:rPr>
          <w:rFonts w:ascii="Arial" w:hAnsi="Arial" w:cs="Arial"/>
          <w:sz w:val="20"/>
          <w:szCs w:val="20"/>
        </w:rPr>
      </w:pPr>
      <w:r>
        <w:rPr>
          <w:rFonts w:ascii="Arial" w:hAnsi="Arial" w:cs="Arial"/>
          <w:sz w:val="20"/>
          <w:szCs w:val="20"/>
        </w:rPr>
        <w:tab/>
      </w:r>
      <w:r>
        <w:rPr>
          <w:rFonts w:ascii="Arial" w:hAnsi="Arial" w:cs="Arial"/>
          <w:sz w:val="20"/>
          <w:szCs w:val="20"/>
        </w:rPr>
        <w:tab/>
        <w:t>Commitment, Transparency, Honesty, Trustworthiness, Care.</w:t>
      </w:r>
    </w:p>
    <w:p w14:paraId="47456D94" w14:textId="77777777" w:rsidR="00575F61" w:rsidRDefault="00575F61">
      <w:pPr>
        <w:ind w:left="720" w:hanging="720"/>
        <w:jc w:val="both"/>
        <w:rPr>
          <w:rFonts w:ascii="Arial" w:hAnsi="Arial" w:cs="Arial"/>
          <w:sz w:val="20"/>
          <w:szCs w:val="20"/>
        </w:rPr>
      </w:pPr>
    </w:p>
    <w:p w14:paraId="4D898E9F" w14:textId="30D7BD95" w:rsidR="00575F61" w:rsidRDefault="00E364BD">
      <w:pPr>
        <w:ind w:left="720" w:hanging="720"/>
        <w:jc w:val="both"/>
        <w:rPr>
          <w:rFonts w:ascii="Arial" w:hAnsi="Arial" w:cs="Arial"/>
          <w:b/>
          <w:bCs/>
          <w:sz w:val="20"/>
          <w:szCs w:val="20"/>
        </w:rPr>
      </w:pPr>
      <w:r>
        <w:rPr>
          <w:rFonts w:ascii="Arial" w:hAnsi="Arial" w:cs="Arial"/>
          <w:sz w:val="20"/>
          <w:szCs w:val="20"/>
        </w:rPr>
        <w:t xml:space="preserve"> 5.</w:t>
      </w:r>
      <w:r w:rsidR="00A3263E">
        <w:rPr>
          <w:rFonts w:ascii="Arial" w:hAnsi="Arial" w:cs="Arial"/>
          <w:sz w:val="20"/>
          <w:szCs w:val="20"/>
        </w:rPr>
        <w:t>3</w:t>
      </w:r>
      <w:r>
        <w:rPr>
          <w:rFonts w:ascii="Arial" w:hAnsi="Arial" w:cs="Arial"/>
          <w:sz w:val="20"/>
          <w:szCs w:val="20"/>
        </w:rPr>
        <w:tab/>
      </w:r>
      <w:r>
        <w:rPr>
          <w:rFonts w:ascii="Arial" w:hAnsi="Arial" w:cs="Arial"/>
          <w:b/>
          <w:bCs/>
          <w:sz w:val="20"/>
          <w:szCs w:val="20"/>
        </w:rPr>
        <w:t>Objectives / Mandate</w:t>
      </w:r>
    </w:p>
    <w:p w14:paraId="31314B05" w14:textId="77777777" w:rsidR="00575F61" w:rsidRDefault="00E364BD">
      <w:pPr>
        <w:ind w:left="720"/>
        <w:jc w:val="both"/>
        <w:rPr>
          <w:rFonts w:ascii="Arial" w:hAnsi="Arial" w:cs="Arial"/>
          <w:bCs/>
          <w:sz w:val="20"/>
          <w:szCs w:val="20"/>
        </w:rPr>
      </w:pPr>
      <w:r>
        <w:rPr>
          <w:rFonts w:ascii="Arial" w:hAnsi="Arial" w:cs="Arial"/>
          <w:sz w:val="20"/>
          <w:szCs w:val="20"/>
        </w:rPr>
        <w:t>The mandate and core business of the Ndlambe Local Municipality is underpinned by the Constitution and all relevant legislation and policies applicable to Local Government, including the Batho Pele Principles. The objectives of a municipality are as defined in Section 152 (1) of the Constitution:</w:t>
      </w:r>
    </w:p>
    <w:p w14:paraId="4B17CFD0" w14:textId="514368E5" w:rsidR="00575F61" w:rsidRDefault="00A3263E">
      <w:pPr>
        <w:ind w:left="720"/>
        <w:jc w:val="both"/>
        <w:rPr>
          <w:rFonts w:ascii="Arial" w:hAnsi="Arial" w:cs="Arial"/>
          <w:sz w:val="20"/>
          <w:szCs w:val="20"/>
        </w:rPr>
      </w:pPr>
      <w:r>
        <w:rPr>
          <w:rFonts w:ascii="Arial" w:hAnsi="Arial" w:cs="Arial"/>
          <w:sz w:val="20"/>
          <w:szCs w:val="20"/>
        </w:rPr>
        <w:t>5</w:t>
      </w:r>
      <w:r w:rsidR="00E364BD">
        <w:rPr>
          <w:rFonts w:ascii="Arial" w:hAnsi="Arial" w:cs="Arial"/>
          <w:sz w:val="20"/>
          <w:szCs w:val="20"/>
        </w:rPr>
        <w:t>.3.1</w:t>
      </w:r>
      <w:r w:rsidR="00E364BD">
        <w:rPr>
          <w:rFonts w:ascii="Arial" w:hAnsi="Arial" w:cs="Arial"/>
          <w:sz w:val="20"/>
          <w:szCs w:val="20"/>
        </w:rPr>
        <w:tab/>
        <w:t>to provide democratic and accountable government for local communities;</w:t>
      </w:r>
    </w:p>
    <w:p w14:paraId="6B8C45F6" w14:textId="287A86B9" w:rsidR="00575F61" w:rsidRDefault="00A3263E">
      <w:pPr>
        <w:ind w:left="720"/>
        <w:jc w:val="both"/>
        <w:rPr>
          <w:rFonts w:ascii="Arial" w:hAnsi="Arial" w:cs="Arial"/>
          <w:sz w:val="20"/>
          <w:szCs w:val="20"/>
        </w:rPr>
      </w:pPr>
      <w:r>
        <w:rPr>
          <w:rFonts w:ascii="Arial" w:hAnsi="Arial" w:cs="Arial"/>
          <w:sz w:val="20"/>
          <w:szCs w:val="20"/>
        </w:rPr>
        <w:t>5</w:t>
      </w:r>
      <w:r w:rsidR="00E364BD">
        <w:rPr>
          <w:rFonts w:ascii="Arial" w:hAnsi="Arial" w:cs="Arial"/>
          <w:sz w:val="20"/>
          <w:szCs w:val="20"/>
        </w:rPr>
        <w:t>.3.2</w:t>
      </w:r>
      <w:r w:rsidR="00E364BD">
        <w:rPr>
          <w:rFonts w:ascii="Arial" w:hAnsi="Arial" w:cs="Arial"/>
          <w:sz w:val="20"/>
          <w:szCs w:val="20"/>
        </w:rPr>
        <w:tab/>
        <w:t>to ensure the provision of services to communities in a sustainable manner;</w:t>
      </w:r>
    </w:p>
    <w:p w14:paraId="7F64E1AE" w14:textId="3224848C" w:rsidR="00575F61" w:rsidRDefault="00A3263E">
      <w:pPr>
        <w:ind w:left="720"/>
        <w:jc w:val="both"/>
        <w:rPr>
          <w:rFonts w:ascii="Arial" w:hAnsi="Arial" w:cs="Arial"/>
          <w:sz w:val="20"/>
          <w:szCs w:val="20"/>
        </w:rPr>
      </w:pPr>
      <w:r>
        <w:rPr>
          <w:rFonts w:ascii="Arial" w:hAnsi="Arial" w:cs="Arial"/>
          <w:sz w:val="20"/>
          <w:szCs w:val="20"/>
        </w:rPr>
        <w:t>5</w:t>
      </w:r>
      <w:r w:rsidR="00E364BD">
        <w:rPr>
          <w:rFonts w:ascii="Arial" w:hAnsi="Arial" w:cs="Arial"/>
          <w:sz w:val="20"/>
          <w:szCs w:val="20"/>
        </w:rPr>
        <w:t>.3.3</w:t>
      </w:r>
      <w:r w:rsidR="00E364BD">
        <w:rPr>
          <w:rFonts w:ascii="Arial" w:hAnsi="Arial" w:cs="Arial"/>
          <w:sz w:val="20"/>
          <w:szCs w:val="20"/>
        </w:rPr>
        <w:tab/>
        <w:t>to promote social and economic development;</w:t>
      </w:r>
    </w:p>
    <w:p w14:paraId="5C32BF07" w14:textId="49012F9E" w:rsidR="00575F61" w:rsidRDefault="00A3263E">
      <w:pPr>
        <w:ind w:left="720"/>
        <w:jc w:val="both"/>
        <w:rPr>
          <w:rFonts w:ascii="Arial" w:hAnsi="Arial" w:cs="Arial"/>
          <w:sz w:val="20"/>
          <w:szCs w:val="20"/>
        </w:rPr>
      </w:pPr>
      <w:r>
        <w:rPr>
          <w:rFonts w:ascii="Arial" w:hAnsi="Arial" w:cs="Arial"/>
          <w:sz w:val="20"/>
          <w:szCs w:val="20"/>
        </w:rPr>
        <w:t>5</w:t>
      </w:r>
      <w:r w:rsidR="00E364BD">
        <w:rPr>
          <w:rFonts w:ascii="Arial" w:hAnsi="Arial" w:cs="Arial"/>
          <w:sz w:val="20"/>
          <w:szCs w:val="20"/>
        </w:rPr>
        <w:t>.3.4</w:t>
      </w:r>
      <w:r w:rsidR="00E364BD">
        <w:rPr>
          <w:rFonts w:ascii="Arial" w:hAnsi="Arial" w:cs="Arial"/>
          <w:sz w:val="20"/>
          <w:szCs w:val="20"/>
        </w:rPr>
        <w:tab/>
        <w:t>to promote a safe and healthy environment; and</w:t>
      </w:r>
    </w:p>
    <w:p w14:paraId="21D76243" w14:textId="25FA685A" w:rsidR="00575F61" w:rsidRDefault="00A3263E">
      <w:pPr>
        <w:ind w:left="1440" w:hanging="720"/>
        <w:jc w:val="both"/>
        <w:rPr>
          <w:rFonts w:ascii="Arial" w:hAnsi="Arial" w:cs="Arial"/>
          <w:b/>
          <w:bCs/>
          <w:sz w:val="20"/>
          <w:szCs w:val="20"/>
        </w:rPr>
      </w:pPr>
      <w:r>
        <w:rPr>
          <w:rFonts w:ascii="Arial" w:hAnsi="Arial" w:cs="Arial"/>
          <w:sz w:val="20"/>
          <w:szCs w:val="20"/>
        </w:rPr>
        <w:t>5</w:t>
      </w:r>
      <w:r w:rsidR="00E364BD">
        <w:rPr>
          <w:rFonts w:ascii="Arial" w:hAnsi="Arial" w:cs="Arial"/>
          <w:sz w:val="20"/>
          <w:szCs w:val="20"/>
        </w:rPr>
        <w:t>.3.5</w:t>
      </w:r>
      <w:r w:rsidR="00E364BD">
        <w:rPr>
          <w:rFonts w:ascii="Arial" w:hAnsi="Arial" w:cs="Arial"/>
          <w:sz w:val="20"/>
          <w:szCs w:val="20"/>
        </w:rPr>
        <w:tab/>
        <w:t>to encourage the involvement of communities and community organisations in the matters of the local government.</w:t>
      </w:r>
      <w:r w:rsidR="00E364BD">
        <w:rPr>
          <w:rFonts w:ascii="Arial" w:hAnsi="Arial" w:cs="Arial"/>
          <w:sz w:val="20"/>
          <w:szCs w:val="20"/>
        </w:rPr>
        <w:tab/>
      </w:r>
    </w:p>
    <w:p w14:paraId="5EE15B56" w14:textId="77777777" w:rsidR="00575F61" w:rsidRDefault="00E364BD">
      <w:pPr>
        <w:jc w:val="both"/>
        <w:rPr>
          <w:rFonts w:ascii="Arial" w:hAnsi="Arial" w:cs="Arial"/>
          <w:sz w:val="20"/>
          <w:szCs w:val="20"/>
        </w:rPr>
      </w:pPr>
      <w:r>
        <w:rPr>
          <w:rFonts w:ascii="Arial" w:hAnsi="Arial" w:cs="Arial"/>
          <w:b/>
          <w:bCs/>
          <w:sz w:val="20"/>
          <w:szCs w:val="20"/>
        </w:rPr>
        <w:t>6.</w:t>
      </w:r>
      <w:r>
        <w:rPr>
          <w:rFonts w:ascii="Arial" w:hAnsi="Arial" w:cs="Arial"/>
          <w:b/>
          <w:bCs/>
          <w:sz w:val="20"/>
          <w:szCs w:val="20"/>
        </w:rPr>
        <w:tab/>
        <w:t>STRUCTURE OF THE NDLAMBE MUNICIPALITY AND FUNCTIONS</w:t>
      </w:r>
    </w:p>
    <w:p w14:paraId="0679D886" w14:textId="77777777" w:rsidR="00575F61" w:rsidRDefault="00E364BD">
      <w:pPr>
        <w:ind w:left="720" w:hanging="720"/>
        <w:jc w:val="both"/>
        <w:rPr>
          <w:rFonts w:ascii="Arial" w:hAnsi="Arial" w:cs="Arial"/>
          <w:sz w:val="20"/>
          <w:szCs w:val="20"/>
        </w:rPr>
      </w:pPr>
      <w:r>
        <w:rPr>
          <w:rFonts w:ascii="Arial" w:hAnsi="Arial" w:cs="Arial"/>
          <w:sz w:val="20"/>
          <w:szCs w:val="20"/>
        </w:rPr>
        <w:t>6.1</w:t>
      </w:r>
      <w:r>
        <w:rPr>
          <w:rFonts w:ascii="Arial" w:hAnsi="Arial" w:cs="Arial"/>
          <w:sz w:val="20"/>
          <w:szCs w:val="20"/>
        </w:rPr>
        <w:tab/>
        <w:t>As provided for in Section 151 (1) and (2) of the Constitution, a local municipality is a category B municipality and has executive and legislative authority of a municipality who is vested in its Municipal Council i.e. the Executive Mayor, members of the Mayoral Committee, the Municipal Manager and the Section 57 Managers.</w:t>
      </w:r>
    </w:p>
    <w:p w14:paraId="0B743DD6" w14:textId="77777777" w:rsidR="00575F61" w:rsidRDefault="00E364BD">
      <w:pPr>
        <w:ind w:left="720" w:hanging="720"/>
        <w:jc w:val="both"/>
        <w:rPr>
          <w:rFonts w:ascii="Arial" w:hAnsi="Arial" w:cs="Arial"/>
          <w:sz w:val="20"/>
          <w:szCs w:val="20"/>
        </w:rPr>
      </w:pPr>
      <w:r>
        <w:rPr>
          <w:rFonts w:ascii="Arial" w:hAnsi="Arial" w:cs="Arial"/>
          <w:sz w:val="20"/>
          <w:szCs w:val="20"/>
        </w:rPr>
        <w:t>6.2.</w:t>
      </w:r>
      <w:r>
        <w:rPr>
          <w:rFonts w:ascii="Arial" w:hAnsi="Arial" w:cs="Arial"/>
          <w:sz w:val="20"/>
          <w:szCs w:val="20"/>
        </w:rPr>
        <w:tab/>
        <w:t>The Ndlambe Municipality is governed through the Mayoral Executive system which allows for the exercise of the executive authority through an Executive Mayor, in whom the executive leadership of the municipality is vested in; and who is assisted by a Mayoral Committee, as provided for by Section (b) of the Municipal Structures Act, 1998.</w:t>
      </w:r>
    </w:p>
    <w:p w14:paraId="0574F437" w14:textId="77777777" w:rsidR="00575F61" w:rsidRDefault="00E364BD">
      <w:pPr>
        <w:ind w:left="720" w:hanging="720"/>
        <w:jc w:val="both"/>
        <w:rPr>
          <w:rFonts w:ascii="Arial" w:hAnsi="Arial" w:cs="Arial"/>
          <w:sz w:val="20"/>
          <w:szCs w:val="20"/>
        </w:rPr>
      </w:pPr>
      <w:r>
        <w:rPr>
          <w:rFonts w:ascii="Arial" w:hAnsi="Arial" w:cs="Arial"/>
          <w:sz w:val="20"/>
          <w:szCs w:val="20"/>
        </w:rPr>
        <w:lastRenderedPageBreak/>
        <w:t>6.3.</w:t>
      </w:r>
      <w:r>
        <w:rPr>
          <w:rFonts w:ascii="Arial" w:hAnsi="Arial" w:cs="Arial"/>
          <w:sz w:val="20"/>
          <w:szCs w:val="20"/>
        </w:rPr>
        <w:tab/>
        <w:t>The following Committees have been established by Ndlambe Municipality: -</w:t>
      </w:r>
    </w:p>
    <w:p w14:paraId="72C9A1AB" w14:textId="77777777" w:rsidR="00575F61" w:rsidRDefault="00E364BD">
      <w:pPr>
        <w:ind w:left="720" w:hanging="720"/>
        <w:jc w:val="both"/>
        <w:rPr>
          <w:rFonts w:ascii="Arial" w:hAnsi="Arial" w:cs="Arial"/>
          <w:sz w:val="20"/>
          <w:szCs w:val="20"/>
        </w:rPr>
      </w:pPr>
      <w:r>
        <w:rPr>
          <w:rFonts w:ascii="Arial" w:hAnsi="Arial" w:cs="Arial"/>
          <w:sz w:val="20"/>
          <w:szCs w:val="20"/>
        </w:rPr>
        <w:tab/>
        <w:t>6.3.1</w:t>
      </w:r>
      <w:r>
        <w:rPr>
          <w:rFonts w:ascii="Arial" w:hAnsi="Arial" w:cs="Arial"/>
          <w:sz w:val="20"/>
          <w:szCs w:val="20"/>
        </w:rPr>
        <w:tab/>
        <w:t>Council</w:t>
      </w:r>
    </w:p>
    <w:p w14:paraId="3C4C0619" w14:textId="77777777" w:rsidR="00575F61" w:rsidRDefault="00E364BD">
      <w:pPr>
        <w:ind w:left="720" w:hanging="720"/>
        <w:jc w:val="both"/>
        <w:rPr>
          <w:rFonts w:ascii="Arial" w:hAnsi="Arial" w:cs="Arial"/>
          <w:sz w:val="20"/>
          <w:szCs w:val="20"/>
        </w:rPr>
      </w:pPr>
      <w:r>
        <w:rPr>
          <w:rFonts w:ascii="Arial" w:hAnsi="Arial" w:cs="Arial"/>
          <w:sz w:val="20"/>
          <w:szCs w:val="20"/>
        </w:rPr>
        <w:tab/>
        <w:t>6.3.2</w:t>
      </w:r>
      <w:r>
        <w:rPr>
          <w:rFonts w:ascii="Arial" w:hAnsi="Arial" w:cs="Arial"/>
          <w:sz w:val="20"/>
          <w:szCs w:val="20"/>
        </w:rPr>
        <w:tab/>
        <w:t>Executive Committee</w:t>
      </w:r>
    </w:p>
    <w:p w14:paraId="4B92B2FD" w14:textId="77777777" w:rsidR="00575F61" w:rsidRDefault="00E364BD">
      <w:pPr>
        <w:ind w:left="720" w:hanging="720"/>
        <w:jc w:val="both"/>
        <w:rPr>
          <w:rFonts w:ascii="Arial" w:hAnsi="Arial" w:cs="Arial"/>
          <w:sz w:val="20"/>
          <w:szCs w:val="20"/>
        </w:rPr>
      </w:pPr>
      <w:r>
        <w:rPr>
          <w:rFonts w:ascii="Arial" w:hAnsi="Arial" w:cs="Arial"/>
          <w:sz w:val="20"/>
          <w:szCs w:val="20"/>
        </w:rPr>
        <w:tab/>
        <w:t>6.3.3</w:t>
      </w:r>
      <w:r>
        <w:rPr>
          <w:rFonts w:ascii="Arial" w:hAnsi="Arial" w:cs="Arial"/>
          <w:sz w:val="20"/>
          <w:szCs w:val="20"/>
        </w:rPr>
        <w:tab/>
        <w:t>Portfolio Committees</w:t>
      </w:r>
    </w:p>
    <w:p w14:paraId="55E97FCE" w14:textId="77777777" w:rsidR="00575F61" w:rsidRDefault="00E364BD">
      <w:pPr>
        <w:ind w:left="720" w:hanging="720"/>
        <w:jc w:val="both"/>
        <w:rPr>
          <w:rFonts w:ascii="Arial" w:hAnsi="Arial" w:cs="Arial"/>
          <w:sz w:val="20"/>
          <w:szCs w:val="20"/>
        </w:rPr>
      </w:pPr>
      <w:r>
        <w:rPr>
          <w:rFonts w:ascii="Arial" w:hAnsi="Arial" w:cs="Arial"/>
          <w:sz w:val="20"/>
          <w:szCs w:val="20"/>
        </w:rPr>
        <w:tab/>
        <w:t>6.3.4</w:t>
      </w:r>
      <w:r>
        <w:rPr>
          <w:rFonts w:ascii="Arial" w:hAnsi="Arial" w:cs="Arial"/>
          <w:sz w:val="20"/>
          <w:szCs w:val="20"/>
        </w:rPr>
        <w:tab/>
        <w:t>Audit &amp; Performance Committee</w:t>
      </w:r>
    </w:p>
    <w:p w14:paraId="79D8F140" w14:textId="77777777" w:rsidR="00575F61" w:rsidRDefault="00E364BD">
      <w:pPr>
        <w:ind w:left="720" w:hanging="720"/>
        <w:jc w:val="both"/>
        <w:rPr>
          <w:rFonts w:ascii="Arial" w:hAnsi="Arial" w:cs="Arial"/>
          <w:sz w:val="20"/>
          <w:szCs w:val="20"/>
        </w:rPr>
      </w:pPr>
      <w:r>
        <w:rPr>
          <w:rFonts w:ascii="Arial" w:hAnsi="Arial" w:cs="Arial"/>
          <w:sz w:val="20"/>
          <w:szCs w:val="20"/>
        </w:rPr>
        <w:tab/>
        <w:t>6.3.5</w:t>
      </w:r>
      <w:r>
        <w:rPr>
          <w:rFonts w:ascii="Arial" w:hAnsi="Arial" w:cs="Arial"/>
          <w:sz w:val="20"/>
          <w:szCs w:val="20"/>
        </w:rPr>
        <w:tab/>
        <w:t>Appeals Authority Committee</w:t>
      </w:r>
    </w:p>
    <w:p w14:paraId="12AC2847" w14:textId="77777777" w:rsidR="00575F61" w:rsidRDefault="00E364BD">
      <w:pPr>
        <w:ind w:left="720" w:hanging="720"/>
        <w:jc w:val="both"/>
        <w:rPr>
          <w:rFonts w:ascii="Arial" w:hAnsi="Arial" w:cs="Arial"/>
          <w:sz w:val="20"/>
          <w:szCs w:val="20"/>
        </w:rPr>
      </w:pPr>
      <w:r>
        <w:rPr>
          <w:rFonts w:ascii="Arial" w:hAnsi="Arial" w:cs="Arial"/>
          <w:sz w:val="20"/>
          <w:szCs w:val="20"/>
        </w:rPr>
        <w:tab/>
        <w:t>6.3.6</w:t>
      </w:r>
      <w:r>
        <w:rPr>
          <w:rFonts w:ascii="Arial" w:hAnsi="Arial" w:cs="Arial"/>
          <w:sz w:val="20"/>
          <w:szCs w:val="20"/>
        </w:rPr>
        <w:tab/>
        <w:t>Bid Specification Committee</w:t>
      </w:r>
    </w:p>
    <w:p w14:paraId="7191E15D" w14:textId="77777777" w:rsidR="00575F61" w:rsidRDefault="00E364BD">
      <w:pPr>
        <w:ind w:left="720" w:hanging="720"/>
        <w:jc w:val="both"/>
        <w:rPr>
          <w:rFonts w:ascii="Arial" w:hAnsi="Arial" w:cs="Arial"/>
          <w:sz w:val="20"/>
          <w:szCs w:val="20"/>
        </w:rPr>
      </w:pPr>
      <w:r>
        <w:rPr>
          <w:rFonts w:ascii="Arial" w:hAnsi="Arial" w:cs="Arial"/>
          <w:sz w:val="20"/>
          <w:szCs w:val="20"/>
        </w:rPr>
        <w:tab/>
        <w:t>6.3.7</w:t>
      </w:r>
      <w:r>
        <w:rPr>
          <w:rFonts w:ascii="Arial" w:hAnsi="Arial" w:cs="Arial"/>
          <w:sz w:val="20"/>
          <w:szCs w:val="20"/>
        </w:rPr>
        <w:tab/>
        <w:t>Bid Evaluation Committee</w:t>
      </w:r>
    </w:p>
    <w:p w14:paraId="047FA81F" w14:textId="77777777" w:rsidR="00575F61" w:rsidRDefault="00E364BD">
      <w:pPr>
        <w:ind w:left="720" w:hanging="720"/>
        <w:jc w:val="both"/>
        <w:rPr>
          <w:rFonts w:ascii="Arial" w:hAnsi="Arial" w:cs="Arial"/>
          <w:sz w:val="20"/>
          <w:szCs w:val="20"/>
        </w:rPr>
      </w:pPr>
      <w:r>
        <w:rPr>
          <w:rFonts w:ascii="Arial" w:hAnsi="Arial" w:cs="Arial"/>
          <w:sz w:val="20"/>
          <w:szCs w:val="20"/>
        </w:rPr>
        <w:tab/>
        <w:t>6.3.8</w:t>
      </w:r>
      <w:r>
        <w:rPr>
          <w:rFonts w:ascii="Arial" w:hAnsi="Arial" w:cs="Arial"/>
          <w:sz w:val="20"/>
          <w:szCs w:val="20"/>
        </w:rPr>
        <w:tab/>
        <w:t>Bid Adjudication Committee</w:t>
      </w:r>
    </w:p>
    <w:p w14:paraId="30616024" w14:textId="77777777" w:rsidR="00575F61" w:rsidRDefault="00E364BD">
      <w:pPr>
        <w:ind w:left="720" w:hanging="720"/>
        <w:jc w:val="both"/>
        <w:rPr>
          <w:rFonts w:ascii="Arial" w:hAnsi="Arial" w:cs="Arial"/>
          <w:sz w:val="20"/>
          <w:szCs w:val="20"/>
        </w:rPr>
      </w:pPr>
      <w:r>
        <w:rPr>
          <w:rFonts w:ascii="Arial" w:hAnsi="Arial" w:cs="Arial"/>
          <w:sz w:val="20"/>
          <w:szCs w:val="20"/>
        </w:rPr>
        <w:tab/>
        <w:t>6.3.9</w:t>
      </w:r>
      <w:r>
        <w:rPr>
          <w:rFonts w:ascii="Arial" w:hAnsi="Arial" w:cs="Arial"/>
          <w:sz w:val="20"/>
          <w:szCs w:val="20"/>
        </w:rPr>
        <w:tab/>
        <w:t>Budget Steering Committee</w:t>
      </w:r>
    </w:p>
    <w:p w14:paraId="22B2055E" w14:textId="77777777" w:rsidR="00575F61" w:rsidRDefault="00E364BD">
      <w:pPr>
        <w:ind w:left="720" w:hanging="720"/>
        <w:jc w:val="both"/>
        <w:rPr>
          <w:rFonts w:ascii="Arial" w:hAnsi="Arial" w:cs="Arial"/>
          <w:sz w:val="20"/>
          <w:szCs w:val="20"/>
        </w:rPr>
      </w:pPr>
      <w:r>
        <w:rPr>
          <w:rFonts w:ascii="Arial" w:hAnsi="Arial" w:cs="Arial"/>
          <w:sz w:val="20"/>
          <w:szCs w:val="20"/>
        </w:rPr>
        <w:tab/>
        <w:t>6.3.10</w:t>
      </w:r>
      <w:r>
        <w:rPr>
          <w:rFonts w:ascii="Arial" w:hAnsi="Arial" w:cs="Arial"/>
          <w:sz w:val="20"/>
          <w:szCs w:val="20"/>
        </w:rPr>
        <w:tab/>
        <w:t>Local Labour Forum</w:t>
      </w:r>
    </w:p>
    <w:p w14:paraId="2284BB25" w14:textId="77777777" w:rsidR="00575F61" w:rsidRDefault="00E364BD">
      <w:pPr>
        <w:ind w:left="720" w:hanging="720"/>
        <w:jc w:val="both"/>
        <w:rPr>
          <w:rFonts w:ascii="Arial" w:hAnsi="Arial" w:cs="Arial"/>
          <w:sz w:val="20"/>
          <w:szCs w:val="20"/>
        </w:rPr>
      </w:pPr>
      <w:r>
        <w:rPr>
          <w:rFonts w:ascii="Arial" w:hAnsi="Arial" w:cs="Arial"/>
          <w:sz w:val="20"/>
          <w:szCs w:val="20"/>
        </w:rPr>
        <w:tab/>
        <w:t>6.3.11</w:t>
      </w:r>
      <w:r>
        <w:rPr>
          <w:rFonts w:ascii="Arial" w:hAnsi="Arial" w:cs="Arial"/>
          <w:sz w:val="20"/>
          <w:szCs w:val="20"/>
        </w:rPr>
        <w:tab/>
        <w:t>Liquor Licence Trading Hours</w:t>
      </w:r>
    </w:p>
    <w:p w14:paraId="590C45AB" w14:textId="77777777" w:rsidR="00575F61" w:rsidRDefault="00E364BD">
      <w:pPr>
        <w:ind w:left="720" w:hanging="720"/>
        <w:jc w:val="both"/>
        <w:rPr>
          <w:rFonts w:ascii="Arial" w:hAnsi="Arial" w:cs="Arial"/>
          <w:sz w:val="20"/>
          <w:szCs w:val="20"/>
        </w:rPr>
      </w:pPr>
      <w:r>
        <w:rPr>
          <w:rFonts w:ascii="Arial" w:hAnsi="Arial" w:cs="Arial"/>
          <w:sz w:val="20"/>
          <w:szCs w:val="20"/>
        </w:rPr>
        <w:tab/>
        <w:t>6.3.12</w:t>
      </w:r>
      <w:r>
        <w:rPr>
          <w:rFonts w:ascii="Arial" w:hAnsi="Arial" w:cs="Arial"/>
          <w:sz w:val="20"/>
          <w:szCs w:val="20"/>
        </w:rPr>
        <w:tab/>
        <w:t>Inter Governmental Relations (IGR)</w:t>
      </w:r>
    </w:p>
    <w:p w14:paraId="46D9990C" w14:textId="77777777" w:rsidR="00575F61" w:rsidRDefault="00E364BD">
      <w:pPr>
        <w:ind w:left="720" w:hanging="720"/>
        <w:jc w:val="both"/>
        <w:rPr>
          <w:rFonts w:ascii="Arial" w:hAnsi="Arial" w:cs="Arial"/>
          <w:sz w:val="20"/>
          <w:szCs w:val="20"/>
        </w:rPr>
      </w:pPr>
      <w:r>
        <w:rPr>
          <w:rFonts w:ascii="Arial" w:hAnsi="Arial" w:cs="Arial"/>
          <w:sz w:val="20"/>
          <w:szCs w:val="20"/>
        </w:rPr>
        <w:tab/>
        <w:t>6.3.13</w:t>
      </w:r>
      <w:r>
        <w:rPr>
          <w:rFonts w:ascii="Arial" w:hAnsi="Arial" w:cs="Arial"/>
          <w:sz w:val="20"/>
          <w:szCs w:val="20"/>
        </w:rPr>
        <w:tab/>
        <w:t>ICT Steering Committee</w:t>
      </w:r>
    </w:p>
    <w:p w14:paraId="24D138BA" w14:textId="77777777" w:rsidR="00575F61" w:rsidRDefault="00E364BD">
      <w:pPr>
        <w:ind w:left="720" w:hanging="720"/>
        <w:jc w:val="both"/>
        <w:rPr>
          <w:rFonts w:ascii="Arial" w:hAnsi="Arial" w:cs="Arial"/>
          <w:sz w:val="20"/>
          <w:szCs w:val="20"/>
        </w:rPr>
      </w:pPr>
      <w:r>
        <w:rPr>
          <w:rFonts w:ascii="Arial" w:hAnsi="Arial" w:cs="Arial"/>
          <w:sz w:val="20"/>
          <w:szCs w:val="20"/>
        </w:rPr>
        <w:tab/>
        <w:t>6.3.14</w:t>
      </w:r>
      <w:r>
        <w:rPr>
          <w:rFonts w:ascii="Arial" w:hAnsi="Arial" w:cs="Arial"/>
          <w:sz w:val="20"/>
          <w:szCs w:val="20"/>
        </w:rPr>
        <w:tab/>
        <w:t>Management Team</w:t>
      </w:r>
    </w:p>
    <w:p w14:paraId="097A0978" w14:textId="77777777" w:rsidR="00575F61" w:rsidRDefault="00E364BD">
      <w:pPr>
        <w:ind w:left="720" w:hanging="720"/>
        <w:jc w:val="both"/>
        <w:rPr>
          <w:rFonts w:ascii="Arial" w:hAnsi="Arial" w:cs="Arial"/>
          <w:sz w:val="20"/>
          <w:szCs w:val="20"/>
        </w:rPr>
      </w:pPr>
      <w:r>
        <w:rPr>
          <w:rFonts w:ascii="Arial" w:hAnsi="Arial" w:cs="Arial"/>
          <w:sz w:val="20"/>
          <w:szCs w:val="20"/>
        </w:rPr>
        <w:tab/>
        <w:t>6.3.15</w:t>
      </w:r>
      <w:r>
        <w:rPr>
          <w:rFonts w:ascii="Arial" w:hAnsi="Arial" w:cs="Arial"/>
          <w:sz w:val="20"/>
          <w:szCs w:val="20"/>
        </w:rPr>
        <w:tab/>
        <w:t>Municipal Standard Charts of Account (MSCOA)</w:t>
      </w:r>
    </w:p>
    <w:p w14:paraId="29CA0887" w14:textId="77777777" w:rsidR="00575F61" w:rsidRDefault="00E364BD">
      <w:pPr>
        <w:ind w:left="720" w:hanging="720"/>
        <w:jc w:val="both"/>
        <w:rPr>
          <w:rFonts w:ascii="Arial" w:hAnsi="Arial" w:cs="Arial"/>
          <w:sz w:val="20"/>
          <w:szCs w:val="20"/>
        </w:rPr>
      </w:pPr>
      <w:r>
        <w:rPr>
          <w:rFonts w:ascii="Arial" w:hAnsi="Arial" w:cs="Arial"/>
          <w:sz w:val="20"/>
          <w:szCs w:val="20"/>
        </w:rPr>
        <w:tab/>
        <w:t>6.3.16</w:t>
      </w:r>
      <w:r>
        <w:rPr>
          <w:rFonts w:ascii="Arial" w:hAnsi="Arial" w:cs="Arial"/>
          <w:sz w:val="20"/>
          <w:szCs w:val="20"/>
        </w:rPr>
        <w:tab/>
        <w:t>Municipal Planning Tribunal</w:t>
      </w:r>
    </w:p>
    <w:p w14:paraId="46B5E4E8" w14:textId="77777777" w:rsidR="00575F61" w:rsidRDefault="00E364BD">
      <w:pPr>
        <w:ind w:left="720" w:hanging="720"/>
        <w:jc w:val="both"/>
        <w:rPr>
          <w:rFonts w:ascii="Arial" w:hAnsi="Arial" w:cs="Arial"/>
          <w:sz w:val="20"/>
          <w:szCs w:val="20"/>
        </w:rPr>
      </w:pPr>
      <w:r>
        <w:rPr>
          <w:rFonts w:ascii="Arial" w:hAnsi="Arial" w:cs="Arial"/>
          <w:sz w:val="20"/>
          <w:szCs w:val="20"/>
        </w:rPr>
        <w:tab/>
        <w:t>6.3.17</w:t>
      </w:r>
      <w:r>
        <w:rPr>
          <w:rFonts w:ascii="Arial" w:hAnsi="Arial" w:cs="Arial"/>
          <w:sz w:val="20"/>
          <w:szCs w:val="20"/>
        </w:rPr>
        <w:tab/>
        <w:t>Municipal Planning Appeals Committee</w:t>
      </w:r>
    </w:p>
    <w:p w14:paraId="4B1B6528" w14:textId="77777777" w:rsidR="00575F61" w:rsidRDefault="00E364BD">
      <w:pPr>
        <w:ind w:left="720" w:hanging="720"/>
        <w:jc w:val="both"/>
        <w:rPr>
          <w:rFonts w:ascii="Arial" w:hAnsi="Arial" w:cs="Arial"/>
          <w:sz w:val="20"/>
          <w:szCs w:val="20"/>
        </w:rPr>
      </w:pPr>
      <w:r>
        <w:rPr>
          <w:rFonts w:ascii="Arial" w:hAnsi="Arial" w:cs="Arial"/>
          <w:sz w:val="20"/>
          <w:szCs w:val="20"/>
        </w:rPr>
        <w:tab/>
        <w:t>6.3.18</w:t>
      </w:r>
      <w:r>
        <w:rPr>
          <w:rFonts w:ascii="Arial" w:hAnsi="Arial" w:cs="Arial"/>
          <w:sz w:val="20"/>
          <w:szCs w:val="20"/>
        </w:rPr>
        <w:tab/>
        <w:t>Municipal Public Accounts Committee (MPAC)</w:t>
      </w:r>
    </w:p>
    <w:p w14:paraId="7504974E" w14:textId="77777777" w:rsidR="00575F61" w:rsidRDefault="00E364BD">
      <w:pPr>
        <w:ind w:left="720" w:hanging="720"/>
        <w:jc w:val="both"/>
        <w:rPr>
          <w:rFonts w:ascii="Arial" w:hAnsi="Arial" w:cs="Arial"/>
          <w:sz w:val="20"/>
          <w:szCs w:val="20"/>
        </w:rPr>
      </w:pPr>
      <w:r>
        <w:rPr>
          <w:rFonts w:ascii="Arial" w:hAnsi="Arial" w:cs="Arial"/>
          <w:sz w:val="20"/>
          <w:szCs w:val="20"/>
        </w:rPr>
        <w:tab/>
        <w:t>6.3.19</w:t>
      </w:r>
      <w:r>
        <w:rPr>
          <w:rFonts w:ascii="Arial" w:hAnsi="Arial" w:cs="Arial"/>
          <w:sz w:val="20"/>
          <w:szCs w:val="20"/>
        </w:rPr>
        <w:tab/>
        <w:t>Rates &amp; Valuation Committee</w:t>
      </w:r>
    </w:p>
    <w:p w14:paraId="4C2D7B21" w14:textId="77777777" w:rsidR="00575F61" w:rsidRDefault="00E364BD">
      <w:pPr>
        <w:ind w:left="720" w:hanging="720"/>
        <w:jc w:val="both"/>
        <w:rPr>
          <w:rFonts w:ascii="Arial" w:hAnsi="Arial" w:cs="Arial"/>
          <w:sz w:val="20"/>
          <w:szCs w:val="20"/>
        </w:rPr>
      </w:pPr>
      <w:r>
        <w:rPr>
          <w:rFonts w:ascii="Arial" w:hAnsi="Arial" w:cs="Arial"/>
          <w:sz w:val="20"/>
          <w:szCs w:val="20"/>
        </w:rPr>
        <w:tab/>
        <w:t>6.3.20</w:t>
      </w:r>
      <w:r>
        <w:rPr>
          <w:rFonts w:ascii="Arial" w:hAnsi="Arial" w:cs="Arial"/>
          <w:sz w:val="20"/>
          <w:szCs w:val="20"/>
        </w:rPr>
        <w:tab/>
        <w:t>Recess Committee</w:t>
      </w:r>
    </w:p>
    <w:p w14:paraId="07D97B21" w14:textId="77777777" w:rsidR="00575F61" w:rsidRDefault="00E364BD">
      <w:pPr>
        <w:ind w:left="720" w:hanging="720"/>
        <w:jc w:val="both"/>
        <w:rPr>
          <w:rFonts w:ascii="Arial" w:hAnsi="Arial" w:cs="Arial"/>
          <w:sz w:val="20"/>
          <w:szCs w:val="20"/>
        </w:rPr>
      </w:pPr>
      <w:r>
        <w:rPr>
          <w:rFonts w:ascii="Arial" w:hAnsi="Arial" w:cs="Arial"/>
          <w:sz w:val="20"/>
          <w:szCs w:val="20"/>
        </w:rPr>
        <w:tab/>
        <w:t>6.3.21</w:t>
      </w:r>
      <w:r>
        <w:rPr>
          <w:rFonts w:ascii="Arial" w:hAnsi="Arial" w:cs="Arial"/>
          <w:sz w:val="20"/>
          <w:szCs w:val="20"/>
        </w:rPr>
        <w:tab/>
        <w:t>Rules &amp; Ethics Committee</w:t>
      </w:r>
    </w:p>
    <w:p w14:paraId="3D55682C" w14:textId="77777777" w:rsidR="00575F61" w:rsidRDefault="00E364BD">
      <w:pPr>
        <w:ind w:left="720" w:hanging="720"/>
        <w:jc w:val="both"/>
        <w:rPr>
          <w:rFonts w:ascii="Arial" w:hAnsi="Arial" w:cs="Arial"/>
          <w:sz w:val="20"/>
          <w:szCs w:val="20"/>
        </w:rPr>
      </w:pPr>
      <w:r>
        <w:rPr>
          <w:rFonts w:ascii="Arial" w:hAnsi="Arial" w:cs="Arial"/>
          <w:sz w:val="20"/>
          <w:szCs w:val="20"/>
        </w:rPr>
        <w:tab/>
        <w:t>6.3.22</w:t>
      </w:r>
      <w:r>
        <w:rPr>
          <w:rFonts w:ascii="Arial" w:hAnsi="Arial" w:cs="Arial"/>
          <w:sz w:val="20"/>
          <w:szCs w:val="20"/>
        </w:rPr>
        <w:tab/>
        <w:t>Training Committee</w:t>
      </w:r>
    </w:p>
    <w:p w14:paraId="108A28E5" w14:textId="77777777" w:rsidR="00575F61" w:rsidRDefault="00E364BD">
      <w:pPr>
        <w:ind w:left="720" w:hanging="720"/>
        <w:jc w:val="both"/>
        <w:rPr>
          <w:rFonts w:ascii="Arial" w:hAnsi="Arial" w:cs="Arial"/>
          <w:sz w:val="20"/>
          <w:szCs w:val="20"/>
        </w:rPr>
      </w:pPr>
      <w:r>
        <w:rPr>
          <w:rFonts w:ascii="Arial" w:hAnsi="Arial" w:cs="Arial"/>
          <w:sz w:val="20"/>
          <w:szCs w:val="20"/>
        </w:rPr>
        <w:tab/>
        <w:t>6.3.23</w:t>
      </w:r>
      <w:r>
        <w:rPr>
          <w:rFonts w:ascii="Arial" w:hAnsi="Arial" w:cs="Arial"/>
          <w:sz w:val="20"/>
          <w:szCs w:val="20"/>
        </w:rPr>
        <w:tab/>
        <w:t>Ward 1 – 9 Committees</w:t>
      </w:r>
    </w:p>
    <w:p w14:paraId="1F4F828E" w14:textId="77777777" w:rsidR="00575F61" w:rsidRDefault="00E364BD">
      <w:pPr>
        <w:ind w:left="720" w:hanging="720"/>
        <w:jc w:val="both"/>
        <w:rPr>
          <w:rFonts w:ascii="Arial" w:hAnsi="Arial" w:cs="Arial"/>
          <w:sz w:val="20"/>
          <w:szCs w:val="20"/>
        </w:rPr>
      </w:pPr>
      <w:r>
        <w:rPr>
          <w:rFonts w:ascii="Arial" w:hAnsi="Arial" w:cs="Arial"/>
          <w:sz w:val="20"/>
          <w:szCs w:val="20"/>
        </w:rPr>
        <w:tab/>
      </w:r>
    </w:p>
    <w:p w14:paraId="48503F40" w14:textId="77777777" w:rsidR="00575F61" w:rsidRDefault="00E364BD">
      <w:pPr>
        <w:ind w:left="720" w:hanging="720"/>
        <w:jc w:val="both"/>
        <w:rPr>
          <w:rFonts w:ascii="Arial" w:hAnsi="Arial" w:cs="Arial"/>
          <w:sz w:val="20"/>
          <w:szCs w:val="20"/>
        </w:rPr>
      </w:pPr>
      <w:r>
        <w:rPr>
          <w:rFonts w:ascii="Arial" w:hAnsi="Arial" w:cs="Arial"/>
          <w:sz w:val="20"/>
          <w:szCs w:val="20"/>
        </w:rPr>
        <w:tab/>
      </w:r>
      <w:r>
        <w:rPr>
          <w:rFonts w:ascii="Arial" w:hAnsi="Arial" w:cs="Arial"/>
          <w:sz w:val="20"/>
          <w:szCs w:val="20"/>
        </w:rPr>
        <w:tab/>
      </w:r>
    </w:p>
    <w:p w14:paraId="499766E5" w14:textId="77777777" w:rsidR="00575F61" w:rsidRDefault="00575F61">
      <w:pPr>
        <w:pStyle w:val="NoSpacing"/>
        <w:spacing w:line="276" w:lineRule="auto"/>
        <w:jc w:val="both"/>
        <w:rPr>
          <w:rFonts w:ascii="Arial" w:eastAsia="Calibri" w:hAnsi="Arial" w:cs="Arial"/>
          <w:color w:val="4A442A"/>
          <w:sz w:val="20"/>
          <w:szCs w:val="20"/>
        </w:rPr>
      </w:pPr>
    </w:p>
    <w:p w14:paraId="50534791" w14:textId="77777777" w:rsidR="00575F61" w:rsidRDefault="00575F61">
      <w:pPr>
        <w:pStyle w:val="NoSpacing"/>
        <w:spacing w:line="276" w:lineRule="auto"/>
        <w:jc w:val="both"/>
        <w:rPr>
          <w:rFonts w:ascii="Arial" w:eastAsia="Calibri" w:hAnsi="Arial" w:cs="Arial"/>
          <w:color w:val="4A442A"/>
          <w:sz w:val="20"/>
          <w:szCs w:val="20"/>
        </w:rPr>
      </w:pPr>
    </w:p>
    <w:p w14:paraId="25ED607E" w14:textId="77777777" w:rsidR="00575F61" w:rsidRDefault="00575F61">
      <w:pPr>
        <w:pStyle w:val="NoSpacing"/>
        <w:spacing w:line="276" w:lineRule="auto"/>
        <w:ind w:left="720"/>
        <w:jc w:val="both"/>
        <w:rPr>
          <w:rFonts w:ascii="Arial" w:eastAsia="Calibri" w:hAnsi="Arial" w:cs="Arial"/>
          <w:color w:val="000000"/>
          <w:sz w:val="20"/>
          <w:szCs w:val="20"/>
        </w:rPr>
      </w:pPr>
    </w:p>
    <w:p w14:paraId="1E9B7AF2" w14:textId="77777777" w:rsidR="00575F61" w:rsidRDefault="00575F61">
      <w:pPr>
        <w:jc w:val="both"/>
        <w:rPr>
          <w:rFonts w:ascii="Arial" w:hAnsi="Arial" w:cs="Arial"/>
          <w:b/>
          <w:bCs/>
          <w:color w:val="000000" w:themeColor="text1"/>
          <w:sz w:val="20"/>
          <w:szCs w:val="20"/>
        </w:rPr>
      </w:pPr>
    </w:p>
    <w:p w14:paraId="4DC86018" w14:textId="77777777" w:rsidR="00575F61" w:rsidRDefault="00E364BD">
      <w:pPr>
        <w:spacing w:after="39" w:line="244" w:lineRule="auto"/>
        <w:ind w:left="110" w:right="26"/>
        <w:jc w:val="both"/>
        <w:rPr>
          <w:rFonts w:ascii="Arial" w:eastAsia="Times New Roman" w:hAnsi="Arial" w:cs="Arial"/>
          <w:b/>
          <w:bCs/>
          <w:color w:val="000000"/>
          <w:sz w:val="20"/>
          <w:szCs w:val="20"/>
          <w:lang w:eastAsia="en-ZA"/>
        </w:rPr>
      </w:pPr>
      <w:r>
        <w:rPr>
          <w:rFonts w:ascii="Arial" w:eastAsia="Times New Roman" w:hAnsi="Arial" w:cs="Arial"/>
          <w:b/>
          <w:bCs/>
          <w:color w:val="000000"/>
          <w:sz w:val="20"/>
          <w:szCs w:val="20"/>
          <w:lang w:eastAsia="en-ZA"/>
        </w:rPr>
        <w:tab/>
      </w:r>
    </w:p>
    <w:p w14:paraId="1B1B4BD1" w14:textId="7CE0EC58" w:rsidR="00575F61" w:rsidRDefault="00E364BD">
      <w:pPr>
        <w:jc w:val="both"/>
        <w:rPr>
          <w:rFonts w:ascii="Arial" w:eastAsia="Times New Roman" w:hAnsi="Arial" w:cs="Arial"/>
          <w:b/>
          <w:bCs/>
          <w:color w:val="000000"/>
          <w:sz w:val="24"/>
          <w:szCs w:val="24"/>
          <w:lang w:eastAsia="en-ZA"/>
        </w:rPr>
      </w:pPr>
      <w:r>
        <w:rPr>
          <w:rFonts w:ascii="Arial" w:eastAsia="Times New Roman" w:hAnsi="Arial" w:cs="Arial"/>
          <w:b/>
          <w:bCs/>
          <w:color w:val="000000"/>
          <w:sz w:val="24"/>
          <w:szCs w:val="24"/>
          <w:lang w:eastAsia="en-ZA"/>
        </w:rPr>
        <w:t>6.</w:t>
      </w:r>
      <w:r w:rsidR="0015091B">
        <w:rPr>
          <w:rFonts w:ascii="Arial" w:eastAsia="Times New Roman" w:hAnsi="Arial" w:cs="Arial"/>
          <w:b/>
          <w:bCs/>
          <w:color w:val="000000"/>
          <w:sz w:val="24"/>
          <w:szCs w:val="24"/>
          <w:lang w:eastAsia="en-ZA"/>
        </w:rPr>
        <w:t>4</w:t>
      </w:r>
      <w:r w:rsidR="0015091B">
        <w:rPr>
          <w:rFonts w:ascii="Arial" w:eastAsia="Times New Roman" w:hAnsi="Arial" w:cs="Arial"/>
          <w:b/>
          <w:bCs/>
          <w:color w:val="000000"/>
          <w:sz w:val="24"/>
          <w:szCs w:val="24"/>
          <w:lang w:eastAsia="en-ZA"/>
        </w:rPr>
        <w:tab/>
      </w:r>
      <w:r>
        <w:rPr>
          <w:rFonts w:ascii="Arial" w:eastAsia="Times New Roman" w:hAnsi="Arial" w:cs="Arial"/>
          <w:b/>
          <w:bCs/>
          <w:color w:val="000000"/>
          <w:sz w:val="24"/>
          <w:szCs w:val="24"/>
          <w:lang w:eastAsia="en-ZA"/>
        </w:rPr>
        <w:tab/>
        <w:t>Organisational Top Structure:</w:t>
      </w:r>
    </w:p>
    <w:p w14:paraId="01385544" w14:textId="77777777" w:rsidR="00575F61" w:rsidRDefault="00E364BD">
      <w:pPr>
        <w:jc w:val="both"/>
        <w:rPr>
          <w:rFonts w:ascii="Arial" w:hAnsi="Arial" w:cs="Arial"/>
          <w:sz w:val="24"/>
          <w:szCs w:val="24"/>
        </w:rPr>
      </w:pPr>
      <w:r>
        <w:rPr>
          <w:rFonts w:ascii="Arial" w:hAnsi="Arial" w:cs="Arial"/>
          <w:noProof/>
          <w:sz w:val="24"/>
          <w:szCs w:val="24"/>
        </w:rPr>
        <mc:AlternateContent>
          <mc:Choice Requires="wpg">
            <w:drawing>
              <wp:anchor distT="0" distB="0" distL="114300" distR="114300" simplePos="0" relativeHeight="251660288" behindDoc="0" locked="0" layoutInCell="1" allowOverlap="1" wp14:anchorId="3E1CAEA1" wp14:editId="6D642ADB">
                <wp:simplePos x="0" y="0"/>
                <wp:positionH relativeFrom="column">
                  <wp:posOffset>2952750</wp:posOffset>
                </wp:positionH>
                <wp:positionV relativeFrom="paragraph">
                  <wp:posOffset>1427480</wp:posOffset>
                </wp:positionV>
                <wp:extent cx="1409700" cy="0"/>
                <wp:effectExtent l="0" t="0" r="0" b="0"/>
                <wp:wrapNone/>
                <wp:docPr id="4" name="Straight Connector 3"/>
                <wp:cNvGraphicFramePr/>
                <a:graphic xmlns:a="http://schemas.openxmlformats.org/drawingml/2006/main">
                  <a:graphicData uri="http://schemas.microsoft.com/office/word/2010/wordprocessingShape">
                    <wps:wsp>
                      <wps:cNvCnPr/>
                      <wps:spPr bwMode="auto">
                        <a:xfrm>
                          <a:off x="0" y="0"/>
                          <a:ext cx="1409700" cy="0"/>
                        </a:xfrm>
                        <a:prstGeom prst="line">
                          <a:avLst/>
                        </a:prstGeom>
                        <a:ln>
                          <a:gradFill>
                            <a:gsLst>
                              <a:gs pos="45000">
                                <a:schemeClr val="tx2"/>
                              </a:gs>
                              <a:gs pos="48000">
                                <a:schemeClr val="accent1">
                                  <a:lumMod val="97000"/>
                                  <a:lumOff val="3000"/>
                                </a:schemeClr>
                              </a:gs>
                              <a:gs pos="100000">
                                <a:schemeClr val="accent1">
                                  <a:lumMod val="60000"/>
                                  <a:lumOff val="40000"/>
                                </a:schemeClr>
                              </a:gs>
                            </a:gsLst>
                            <a:lin ang="16200000" scaled="1"/>
                          </a:gra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line id="shape 3" o:spid="_x0000_s3" style="position:absolute;left:0;text-align:left;z-index:251663360;mso-wrap-distance-left:9.00pt;mso-wrap-distance-top:0.00pt;mso-wrap-distance-right:9.00pt;mso-wrap-distance-bottom:0.00pt;visibility:visible;" from="232.5pt,112.4pt" to="343.5pt,112.4pt" filled="f" strokeweight="0.75pt">
                <v:stroke dashstyle="dash"/>
              </v:line>
            </w:pict>
          </mc:Fallback>
        </mc:AlternateContent>
      </w:r>
      <w:r>
        <w:rPr>
          <w:rFonts w:ascii="Arial" w:hAnsi="Arial" w:cs="Arial"/>
          <w:noProof/>
          <w:sz w:val="24"/>
          <w:szCs w:val="24"/>
        </w:rPr>
        <w:drawing>
          <wp:inline distT="0" distB="0" distL="0" distR="0" wp14:anchorId="36CD01A1" wp14:editId="71C450E1">
            <wp:extent cx="5857875" cy="4657725"/>
            <wp:effectExtent l="0" t="0" r="9525" b="0"/>
            <wp:docPr id="5"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692BB7FD" w14:textId="77777777" w:rsidR="00575F61" w:rsidRDefault="00575F61">
      <w:pPr>
        <w:jc w:val="both"/>
        <w:rPr>
          <w:rFonts w:ascii="Arial" w:hAnsi="Arial" w:cs="Arial"/>
          <w:sz w:val="24"/>
          <w:szCs w:val="24"/>
        </w:rPr>
      </w:pPr>
    </w:p>
    <w:p w14:paraId="4D3E5E25" w14:textId="77777777" w:rsidR="00575F61" w:rsidRDefault="00575F61">
      <w:pPr>
        <w:jc w:val="both"/>
        <w:rPr>
          <w:rFonts w:ascii="Arial" w:hAnsi="Arial" w:cs="Arial"/>
          <w:sz w:val="24"/>
          <w:szCs w:val="24"/>
        </w:rPr>
      </w:pPr>
    </w:p>
    <w:p w14:paraId="6CAE92B2" w14:textId="77777777" w:rsidR="00575F61" w:rsidRDefault="00575F61">
      <w:pPr>
        <w:jc w:val="both"/>
        <w:rPr>
          <w:rFonts w:ascii="Arial" w:hAnsi="Arial" w:cs="Arial"/>
          <w:sz w:val="24"/>
          <w:szCs w:val="24"/>
        </w:rPr>
      </w:pPr>
    </w:p>
    <w:p w14:paraId="003EAE07" w14:textId="77777777" w:rsidR="00575F61" w:rsidRDefault="00575F61">
      <w:pPr>
        <w:jc w:val="both"/>
        <w:rPr>
          <w:rFonts w:ascii="Arial" w:hAnsi="Arial" w:cs="Arial"/>
          <w:sz w:val="24"/>
          <w:szCs w:val="24"/>
        </w:rPr>
      </w:pPr>
    </w:p>
    <w:p w14:paraId="7FA703A7" w14:textId="77777777" w:rsidR="00575F61" w:rsidRDefault="00575F61">
      <w:pPr>
        <w:jc w:val="both"/>
        <w:rPr>
          <w:rFonts w:ascii="Arial" w:hAnsi="Arial" w:cs="Arial"/>
          <w:sz w:val="24"/>
          <w:szCs w:val="24"/>
        </w:rPr>
      </w:pPr>
    </w:p>
    <w:p w14:paraId="454417F4" w14:textId="77777777" w:rsidR="00575F61" w:rsidRDefault="00575F61">
      <w:pPr>
        <w:jc w:val="both"/>
        <w:rPr>
          <w:rFonts w:ascii="Arial" w:hAnsi="Arial" w:cs="Arial"/>
          <w:sz w:val="24"/>
          <w:szCs w:val="24"/>
        </w:rPr>
      </w:pPr>
    </w:p>
    <w:p w14:paraId="6057BE49" w14:textId="77777777" w:rsidR="00575F61" w:rsidRDefault="00575F61">
      <w:pPr>
        <w:jc w:val="both"/>
        <w:rPr>
          <w:rFonts w:ascii="Arial" w:hAnsi="Arial" w:cs="Arial"/>
          <w:sz w:val="24"/>
          <w:szCs w:val="24"/>
        </w:rPr>
      </w:pPr>
    </w:p>
    <w:p w14:paraId="2AE7B3F2" w14:textId="77777777" w:rsidR="00575F61" w:rsidRDefault="00575F61">
      <w:pPr>
        <w:jc w:val="both"/>
        <w:rPr>
          <w:rFonts w:ascii="Arial" w:hAnsi="Arial" w:cs="Arial"/>
          <w:sz w:val="24"/>
          <w:szCs w:val="24"/>
        </w:rPr>
      </w:pPr>
    </w:p>
    <w:p w14:paraId="15EF1B8A" w14:textId="0413969A" w:rsidR="00575F61" w:rsidRDefault="00E364BD">
      <w:pPr>
        <w:pStyle w:val="NoSpacing"/>
        <w:spacing w:line="276" w:lineRule="auto"/>
        <w:jc w:val="both"/>
        <w:rPr>
          <w:rFonts w:ascii="Arial" w:eastAsia="Calibri" w:hAnsi="Arial" w:cs="Arial"/>
          <w:b/>
          <w:bCs/>
          <w:color w:val="4A442A"/>
          <w:sz w:val="20"/>
          <w:szCs w:val="20"/>
        </w:rPr>
      </w:pPr>
      <w:r>
        <w:rPr>
          <w:rFonts w:ascii="Arial" w:eastAsia="Calibri" w:hAnsi="Arial" w:cs="Arial"/>
          <w:b/>
          <w:bCs/>
          <w:sz w:val="20"/>
          <w:szCs w:val="20"/>
        </w:rPr>
        <w:lastRenderedPageBreak/>
        <w:t>6.</w:t>
      </w:r>
      <w:r w:rsidR="0015091B">
        <w:rPr>
          <w:rFonts w:ascii="Arial" w:eastAsia="Calibri" w:hAnsi="Arial" w:cs="Arial"/>
          <w:b/>
          <w:bCs/>
          <w:sz w:val="20"/>
          <w:szCs w:val="20"/>
        </w:rPr>
        <w:t>5</w:t>
      </w:r>
      <w:r>
        <w:rPr>
          <w:rFonts w:ascii="Arial" w:eastAsia="Calibri" w:hAnsi="Arial" w:cs="Arial"/>
          <w:b/>
          <w:bCs/>
          <w:sz w:val="20"/>
          <w:szCs w:val="20"/>
        </w:rPr>
        <w:tab/>
        <w:t>Functions</w:t>
      </w:r>
      <w:r>
        <w:rPr>
          <w:rFonts w:ascii="Arial" w:eastAsia="Calibri" w:hAnsi="Arial" w:cs="Arial"/>
          <w:b/>
          <w:bCs/>
          <w:color w:val="4A442A"/>
          <w:sz w:val="20"/>
          <w:szCs w:val="20"/>
        </w:rPr>
        <w:tab/>
      </w:r>
    </w:p>
    <w:p w14:paraId="110041B2" w14:textId="77777777" w:rsidR="00575F61" w:rsidRDefault="00575F61">
      <w:pPr>
        <w:pStyle w:val="NoSpacing"/>
        <w:spacing w:line="276" w:lineRule="auto"/>
        <w:jc w:val="both"/>
        <w:rPr>
          <w:rFonts w:ascii="Arial" w:eastAsia="Calibri" w:hAnsi="Arial" w:cs="Arial"/>
          <w:color w:val="4A442A"/>
          <w:sz w:val="24"/>
          <w:szCs w:val="24"/>
        </w:rPr>
      </w:pPr>
    </w:p>
    <w:p w14:paraId="51E504DB" w14:textId="77777777" w:rsidR="00575F61" w:rsidRDefault="00E364BD">
      <w:pPr>
        <w:pStyle w:val="NoSpacing"/>
        <w:spacing w:line="276" w:lineRule="auto"/>
        <w:ind w:left="720"/>
        <w:jc w:val="both"/>
        <w:rPr>
          <w:rFonts w:ascii="Arial" w:eastAsia="Calibri" w:hAnsi="Arial" w:cs="Arial"/>
          <w:color w:val="000000"/>
          <w:sz w:val="20"/>
          <w:szCs w:val="20"/>
        </w:rPr>
      </w:pPr>
      <w:r>
        <w:rPr>
          <w:rFonts w:ascii="Arial" w:eastAsia="Calibri" w:hAnsi="Arial" w:cs="Arial"/>
          <w:color w:val="000000"/>
          <w:sz w:val="20"/>
          <w:szCs w:val="20"/>
        </w:rPr>
        <w:t>The Ndlambe LM currently has different functions, based on the Municipal Systems Act, No 32 of 2000 and Act 117 of 1998.</w:t>
      </w:r>
    </w:p>
    <w:p w14:paraId="59F8326E" w14:textId="77777777" w:rsidR="00575F61" w:rsidRDefault="00575F61">
      <w:pPr>
        <w:pStyle w:val="NoSpacing"/>
        <w:spacing w:line="276" w:lineRule="auto"/>
        <w:jc w:val="both"/>
        <w:rPr>
          <w:rFonts w:ascii="Arial" w:eastAsia="Calibri" w:hAnsi="Arial" w:cs="Arial"/>
          <w:color w:val="000000"/>
          <w:sz w:val="20"/>
          <w:szCs w:val="20"/>
        </w:rPr>
      </w:pPr>
    </w:p>
    <w:p w14:paraId="21B37CE1" w14:textId="5A1E2DE5" w:rsidR="00575F61" w:rsidRDefault="00E364BD">
      <w:pPr>
        <w:spacing w:after="39" w:line="244" w:lineRule="auto"/>
        <w:ind w:left="110" w:right="26"/>
        <w:jc w:val="both"/>
        <w:rPr>
          <w:rFonts w:ascii="Arial" w:eastAsia="Times New Roman" w:hAnsi="Arial" w:cs="Arial"/>
          <w:b/>
          <w:bCs/>
          <w:color w:val="000000"/>
          <w:sz w:val="20"/>
          <w:szCs w:val="20"/>
          <w:lang w:eastAsia="en-ZA"/>
        </w:rPr>
      </w:pPr>
      <w:r>
        <w:rPr>
          <w:rFonts w:ascii="Arial" w:eastAsia="Times New Roman" w:hAnsi="Arial" w:cs="Arial"/>
          <w:color w:val="000000"/>
          <w:sz w:val="20"/>
          <w:szCs w:val="20"/>
          <w:lang w:eastAsia="en-ZA"/>
        </w:rPr>
        <w:t>6.</w:t>
      </w:r>
      <w:r w:rsidR="0015091B">
        <w:rPr>
          <w:rFonts w:ascii="Arial" w:eastAsia="Times New Roman" w:hAnsi="Arial" w:cs="Arial"/>
          <w:color w:val="000000"/>
          <w:sz w:val="20"/>
          <w:szCs w:val="20"/>
          <w:lang w:eastAsia="en-ZA"/>
        </w:rPr>
        <w:t>5</w:t>
      </w:r>
      <w:r>
        <w:rPr>
          <w:rFonts w:ascii="Arial" w:eastAsia="Times New Roman" w:hAnsi="Arial" w:cs="Arial"/>
          <w:color w:val="000000"/>
          <w:sz w:val="20"/>
          <w:szCs w:val="20"/>
          <w:lang w:eastAsia="en-ZA"/>
        </w:rPr>
        <w:t>.1</w:t>
      </w:r>
      <w:r>
        <w:rPr>
          <w:rFonts w:ascii="Arial" w:eastAsia="Times New Roman" w:hAnsi="Arial" w:cs="Arial"/>
          <w:color w:val="000000"/>
          <w:sz w:val="20"/>
          <w:szCs w:val="20"/>
          <w:lang w:eastAsia="en-ZA"/>
        </w:rPr>
        <w:tab/>
      </w:r>
      <w:r>
        <w:rPr>
          <w:rFonts w:ascii="Arial" w:eastAsia="Times New Roman" w:hAnsi="Arial" w:cs="Arial"/>
          <w:b/>
          <w:bCs/>
          <w:color w:val="000000"/>
          <w:sz w:val="20"/>
          <w:szCs w:val="20"/>
          <w:lang w:eastAsia="en-ZA"/>
        </w:rPr>
        <w:t>The Administration and Municipal Manager:</w:t>
      </w:r>
    </w:p>
    <w:p w14:paraId="7DCA922F" w14:textId="77777777" w:rsidR="00575F61" w:rsidRDefault="00575F61">
      <w:pPr>
        <w:spacing w:after="39" w:line="244" w:lineRule="auto"/>
        <w:ind w:left="110" w:right="26"/>
        <w:jc w:val="both"/>
        <w:rPr>
          <w:rFonts w:ascii="Arial" w:eastAsia="Times New Roman" w:hAnsi="Arial" w:cs="Arial"/>
          <w:b/>
          <w:bCs/>
          <w:color w:val="000000"/>
          <w:sz w:val="20"/>
          <w:szCs w:val="20"/>
          <w:lang w:eastAsia="en-ZA"/>
        </w:rPr>
      </w:pPr>
    </w:p>
    <w:p w14:paraId="5F571C18" w14:textId="1B488CDE" w:rsidR="00575F61" w:rsidRDefault="00E364BD">
      <w:pPr>
        <w:spacing w:after="39" w:line="244" w:lineRule="auto"/>
        <w:ind w:left="1440" w:right="26" w:hanging="715"/>
        <w:jc w:val="both"/>
        <w:rPr>
          <w:rFonts w:ascii="Arial" w:eastAsia="Times New Roman" w:hAnsi="Arial" w:cs="Arial"/>
          <w:color w:val="000000"/>
          <w:sz w:val="20"/>
          <w:szCs w:val="20"/>
          <w:lang w:eastAsia="en-ZA"/>
        </w:rPr>
      </w:pPr>
      <w:r>
        <w:rPr>
          <w:rFonts w:ascii="Arial" w:eastAsia="Times New Roman" w:hAnsi="Arial" w:cs="Arial"/>
          <w:color w:val="000000"/>
          <w:sz w:val="20"/>
          <w:szCs w:val="20"/>
          <w:lang w:eastAsia="en-ZA"/>
        </w:rPr>
        <w:t>6.</w:t>
      </w:r>
      <w:r w:rsidR="0015091B">
        <w:rPr>
          <w:rFonts w:ascii="Arial" w:eastAsia="Times New Roman" w:hAnsi="Arial" w:cs="Arial"/>
          <w:color w:val="000000"/>
          <w:sz w:val="20"/>
          <w:szCs w:val="20"/>
          <w:lang w:eastAsia="en-ZA"/>
        </w:rPr>
        <w:t>5</w:t>
      </w:r>
      <w:r>
        <w:rPr>
          <w:rFonts w:ascii="Arial" w:eastAsia="Times New Roman" w:hAnsi="Arial" w:cs="Arial"/>
          <w:color w:val="000000"/>
          <w:sz w:val="20"/>
          <w:szCs w:val="20"/>
          <w:lang w:eastAsia="en-ZA"/>
        </w:rPr>
        <w:t>.1.1</w:t>
      </w:r>
      <w:r>
        <w:rPr>
          <w:rFonts w:ascii="Arial" w:eastAsia="Times New Roman" w:hAnsi="Arial" w:cs="Arial"/>
          <w:color w:val="000000"/>
          <w:sz w:val="20"/>
          <w:szCs w:val="20"/>
          <w:lang w:eastAsia="en-ZA"/>
        </w:rPr>
        <w:tab/>
        <w:t>In the provisions of the Structures Act Section 55, Systems Act Section 82, and MFMA Section 60; the administration of local government is headed by the Municipal Manager as the Accounting Officer of the Municipality.</w:t>
      </w:r>
    </w:p>
    <w:p w14:paraId="2BDDAAD9" w14:textId="77777777" w:rsidR="00575F61" w:rsidRDefault="00575F61">
      <w:pPr>
        <w:spacing w:after="39" w:line="244" w:lineRule="auto"/>
        <w:ind w:left="1440" w:right="26" w:hanging="715"/>
        <w:jc w:val="both"/>
        <w:rPr>
          <w:rFonts w:ascii="Arial" w:eastAsia="Times New Roman" w:hAnsi="Arial" w:cs="Arial"/>
          <w:color w:val="000000"/>
          <w:sz w:val="20"/>
          <w:szCs w:val="20"/>
          <w:lang w:eastAsia="en-ZA"/>
        </w:rPr>
      </w:pPr>
    </w:p>
    <w:p w14:paraId="71F01069" w14:textId="40CEF44B" w:rsidR="00575F61" w:rsidRDefault="00E364BD">
      <w:pPr>
        <w:spacing w:after="39" w:line="244" w:lineRule="auto"/>
        <w:ind w:left="1440" w:right="26" w:hanging="715"/>
        <w:jc w:val="both"/>
        <w:rPr>
          <w:rFonts w:ascii="Arial" w:eastAsia="Times New Roman" w:hAnsi="Arial" w:cs="Arial"/>
          <w:color w:val="000000"/>
          <w:sz w:val="20"/>
          <w:szCs w:val="20"/>
          <w:lang w:eastAsia="en-ZA"/>
        </w:rPr>
      </w:pPr>
      <w:r>
        <w:rPr>
          <w:rFonts w:ascii="Arial" w:eastAsia="Times New Roman" w:hAnsi="Arial" w:cs="Arial"/>
          <w:color w:val="000000"/>
          <w:sz w:val="20"/>
          <w:szCs w:val="20"/>
          <w:lang w:eastAsia="en-ZA"/>
        </w:rPr>
        <w:t>6.</w:t>
      </w:r>
      <w:r w:rsidR="0015091B">
        <w:rPr>
          <w:rFonts w:ascii="Arial" w:eastAsia="Times New Roman" w:hAnsi="Arial" w:cs="Arial"/>
          <w:color w:val="000000"/>
          <w:sz w:val="20"/>
          <w:szCs w:val="20"/>
          <w:lang w:eastAsia="en-ZA"/>
        </w:rPr>
        <w:t>5</w:t>
      </w:r>
      <w:r>
        <w:rPr>
          <w:rFonts w:ascii="Arial" w:eastAsia="Times New Roman" w:hAnsi="Arial" w:cs="Arial"/>
          <w:color w:val="000000"/>
          <w:sz w:val="20"/>
          <w:szCs w:val="20"/>
          <w:lang w:eastAsia="en-ZA"/>
        </w:rPr>
        <w:t>.1.2</w:t>
      </w:r>
      <w:r>
        <w:rPr>
          <w:rFonts w:ascii="Arial" w:eastAsia="Times New Roman" w:hAnsi="Arial" w:cs="Arial"/>
          <w:color w:val="000000"/>
          <w:sz w:val="20"/>
          <w:szCs w:val="20"/>
          <w:lang w:eastAsia="en-ZA"/>
        </w:rPr>
        <w:tab/>
        <w:t>Section 55 (1) of the Systems Act indicates that as head of administration, the Municipal Manager of a Municipality is subject to the policy directions of the municipal Council, and is responsible and accountable for:</w:t>
      </w:r>
    </w:p>
    <w:p w14:paraId="21B27439" w14:textId="77777777" w:rsidR="00575F61" w:rsidRDefault="00575F61">
      <w:pPr>
        <w:spacing w:after="39" w:line="244" w:lineRule="auto"/>
        <w:ind w:left="1440" w:right="26" w:hanging="715"/>
        <w:jc w:val="both"/>
        <w:rPr>
          <w:rFonts w:ascii="Arial" w:eastAsia="Times New Roman" w:hAnsi="Arial" w:cs="Arial"/>
          <w:color w:val="000000"/>
          <w:sz w:val="20"/>
          <w:szCs w:val="20"/>
          <w:lang w:eastAsia="en-ZA"/>
        </w:rPr>
      </w:pPr>
    </w:p>
    <w:p w14:paraId="56216DB8" w14:textId="3C9766CA" w:rsidR="00575F61" w:rsidRDefault="00E364BD">
      <w:pPr>
        <w:spacing w:after="39" w:line="244" w:lineRule="auto"/>
        <w:ind w:left="2160" w:right="26" w:hanging="715"/>
        <w:jc w:val="both"/>
        <w:rPr>
          <w:rFonts w:ascii="Arial" w:eastAsia="Times New Roman" w:hAnsi="Arial" w:cs="Arial"/>
          <w:color w:val="000000"/>
          <w:sz w:val="20"/>
          <w:szCs w:val="20"/>
          <w:lang w:eastAsia="en-ZA"/>
        </w:rPr>
      </w:pPr>
      <w:r>
        <w:rPr>
          <w:rFonts w:ascii="Arial" w:eastAsia="Times New Roman" w:hAnsi="Arial" w:cs="Arial"/>
          <w:color w:val="000000"/>
          <w:sz w:val="20"/>
          <w:szCs w:val="20"/>
          <w:lang w:eastAsia="en-ZA"/>
        </w:rPr>
        <w:t>6.</w:t>
      </w:r>
      <w:r w:rsidR="0015091B">
        <w:rPr>
          <w:rFonts w:ascii="Arial" w:eastAsia="Times New Roman" w:hAnsi="Arial" w:cs="Arial"/>
          <w:color w:val="000000"/>
          <w:sz w:val="20"/>
          <w:szCs w:val="20"/>
          <w:lang w:eastAsia="en-ZA"/>
        </w:rPr>
        <w:t>5</w:t>
      </w:r>
      <w:r>
        <w:rPr>
          <w:rFonts w:ascii="Arial" w:eastAsia="Times New Roman" w:hAnsi="Arial" w:cs="Arial"/>
          <w:color w:val="000000"/>
          <w:sz w:val="20"/>
          <w:szCs w:val="20"/>
          <w:lang w:eastAsia="en-ZA"/>
        </w:rPr>
        <w:t>.1.2.1)</w:t>
      </w:r>
      <w:r>
        <w:rPr>
          <w:rFonts w:ascii="Arial" w:eastAsia="Times New Roman" w:hAnsi="Arial" w:cs="Arial"/>
          <w:color w:val="000000"/>
          <w:sz w:val="20"/>
          <w:szCs w:val="20"/>
          <w:lang w:eastAsia="en-ZA"/>
        </w:rPr>
        <w:tab/>
        <w:t xml:space="preserve">the formulation and development of an economical, effective, efficient and </w:t>
      </w:r>
      <w:r>
        <w:rPr>
          <w:rFonts w:ascii="Arial" w:eastAsia="Times New Roman" w:hAnsi="Arial" w:cs="Arial"/>
          <w:color w:val="000000"/>
          <w:sz w:val="20"/>
          <w:szCs w:val="20"/>
          <w:lang w:eastAsia="en-ZA"/>
        </w:rPr>
        <w:tab/>
        <w:t xml:space="preserve">accountable administration that is equipped for the implementation of the </w:t>
      </w:r>
      <w:r>
        <w:rPr>
          <w:rFonts w:ascii="Arial" w:eastAsia="Times New Roman" w:hAnsi="Arial" w:cs="Arial"/>
          <w:color w:val="000000"/>
          <w:sz w:val="20"/>
          <w:szCs w:val="20"/>
          <w:lang w:eastAsia="en-ZA"/>
        </w:rPr>
        <w:tab/>
        <w:t xml:space="preserve">IDP, municipal performance system and respond to the needs of the local </w:t>
      </w:r>
      <w:r>
        <w:rPr>
          <w:rFonts w:ascii="Arial" w:eastAsia="Times New Roman" w:hAnsi="Arial" w:cs="Arial"/>
          <w:color w:val="000000"/>
          <w:sz w:val="20"/>
          <w:szCs w:val="20"/>
          <w:lang w:eastAsia="en-ZA"/>
        </w:rPr>
        <w:tab/>
        <w:t>communities;</w:t>
      </w:r>
    </w:p>
    <w:p w14:paraId="5B7B22D4" w14:textId="77777777" w:rsidR="00575F61" w:rsidRDefault="00575F61">
      <w:pPr>
        <w:spacing w:after="39" w:line="244" w:lineRule="auto"/>
        <w:ind w:left="2160" w:right="26" w:hanging="715"/>
        <w:jc w:val="both"/>
        <w:rPr>
          <w:rFonts w:ascii="Arial" w:eastAsia="Times New Roman" w:hAnsi="Arial" w:cs="Arial"/>
          <w:color w:val="000000"/>
          <w:sz w:val="20"/>
          <w:szCs w:val="20"/>
          <w:lang w:eastAsia="en-ZA"/>
        </w:rPr>
      </w:pPr>
    </w:p>
    <w:p w14:paraId="1DF409F1" w14:textId="51BACA12" w:rsidR="00575F61" w:rsidRDefault="00E364BD">
      <w:pPr>
        <w:spacing w:after="39" w:line="244" w:lineRule="auto"/>
        <w:ind w:left="2880" w:right="26" w:hanging="1435"/>
        <w:jc w:val="both"/>
        <w:rPr>
          <w:rFonts w:ascii="Arial" w:eastAsia="Times New Roman" w:hAnsi="Arial" w:cs="Arial"/>
          <w:color w:val="000000"/>
          <w:sz w:val="20"/>
          <w:szCs w:val="20"/>
          <w:lang w:eastAsia="en-ZA"/>
        </w:rPr>
      </w:pPr>
      <w:r>
        <w:rPr>
          <w:rFonts w:ascii="Arial" w:eastAsia="Times New Roman" w:hAnsi="Arial" w:cs="Arial"/>
          <w:color w:val="000000"/>
          <w:sz w:val="20"/>
          <w:szCs w:val="20"/>
          <w:lang w:eastAsia="en-ZA"/>
        </w:rPr>
        <w:t>6.</w:t>
      </w:r>
      <w:r w:rsidR="0015091B">
        <w:rPr>
          <w:rFonts w:ascii="Arial" w:eastAsia="Times New Roman" w:hAnsi="Arial" w:cs="Arial"/>
          <w:color w:val="000000"/>
          <w:sz w:val="20"/>
          <w:szCs w:val="20"/>
          <w:lang w:eastAsia="en-ZA"/>
        </w:rPr>
        <w:t>5</w:t>
      </w:r>
      <w:r>
        <w:rPr>
          <w:rFonts w:ascii="Arial" w:eastAsia="Times New Roman" w:hAnsi="Arial" w:cs="Arial"/>
          <w:color w:val="000000"/>
          <w:sz w:val="20"/>
          <w:szCs w:val="20"/>
          <w:lang w:eastAsia="en-ZA"/>
        </w:rPr>
        <w:t>.1.2.2)</w:t>
      </w:r>
      <w:r>
        <w:rPr>
          <w:rFonts w:ascii="Arial" w:eastAsia="Times New Roman" w:hAnsi="Arial" w:cs="Arial"/>
          <w:color w:val="000000"/>
          <w:sz w:val="20"/>
          <w:szCs w:val="20"/>
          <w:lang w:eastAsia="en-ZA"/>
        </w:rPr>
        <w:tab/>
        <w:t>the management of the municipality’s administration in accordance with the Systems Act and other legislation applicable to the municipality;</w:t>
      </w:r>
    </w:p>
    <w:p w14:paraId="362E1DBF" w14:textId="77777777" w:rsidR="00575F61" w:rsidRDefault="00575F61">
      <w:pPr>
        <w:spacing w:after="39" w:line="244" w:lineRule="auto"/>
        <w:ind w:left="2160" w:right="26" w:hanging="715"/>
        <w:jc w:val="both"/>
        <w:rPr>
          <w:rFonts w:ascii="Arial" w:eastAsia="Times New Roman" w:hAnsi="Arial" w:cs="Arial"/>
          <w:color w:val="000000"/>
          <w:sz w:val="20"/>
          <w:szCs w:val="20"/>
          <w:lang w:eastAsia="en-ZA"/>
        </w:rPr>
      </w:pPr>
    </w:p>
    <w:p w14:paraId="2237EEE5" w14:textId="08568546" w:rsidR="00575F61" w:rsidRDefault="00E364BD">
      <w:pPr>
        <w:spacing w:after="39" w:line="244" w:lineRule="auto"/>
        <w:ind w:left="2880" w:right="26" w:hanging="1435"/>
        <w:jc w:val="both"/>
        <w:rPr>
          <w:rFonts w:ascii="Arial" w:eastAsia="Times New Roman" w:hAnsi="Arial" w:cs="Arial"/>
          <w:color w:val="000000"/>
          <w:sz w:val="20"/>
          <w:szCs w:val="20"/>
          <w:lang w:eastAsia="en-ZA"/>
        </w:rPr>
      </w:pPr>
      <w:r>
        <w:rPr>
          <w:rFonts w:ascii="Arial" w:eastAsia="Times New Roman" w:hAnsi="Arial" w:cs="Arial"/>
          <w:color w:val="000000"/>
          <w:sz w:val="20"/>
          <w:szCs w:val="20"/>
          <w:lang w:eastAsia="en-ZA"/>
        </w:rPr>
        <w:t>6.</w:t>
      </w:r>
      <w:r w:rsidR="0015091B">
        <w:rPr>
          <w:rFonts w:ascii="Arial" w:eastAsia="Times New Roman" w:hAnsi="Arial" w:cs="Arial"/>
          <w:color w:val="000000"/>
          <w:sz w:val="20"/>
          <w:szCs w:val="20"/>
          <w:lang w:eastAsia="en-ZA"/>
        </w:rPr>
        <w:t>5</w:t>
      </w:r>
      <w:r>
        <w:rPr>
          <w:rFonts w:ascii="Arial" w:eastAsia="Times New Roman" w:hAnsi="Arial" w:cs="Arial"/>
          <w:color w:val="000000"/>
          <w:sz w:val="20"/>
          <w:szCs w:val="20"/>
          <w:lang w:eastAsia="en-ZA"/>
        </w:rPr>
        <w:t>.1.2.3)</w:t>
      </w:r>
      <w:r>
        <w:rPr>
          <w:rFonts w:ascii="Arial" w:eastAsia="Times New Roman" w:hAnsi="Arial" w:cs="Arial"/>
          <w:color w:val="000000"/>
          <w:sz w:val="20"/>
          <w:szCs w:val="20"/>
          <w:lang w:eastAsia="en-ZA"/>
        </w:rPr>
        <w:tab/>
        <w:t xml:space="preserve"> the management of service delivery and its performance management system;</w:t>
      </w:r>
    </w:p>
    <w:p w14:paraId="56D49E1B" w14:textId="77777777" w:rsidR="00575F61" w:rsidRDefault="00575F61">
      <w:pPr>
        <w:spacing w:after="39" w:line="244" w:lineRule="auto"/>
        <w:ind w:left="2160" w:right="26" w:hanging="715"/>
        <w:jc w:val="both"/>
        <w:rPr>
          <w:rFonts w:ascii="Arial" w:eastAsia="Times New Roman" w:hAnsi="Arial" w:cs="Arial"/>
          <w:color w:val="000000"/>
          <w:sz w:val="20"/>
          <w:szCs w:val="20"/>
          <w:lang w:eastAsia="en-ZA"/>
        </w:rPr>
      </w:pPr>
    </w:p>
    <w:p w14:paraId="35C2669F" w14:textId="0CB2DDBF" w:rsidR="00575F61" w:rsidRDefault="00E364BD">
      <w:pPr>
        <w:spacing w:after="39" w:line="244" w:lineRule="auto"/>
        <w:ind w:left="2880" w:right="26" w:hanging="1435"/>
        <w:jc w:val="both"/>
        <w:rPr>
          <w:rFonts w:ascii="Arial" w:eastAsia="Times New Roman" w:hAnsi="Arial" w:cs="Arial"/>
          <w:color w:val="000000"/>
          <w:sz w:val="20"/>
          <w:szCs w:val="20"/>
          <w:lang w:eastAsia="en-ZA"/>
        </w:rPr>
      </w:pPr>
      <w:r>
        <w:rPr>
          <w:rFonts w:ascii="Arial" w:eastAsia="Times New Roman" w:hAnsi="Arial" w:cs="Arial"/>
          <w:color w:val="000000"/>
          <w:sz w:val="20"/>
          <w:szCs w:val="20"/>
          <w:lang w:eastAsia="en-ZA"/>
        </w:rPr>
        <w:t>6.</w:t>
      </w:r>
      <w:r w:rsidR="0015091B">
        <w:rPr>
          <w:rFonts w:ascii="Arial" w:eastAsia="Times New Roman" w:hAnsi="Arial" w:cs="Arial"/>
          <w:color w:val="000000"/>
          <w:sz w:val="20"/>
          <w:szCs w:val="20"/>
          <w:lang w:eastAsia="en-ZA"/>
        </w:rPr>
        <w:t>5</w:t>
      </w:r>
      <w:r>
        <w:rPr>
          <w:rFonts w:ascii="Arial" w:eastAsia="Times New Roman" w:hAnsi="Arial" w:cs="Arial"/>
          <w:color w:val="000000"/>
          <w:sz w:val="20"/>
          <w:szCs w:val="20"/>
          <w:lang w:eastAsia="en-ZA"/>
        </w:rPr>
        <w:t>.1.2.4)</w:t>
      </w:r>
      <w:r>
        <w:rPr>
          <w:rFonts w:ascii="Arial" w:eastAsia="Times New Roman" w:hAnsi="Arial" w:cs="Arial"/>
          <w:color w:val="000000"/>
          <w:sz w:val="20"/>
          <w:szCs w:val="20"/>
          <w:lang w:eastAsia="en-ZA"/>
        </w:rPr>
        <w:tab/>
        <w:t xml:space="preserve"> the management of staff subject to relevant government legislation and practices and advising the political structures and political office bearers of the municipality on such issues;</w:t>
      </w:r>
    </w:p>
    <w:p w14:paraId="7DE7C26A" w14:textId="77777777" w:rsidR="00575F61" w:rsidRDefault="00575F61">
      <w:pPr>
        <w:spacing w:after="39" w:line="244" w:lineRule="auto"/>
        <w:ind w:left="2160" w:right="26" w:hanging="715"/>
        <w:jc w:val="both"/>
        <w:rPr>
          <w:rFonts w:ascii="Arial" w:eastAsia="Times New Roman" w:hAnsi="Arial" w:cs="Arial"/>
          <w:color w:val="000000"/>
          <w:sz w:val="20"/>
          <w:szCs w:val="20"/>
          <w:lang w:eastAsia="en-ZA"/>
        </w:rPr>
      </w:pPr>
    </w:p>
    <w:p w14:paraId="3F1A68D9" w14:textId="061D2621" w:rsidR="00575F61" w:rsidRDefault="00E364BD">
      <w:pPr>
        <w:spacing w:after="39" w:line="244" w:lineRule="auto"/>
        <w:ind w:left="2880" w:right="26" w:hanging="1435"/>
        <w:jc w:val="both"/>
        <w:rPr>
          <w:rFonts w:ascii="Arial" w:eastAsia="Times New Roman" w:hAnsi="Arial" w:cs="Arial"/>
          <w:color w:val="000000"/>
          <w:sz w:val="20"/>
          <w:szCs w:val="20"/>
          <w:lang w:eastAsia="en-ZA"/>
        </w:rPr>
      </w:pPr>
      <w:r>
        <w:rPr>
          <w:rFonts w:ascii="Arial" w:eastAsia="Times New Roman" w:hAnsi="Arial" w:cs="Arial"/>
          <w:color w:val="000000"/>
          <w:sz w:val="20"/>
          <w:szCs w:val="20"/>
          <w:lang w:eastAsia="en-ZA"/>
        </w:rPr>
        <w:t>6.</w:t>
      </w:r>
      <w:r w:rsidR="0015091B">
        <w:rPr>
          <w:rFonts w:ascii="Arial" w:eastAsia="Times New Roman" w:hAnsi="Arial" w:cs="Arial"/>
          <w:color w:val="000000"/>
          <w:sz w:val="20"/>
          <w:szCs w:val="20"/>
          <w:lang w:eastAsia="en-ZA"/>
        </w:rPr>
        <w:t>5</w:t>
      </w:r>
      <w:r>
        <w:rPr>
          <w:rFonts w:ascii="Arial" w:eastAsia="Times New Roman" w:hAnsi="Arial" w:cs="Arial"/>
          <w:color w:val="000000"/>
          <w:sz w:val="20"/>
          <w:szCs w:val="20"/>
          <w:lang w:eastAsia="en-ZA"/>
        </w:rPr>
        <w:t>.1.2.5)</w:t>
      </w:r>
      <w:r>
        <w:rPr>
          <w:rFonts w:ascii="Arial" w:eastAsia="Times New Roman" w:hAnsi="Arial" w:cs="Arial"/>
          <w:color w:val="000000"/>
          <w:sz w:val="20"/>
          <w:szCs w:val="20"/>
          <w:lang w:eastAsia="en-ZA"/>
        </w:rPr>
        <w:tab/>
        <w:t>managing communications between the municipality’s administration and its political structures and political office bearers and carrying out the political decisions;</w:t>
      </w:r>
    </w:p>
    <w:p w14:paraId="73352EE9" w14:textId="77777777" w:rsidR="00575F61" w:rsidRDefault="00575F61">
      <w:pPr>
        <w:spacing w:after="39" w:line="244" w:lineRule="auto"/>
        <w:ind w:left="2160" w:right="26" w:hanging="715"/>
        <w:jc w:val="both"/>
        <w:rPr>
          <w:rFonts w:ascii="Arial" w:eastAsia="Times New Roman" w:hAnsi="Arial" w:cs="Arial"/>
          <w:color w:val="000000"/>
          <w:sz w:val="20"/>
          <w:szCs w:val="20"/>
          <w:lang w:eastAsia="en-ZA"/>
        </w:rPr>
      </w:pPr>
    </w:p>
    <w:p w14:paraId="5A5597EE" w14:textId="3D0D15D9" w:rsidR="00575F61" w:rsidRDefault="00E364BD">
      <w:pPr>
        <w:spacing w:after="39" w:line="244" w:lineRule="auto"/>
        <w:ind w:left="2880" w:right="26" w:hanging="1435"/>
        <w:jc w:val="both"/>
        <w:rPr>
          <w:rFonts w:ascii="Arial" w:eastAsia="Times New Roman" w:hAnsi="Arial" w:cs="Arial"/>
          <w:color w:val="000000"/>
          <w:sz w:val="20"/>
          <w:szCs w:val="20"/>
          <w:lang w:eastAsia="en-ZA"/>
        </w:rPr>
      </w:pPr>
      <w:r>
        <w:rPr>
          <w:rFonts w:ascii="Arial" w:eastAsia="Times New Roman" w:hAnsi="Arial" w:cs="Arial"/>
          <w:color w:val="000000"/>
          <w:sz w:val="20"/>
          <w:szCs w:val="20"/>
          <w:lang w:eastAsia="en-ZA"/>
        </w:rPr>
        <w:t>6.</w:t>
      </w:r>
      <w:r w:rsidR="0015091B">
        <w:rPr>
          <w:rFonts w:ascii="Arial" w:eastAsia="Times New Roman" w:hAnsi="Arial" w:cs="Arial"/>
          <w:color w:val="000000"/>
          <w:sz w:val="20"/>
          <w:szCs w:val="20"/>
          <w:lang w:eastAsia="en-ZA"/>
        </w:rPr>
        <w:t>5</w:t>
      </w:r>
      <w:r>
        <w:rPr>
          <w:rFonts w:ascii="Arial" w:eastAsia="Times New Roman" w:hAnsi="Arial" w:cs="Arial"/>
          <w:color w:val="000000"/>
          <w:sz w:val="20"/>
          <w:szCs w:val="20"/>
          <w:lang w:eastAsia="en-ZA"/>
        </w:rPr>
        <w:t>.1.2.6)</w:t>
      </w:r>
      <w:r>
        <w:rPr>
          <w:rFonts w:ascii="Arial" w:eastAsia="Times New Roman" w:hAnsi="Arial" w:cs="Arial"/>
          <w:color w:val="000000"/>
          <w:sz w:val="20"/>
          <w:szCs w:val="20"/>
          <w:lang w:eastAsia="en-ZA"/>
        </w:rPr>
        <w:tab/>
        <w:t>the administration and implementation of the legislation applicable to and developed by the municipality;</w:t>
      </w:r>
    </w:p>
    <w:p w14:paraId="20B265E5" w14:textId="77777777" w:rsidR="00575F61" w:rsidRDefault="00575F61">
      <w:pPr>
        <w:spacing w:after="39" w:line="244" w:lineRule="auto"/>
        <w:ind w:left="2160" w:right="26" w:hanging="715"/>
        <w:jc w:val="both"/>
        <w:rPr>
          <w:rFonts w:ascii="Arial" w:eastAsia="Times New Roman" w:hAnsi="Arial" w:cs="Arial"/>
          <w:color w:val="000000"/>
          <w:sz w:val="20"/>
          <w:szCs w:val="20"/>
          <w:lang w:eastAsia="en-ZA"/>
        </w:rPr>
      </w:pPr>
    </w:p>
    <w:p w14:paraId="76FBD343" w14:textId="7967BAA3" w:rsidR="00575F61" w:rsidRDefault="00E364BD">
      <w:pPr>
        <w:spacing w:after="39" w:line="244" w:lineRule="auto"/>
        <w:ind w:left="2880" w:right="26" w:hanging="1435"/>
        <w:jc w:val="both"/>
        <w:rPr>
          <w:rFonts w:ascii="Arial" w:eastAsia="Times New Roman" w:hAnsi="Arial" w:cs="Arial"/>
          <w:color w:val="000000"/>
          <w:sz w:val="20"/>
          <w:szCs w:val="20"/>
          <w:lang w:eastAsia="en-ZA"/>
        </w:rPr>
      </w:pPr>
      <w:r>
        <w:rPr>
          <w:rFonts w:ascii="Arial" w:eastAsia="Times New Roman" w:hAnsi="Arial" w:cs="Arial"/>
          <w:color w:val="000000"/>
          <w:sz w:val="20"/>
          <w:szCs w:val="20"/>
          <w:lang w:eastAsia="en-ZA"/>
        </w:rPr>
        <w:t>6.</w:t>
      </w:r>
      <w:r w:rsidR="0015091B">
        <w:rPr>
          <w:rFonts w:ascii="Arial" w:eastAsia="Times New Roman" w:hAnsi="Arial" w:cs="Arial"/>
          <w:color w:val="000000"/>
          <w:sz w:val="20"/>
          <w:szCs w:val="20"/>
          <w:lang w:eastAsia="en-ZA"/>
        </w:rPr>
        <w:t>5</w:t>
      </w:r>
      <w:r>
        <w:rPr>
          <w:rFonts w:ascii="Arial" w:eastAsia="Times New Roman" w:hAnsi="Arial" w:cs="Arial"/>
          <w:color w:val="000000"/>
          <w:sz w:val="20"/>
          <w:szCs w:val="20"/>
          <w:lang w:eastAsia="en-ZA"/>
        </w:rPr>
        <w:t>.1.2.7)</w:t>
      </w:r>
      <w:r>
        <w:rPr>
          <w:rFonts w:ascii="Arial" w:eastAsia="Times New Roman" w:hAnsi="Arial" w:cs="Arial"/>
          <w:color w:val="000000"/>
          <w:sz w:val="20"/>
          <w:szCs w:val="20"/>
          <w:lang w:eastAsia="en-ZA"/>
        </w:rPr>
        <w:tab/>
        <w:t>facilitating community participation in the affairs of the municipality and implanting a system to assess satisfaction levels.</w:t>
      </w:r>
    </w:p>
    <w:p w14:paraId="35E49FB6" w14:textId="77777777" w:rsidR="00575F61" w:rsidRDefault="00575F61">
      <w:pPr>
        <w:spacing w:after="39" w:line="244" w:lineRule="auto"/>
        <w:ind w:right="26"/>
        <w:jc w:val="both"/>
        <w:rPr>
          <w:rFonts w:ascii="Arial" w:eastAsia="Times New Roman" w:hAnsi="Arial" w:cs="Arial"/>
          <w:color w:val="000000"/>
          <w:sz w:val="20"/>
          <w:szCs w:val="20"/>
          <w:lang w:eastAsia="en-ZA"/>
        </w:rPr>
      </w:pPr>
    </w:p>
    <w:p w14:paraId="1ECFD206" w14:textId="301CDAD9" w:rsidR="00575F61" w:rsidRDefault="00E364BD">
      <w:pPr>
        <w:spacing w:after="39" w:line="244" w:lineRule="auto"/>
        <w:ind w:left="720" w:right="26" w:hanging="720"/>
        <w:jc w:val="both"/>
        <w:rPr>
          <w:rFonts w:ascii="Arial" w:eastAsia="Times New Roman" w:hAnsi="Arial" w:cs="Arial"/>
          <w:color w:val="000000"/>
          <w:sz w:val="20"/>
          <w:szCs w:val="20"/>
          <w:lang w:eastAsia="en-ZA"/>
        </w:rPr>
      </w:pPr>
      <w:r>
        <w:rPr>
          <w:rFonts w:ascii="Arial" w:eastAsia="Times New Roman" w:hAnsi="Arial" w:cs="Arial"/>
          <w:color w:val="000000"/>
          <w:sz w:val="20"/>
          <w:szCs w:val="20"/>
          <w:lang w:eastAsia="en-ZA"/>
        </w:rPr>
        <w:t>6.</w:t>
      </w:r>
      <w:r w:rsidR="0015091B">
        <w:rPr>
          <w:rFonts w:ascii="Arial" w:eastAsia="Times New Roman" w:hAnsi="Arial" w:cs="Arial"/>
          <w:color w:val="000000"/>
          <w:sz w:val="20"/>
          <w:szCs w:val="20"/>
          <w:lang w:eastAsia="en-ZA"/>
        </w:rPr>
        <w:t>6</w:t>
      </w:r>
      <w:r>
        <w:rPr>
          <w:rFonts w:ascii="Arial" w:eastAsia="Times New Roman" w:hAnsi="Arial" w:cs="Arial"/>
          <w:color w:val="000000"/>
          <w:sz w:val="20"/>
          <w:szCs w:val="20"/>
          <w:lang w:eastAsia="en-ZA"/>
        </w:rPr>
        <w:tab/>
        <w:t>As accounting officer of the municipality the Municipal Manager is responsible and accountable for (Section 55 (2):</w:t>
      </w:r>
    </w:p>
    <w:p w14:paraId="25B8FFE8" w14:textId="77777777" w:rsidR="00575F61" w:rsidRDefault="00575F61">
      <w:pPr>
        <w:pStyle w:val="NoSpacing"/>
        <w:spacing w:line="276" w:lineRule="auto"/>
        <w:jc w:val="both"/>
        <w:rPr>
          <w:rFonts w:ascii="Arial" w:hAnsi="Arial" w:cs="Arial"/>
          <w:bCs/>
          <w:sz w:val="20"/>
          <w:szCs w:val="20"/>
        </w:rPr>
      </w:pPr>
    </w:p>
    <w:p w14:paraId="453E24F2" w14:textId="6D016CC1" w:rsidR="00575F61" w:rsidRDefault="00E364BD">
      <w:pPr>
        <w:pStyle w:val="NoSpacing"/>
        <w:spacing w:line="276" w:lineRule="auto"/>
        <w:jc w:val="both"/>
        <w:rPr>
          <w:rFonts w:ascii="Arial" w:hAnsi="Arial" w:cs="Arial"/>
          <w:bCs/>
          <w:sz w:val="20"/>
          <w:szCs w:val="20"/>
        </w:rPr>
      </w:pPr>
      <w:r>
        <w:rPr>
          <w:rFonts w:ascii="Arial" w:hAnsi="Arial" w:cs="Arial"/>
          <w:bCs/>
          <w:sz w:val="20"/>
          <w:szCs w:val="20"/>
        </w:rPr>
        <w:tab/>
        <w:t>6.</w:t>
      </w:r>
      <w:r w:rsidR="0015091B">
        <w:rPr>
          <w:rFonts w:ascii="Arial" w:hAnsi="Arial" w:cs="Arial"/>
          <w:bCs/>
          <w:sz w:val="20"/>
          <w:szCs w:val="20"/>
        </w:rPr>
        <w:t>6</w:t>
      </w:r>
      <w:r>
        <w:rPr>
          <w:rFonts w:ascii="Arial" w:hAnsi="Arial" w:cs="Arial"/>
          <w:bCs/>
          <w:sz w:val="20"/>
          <w:szCs w:val="20"/>
        </w:rPr>
        <w:t>.1</w:t>
      </w:r>
      <w:r>
        <w:rPr>
          <w:rFonts w:ascii="Arial" w:hAnsi="Arial" w:cs="Arial"/>
          <w:bCs/>
          <w:sz w:val="20"/>
          <w:szCs w:val="20"/>
        </w:rPr>
        <w:tab/>
        <w:t>all income and expenditure of the municipality;</w:t>
      </w:r>
    </w:p>
    <w:p w14:paraId="7C1C448F" w14:textId="77777777" w:rsidR="00575F61" w:rsidRDefault="00575F61">
      <w:pPr>
        <w:pStyle w:val="NoSpacing"/>
        <w:spacing w:line="276" w:lineRule="auto"/>
        <w:jc w:val="both"/>
        <w:rPr>
          <w:rFonts w:ascii="Arial" w:hAnsi="Arial" w:cs="Arial"/>
          <w:bCs/>
          <w:sz w:val="20"/>
          <w:szCs w:val="20"/>
        </w:rPr>
      </w:pPr>
    </w:p>
    <w:p w14:paraId="637F0A53" w14:textId="65B1C5B9" w:rsidR="00575F61" w:rsidRDefault="00E364BD">
      <w:pPr>
        <w:pStyle w:val="NoSpacing"/>
        <w:spacing w:line="276" w:lineRule="auto"/>
        <w:jc w:val="both"/>
        <w:rPr>
          <w:rFonts w:ascii="Arial" w:hAnsi="Arial" w:cs="Arial"/>
          <w:bCs/>
          <w:sz w:val="20"/>
          <w:szCs w:val="20"/>
        </w:rPr>
      </w:pPr>
      <w:r>
        <w:rPr>
          <w:rFonts w:ascii="Arial" w:hAnsi="Arial" w:cs="Arial"/>
          <w:bCs/>
          <w:sz w:val="20"/>
          <w:szCs w:val="20"/>
        </w:rPr>
        <w:tab/>
        <w:t>6.</w:t>
      </w:r>
      <w:r w:rsidR="0015091B">
        <w:rPr>
          <w:rFonts w:ascii="Arial" w:hAnsi="Arial" w:cs="Arial"/>
          <w:bCs/>
          <w:sz w:val="20"/>
          <w:szCs w:val="20"/>
        </w:rPr>
        <w:t>6</w:t>
      </w:r>
      <w:r>
        <w:rPr>
          <w:rFonts w:ascii="Arial" w:hAnsi="Arial" w:cs="Arial"/>
          <w:bCs/>
          <w:sz w:val="20"/>
          <w:szCs w:val="20"/>
        </w:rPr>
        <w:t>.2</w:t>
      </w:r>
      <w:r>
        <w:rPr>
          <w:rFonts w:ascii="Arial" w:hAnsi="Arial" w:cs="Arial"/>
          <w:bCs/>
          <w:sz w:val="20"/>
          <w:szCs w:val="20"/>
        </w:rPr>
        <w:tab/>
        <w:t>all assets and the discharge of all liabilities of the municipality; and</w:t>
      </w:r>
    </w:p>
    <w:p w14:paraId="1BBBED0B" w14:textId="77777777" w:rsidR="00575F61" w:rsidRDefault="00575F61">
      <w:pPr>
        <w:pStyle w:val="NoSpacing"/>
        <w:spacing w:line="276" w:lineRule="auto"/>
        <w:jc w:val="both"/>
        <w:rPr>
          <w:rFonts w:ascii="Arial" w:hAnsi="Arial" w:cs="Arial"/>
          <w:bCs/>
          <w:sz w:val="20"/>
          <w:szCs w:val="20"/>
        </w:rPr>
      </w:pPr>
    </w:p>
    <w:p w14:paraId="13817F23" w14:textId="163D1180" w:rsidR="00575F61" w:rsidRDefault="00E364BD">
      <w:pPr>
        <w:pStyle w:val="NoSpacing"/>
        <w:spacing w:line="276" w:lineRule="auto"/>
        <w:ind w:firstLine="720"/>
        <w:jc w:val="both"/>
        <w:rPr>
          <w:rFonts w:ascii="Arial" w:hAnsi="Arial" w:cs="Arial"/>
          <w:bCs/>
          <w:sz w:val="20"/>
          <w:szCs w:val="20"/>
        </w:rPr>
      </w:pPr>
      <w:r>
        <w:rPr>
          <w:rFonts w:ascii="Arial" w:hAnsi="Arial" w:cs="Arial"/>
          <w:bCs/>
          <w:sz w:val="20"/>
          <w:szCs w:val="20"/>
        </w:rPr>
        <w:t>6.</w:t>
      </w:r>
      <w:r w:rsidR="0015091B">
        <w:rPr>
          <w:rFonts w:ascii="Arial" w:hAnsi="Arial" w:cs="Arial"/>
          <w:bCs/>
          <w:sz w:val="20"/>
          <w:szCs w:val="20"/>
        </w:rPr>
        <w:t>6</w:t>
      </w:r>
      <w:r>
        <w:rPr>
          <w:rFonts w:ascii="Arial" w:hAnsi="Arial" w:cs="Arial"/>
          <w:bCs/>
          <w:sz w:val="20"/>
          <w:szCs w:val="20"/>
        </w:rPr>
        <w:t>.3</w:t>
      </w:r>
      <w:r>
        <w:rPr>
          <w:rFonts w:ascii="Arial" w:hAnsi="Arial" w:cs="Arial"/>
          <w:bCs/>
          <w:sz w:val="20"/>
          <w:szCs w:val="20"/>
        </w:rPr>
        <w:tab/>
        <w:t>proper and diligent compliance with applicable municipal finance management legislation.</w:t>
      </w:r>
    </w:p>
    <w:p w14:paraId="49BDAA66" w14:textId="77777777" w:rsidR="00575F61" w:rsidRDefault="00575F61">
      <w:pPr>
        <w:jc w:val="both"/>
        <w:rPr>
          <w:rFonts w:ascii="Arial" w:hAnsi="Arial" w:cs="Arial"/>
          <w:b/>
          <w:bCs/>
          <w:sz w:val="20"/>
          <w:szCs w:val="20"/>
        </w:rPr>
      </w:pPr>
    </w:p>
    <w:p w14:paraId="0C3EF23C" w14:textId="77777777" w:rsidR="00575F61" w:rsidRDefault="00E364BD">
      <w:pPr>
        <w:ind w:left="720" w:hanging="720"/>
        <w:jc w:val="both"/>
        <w:rPr>
          <w:rFonts w:ascii="Arial" w:hAnsi="Arial" w:cs="Arial"/>
          <w:b/>
          <w:bCs/>
          <w:sz w:val="20"/>
          <w:szCs w:val="20"/>
        </w:rPr>
      </w:pPr>
      <w:r>
        <w:rPr>
          <w:rFonts w:ascii="Arial" w:hAnsi="Arial" w:cs="Arial"/>
          <w:b/>
          <w:bCs/>
          <w:sz w:val="20"/>
          <w:szCs w:val="20"/>
        </w:rPr>
        <w:lastRenderedPageBreak/>
        <w:t xml:space="preserve">7. </w:t>
      </w:r>
      <w:r>
        <w:rPr>
          <w:rFonts w:ascii="Arial" w:hAnsi="Arial" w:cs="Arial"/>
          <w:b/>
          <w:bCs/>
          <w:sz w:val="20"/>
          <w:szCs w:val="20"/>
        </w:rPr>
        <w:tab/>
        <w:t xml:space="preserve">KEY CONTACT DETAILS FOR ACCESS TO INFORMATION OF THE NDLAMBE MUNICPALITY </w:t>
      </w:r>
    </w:p>
    <w:p w14:paraId="65DF9FD7" w14:textId="77777777" w:rsidR="00575F61" w:rsidRDefault="00E364BD">
      <w:pPr>
        <w:tabs>
          <w:tab w:val="left" w:pos="709"/>
        </w:tabs>
        <w:spacing w:after="0"/>
        <w:jc w:val="both"/>
        <w:rPr>
          <w:rFonts w:ascii="Arial" w:hAnsi="Arial" w:cs="Arial"/>
          <w:b/>
          <w:bCs/>
          <w:sz w:val="20"/>
          <w:szCs w:val="20"/>
        </w:rPr>
      </w:pPr>
      <w:r>
        <w:rPr>
          <w:rFonts w:ascii="Arial" w:hAnsi="Arial" w:cs="Arial"/>
          <w:b/>
          <w:bCs/>
          <w:sz w:val="20"/>
          <w:szCs w:val="20"/>
        </w:rPr>
        <w:t>7.1</w:t>
      </w:r>
      <w:r>
        <w:rPr>
          <w:rFonts w:ascii="Arial" w:hAnsi="Arial" w:cs="Arial"/>
          <w:b/>
          <w:bCs/>
          <w:sz w:val="20"/>
          <w:szCs w:val="20"/>
        </w:rPr>
        <w:tab/>
        <w:t>Information Officer:</w:t>
      </w:r>
    </w:p>
    <w:p w14:paraId="4F03F636" w14:textId="77777777" w:rsidR="00575F61" w:rsidRDefault="00575F61">
      <w:pPr>
        <w:tabs>
          <w:tab w:val="left" w:pos="709"/>
        </w:tabs>
        <w:spacing w:after="0"/>
        <w:jc w:val="both"/>
        <w:rPr>
          <w:rFonts w:ascii="Arial" w:hAnsi="Arial" w:cs="Arial"/>
          <w:sz w:val="20"/>
          <w:szCs w:val="20"/>
        </w:rPr>
      </w:pPr>
    </w:p>
    <w:p w14:paraId="6609602A" w14:textId="77777777" w:rsidR="00575F61" w:rsidRDefault="00E364BD">
      <w:pPr>
        <w:pStyle w:val="NoSpacing"/>
        <w:ind w:firstLine="720"/>
        <w:rPr>
          <w:rFonts w:ascii="Arial" w:hAnsi="Arial" w:cs="Arial"/>
          <w:sz w:val="20"/>
          <w:szCs w:val="20"/>
        </w:rPr>
      </w:pPr>
      <w:r>
        <w:rPr>
          <w:rFonts w:ascii="Arial" w:hAnsi="Arial" w:cs="Arial"/>
          <w:sz w:val="20"/>
          <w:szCs w:val="20"/>
        </w:rPr>
        <w:t>Name:</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Adv. Rolly Dumezweni</w:t>
      </w:r>
      <w:r>
        <w:rPr>
          <w:rFonts w:ascii="Arial" w:hAnsi="Arial" w:cs="Arial"/>
          <w:sz w:val="20"/>
          <w:szCs w:val="20"/>
        </w:rPr>
        <w:tab/>
      </w:r>
    </w:p>
    <w:p w14:paraId="10BB1057" w14:textId="77777777" w:rsidR="00575F61" w:rsidRDefault="00E364BD">
      <w:pPr>
        <w:pStyle w:val="NoSpacing"/>
        <w:ind w:firstLine="720"/>
        <w:rPr>
          <w:rFonts w:ascii="Arial" w:hAnsi="Arial" w:cs="Arial"/>
          <w:sz w:val="20"/>
          <w:szCs w:val="20"/>
        </w:rPr>
      </w:pPr>
      <w:r>
        <w:rPr>
          <w:rFonts w:ascii="Arial" w:hAnsi="Arial" w:cs="Arial"/>
          <w:sz w:val="20"/>
          <w:szCs w:val="20"/>
        </w:rPr>
        <w:t>Tel:</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bookmarkStart w:id="0" w:name="_Hlk159422603"/>
      <w:r>
        <w:rPr>
          <w:rFonts w:ascii="Arial" w:hAnsi="Arial" w:cs="Arial"/>
          <w:sz w:val="20"/>
          <w:szCs w:val="20"/>
        </w:rPr>
        <w:t>(046) 6045556</w:t>
      </w:r>
      <w:r>
        <w:rPr>
          <w:rFonts w:ascii="Arial" w:hAnsi="Arial" w:cs="Arial"/>
          <w:sz w:val="20"/>
          <w:szCs w:val="20"/>
        </w:rPr>
        <w:tab/>
      </w:r>
      <w:bookmarkEnd w:id="0"/>
    </w:p>
    <w:p w14:paraId="736E8E5A" w14:textId="77777777" w:rsidR="00575F61" w:rsidRDefault="00E364BD">
      <w:pPr>
        <w:pStyle w:val="NoSpacing"/>
        <w:ind w:firstLine="720"/>
        <w:rPr>
          <w:rStyle w:val="Hyperlink"/>
          <w:rFonts w:ascii="Arial" w:hAnsi="Arial" w:cs="Arial"/>
          <w:sz w:val="20"/>
          <w:szCs w:val="20"/>
        </w:rPr>
      </w:pPr>
      <w:r>
        <w:rPr>
          <w:rFonts w:ascii="Arial" w:hAnsi="Arial" w:cs="Arial"/>
          <w:sz w:val="20"/>
          <w:szCs w:val="20"/>
        </w:rPr>
        <w:t xml:space="preserve">Email Address: </w:t>
      </w:r>
      <w:r>
        <w:rPr>
          <w:rFonts w:ascii="Arial" w:hAnsi="Arial" w:cs="Arial"/>
          <w:sz w:val="20"/>
          <w:szCs w:val="20"/>
        </w:rPr>
        <w:tab/>
      </w:r>
      <w:r>
        <w:rPr>
          <w:rFonts w:ascii="Arial" w:hAnsi="Arial" w:cs="Arial"/>
          <w:sz w:val="20"/>
          <w:szCs w:val="20"/>
        </w:rPr>
        <w:tab/>
      </w:r>
      <w:r>
        <w:rPr>
          <w:rFonts w:ascii="Arial" w:hAnsi="Arial" w:cs="Arial"/>
          <w:sz w:val="20"/>
          <w:szCs w:val="20"/>
        </w:rPr>
        <w:tab/>
      </w:r>
      <w:hyperlink r:id="rId17" w:tooltip="mailto:rdumezweni@ndlambe.gov.za" w:history="1">
        <w:r>
          <w:rPr>
            <w:rStyle w:val="Hyperlink"/>
            <w:rFonts w:ascii="Arial" w:hAnsi="Arial" w:cs="Arial"/>
            <w:sz w:val="20"/>
            <w:szCs w:val="20"/>
          </w:rPr>
          <w:t>rdumezweni@ndlambe.gov.za</w:t>
        </w:r>
      </w:hyperlink>
      <w:r>
        <w:rPr>
          <w:rFonts w:ascii="Arial" w:hAnsi="Arial" w:cs="Arial"/>
          <w:sz w:val="20"/>
          <w:szCs w:val="20"/>
        </w:rPr>
        <w:t xml:space="preserve">  / </w:t>
      </w:r>
      <w:hyperlink r:id="rId18" w:tooltip="mailto:kkani@ndlambe.gov.za" w:history="1">
        <w:r>
          <w:rPr>
            <w:rStyle w:val="Hyperlink"/>
            <w:rFonts w:ascii="Arial" w:hAnsi="Arial" w:cs="Arial"/>
            <w:sz w:val="20"/>
            <w:szCs w:val="20"/>
          </w:rPr>
          <w:t>kkani@ndlambe.gov.za</w:t>
        </w:r>
      </w:hyperlink>
    </w:p>
    <w:p w14:paraId="73580E19" w14:textId="77777777" w:rsidR="00575F61" w:rsidRDefault="00E364BD">
      <w:pPr>
        <w:pStyle w:val="NoSpacing"/>
        <w:ind w:left="360" w:firstLine="349"/>
        <w:rPr>
          <w:rFonts w:ascii="Arial" w:hAnsi="Arial" w:cs="Arial"/>
          <w:sz w:val="20"/>
          <w:szCs w:val="20"/>
        </w:rPr>
      </w:pPr>
      <w:r>
        <w:rPr>
          <w:rFonts w:ascii="Arial" w:hAnsi="Arial" w:cs="Arial"/>
          <w:sz w:val="20"/>
          <w:szCs w:val="20"/>
        </w:rPr>
        <w:t>Fax Number:</w:t>
      </w:r>
      <w:r>
        <w:rPr>
          <w:rFonts w:ascii="Arial" w:hAnsi="Arial" w:cs="Arial"/>
          <w:sz w:val="20"/>
          <w:szCs w:val="20"/>
        </w:rPr>
        <w:tab/>
      </w:r>
      <w:r>
        <w:rPr>
          <w:rFonts w:ascii="Arial" w:hAnsi="Arial" w:cs="Arial"/>
          <w:sz w:val="20"/>
          <w:szCs w:val="20"/>
        </w:rPr>
        <w:tab/>
      </w:r>
      <w:r>
        <w:rPr>
          <w:rFonts w:ascii="Arial" w:hAnsi="Arial" w:cs="Arial"/>
          <w:sz w:val="20"/>
          <w:szCs w:val="20"/>
        </w:rPr>
        <w:tab/>
        <w:t>(046) 6242669</w:t>
      </w:r>
    </w:p>
    <w:p w14:paraId="1421DB95" w14:textId="77777777" w:rsidR="00575F61" w:rsidRDefault="00575F61">
      <w:pPr>
        <w:pStyle w:val="NoSpacing"/>
        <w:rPr>
          <w:rFonts w:ascii="Arial" w:hAnsi="Arial" w:cs="Arial"/>
          <w:b/>
          <w:bCs/>
          <w:sz w:val="20"/>
          <w:szCs w:val="20"/>
        </w:rPr>
      </w:pPr>
    </w:p>
    <w:p w14:paraId="71F19866" w14:textId="77777777" w:rsidR="00575F61" w:rsidRDefault="00E364BD">
      <w:pPr>
        <w:jc w:val="both"/>
        <w:rPr>
          <w:rFonts w:ascii="Arial" w:hAnsi="Arial" w:cs="Arial"/>
          <w:b/>
          <w:bCs/>
          <w:sz w:val="20"/>
          <w:szCs w:val="20"/>
        </w:rPr>
      </w:pPr>
      <w:r>
        <w:rPr>
          <w:rFonts w:ascii="Arial" w:hAnsi="Arial" w:cs="Arial"/>
          <w:b/>
          <w:bCs/>
          <w:sz w:val="20"/>
          <w:szCs w:val="20"/>
        </w:rPr>
        <w:t>7.2</w:t>
      </w:r>
      <w:r>
        <w:rPr>
          <w:rFonts w:ascii="Arial" w:hAnsi="Arial" w:cs="Arial"/>
          <w:b/>
          <w:bCs/>
          <w:sz w:val="20"/>
          <w:szCs w:val="20"/>
        </w:rPr>
        <w:tab/>
        <w:t>Deputy Information Officer:</w:t>
      </w:r>
    </w:p>
    <w:p w14:paraId="5C7086E0" w14:textId="77777777" w:rsidR="00575F61" w:rsidRDefault="00E364BD">
      <w:pPr>
        <w:pStyle w:val="NoSpacing"/>
        <w:rPr>
          <w:rFonts w:ascii="Arial" w:hAnsi="Arial" w:cs="Arial"/>
          <w:sz w:val="20"/>
          <w:szCs w:val="20"/>
        </w:rPr>
      </w:pPr>
      <w:r>
        <w:tab/>
      </w:r>
      <w:r>
        <w:rPr>
          <w:rFonts w:ascii="Arial" w:hAnsi="Arial" w:cs="Arial"/>
          <w:sz w:val="20"/>
          <w:szCs w:val="20"/>
        </w:rPr>
        <w:t>Name:</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Lazola Maneli-Payi</w:t>
      </w:r>
    </w:p>
    <w:p w14:paraId="63F32919" w14:textId="77777777" w:rsidR="00575F61" w:rsidRDefault="00E364BD">
      <w:pPr>
        <w:pStyle w:val="NoSpacing"/>
        <w:rPr>
          <w:rFonts w:ascii="Arial" w:hAnsi="Arial" w:cs="Arial"/>
          <w:sz w:val="20"/>
          <w:szCs w:val="20"/>
        </w:rPr>
      </w:pPr>
      <w:r>
        <w:rPr>
          <w:rFonts w:ascii="Arial" w:hAnsi="Arial" w:cs="Arial"/>
          <w:sz w:val="20"/>
          <w:szCs w:val="20"/>
        </w:rPr>
        <w:tab/>
        <w:t>Telephone number:</w:t>
      </w:r>
      <w:r>
        <w:rPr>
          <w:rFonts w:ascii="Arial" w:hAnsi="Arial" w:cs="Arial"/>
          <w:sz w:val="20"/>
          <w:szCs w:val="20"/>
        </w:rPr>
        <w:tab/>
      </w:r>
      <w:r>
        <w:rPr>
          <w:rFonts w:ascii="Arial" w:hAnsi="Arial" w:cs="Arial"/>
          <w:sz w:val="20"/>
          <w:szCs w:val="20"/>
        </w:rPr>
        <w:tab/>
        <w:t>(046) 6045505</w:t>
      </w:r>
      <w:r>
        <w:rPr>
          <w:rFonts w:ascii="Arial" w:hAnsi="Arial" w:cs="Arial"/>
          <w:sz w:val="20"/>
          <w:szCs w:val="20"/>
        </w:rPr>
        <w:tab/>
      </w:r>
    </w:p>
    <w:p w14:paraId="027C893D" w14:textId="77777777" w:rsidR="00575F61" w:rsidRDefault="00E364BD">
      <w:pPr>
        <w:pStyle w:val="NoSpacing"/>
        <w:ind w:firstLine="720"/>
        <w:rPr>
          <w:rFonts w:ascii="Arial" w:hAnsi="Arial" w:cs="Arial"/>
          <w:sz w:val="20"/>
          <w:szCs w:val="20"/>
        </w:rPr>
      </w:pPr>
      <w:r>
        <w:rPr>
          <w:rFonts w:ascii="Arial" w:hAnsi="Arial" w:cs="Arial"/>
          <w:sz w:val="20"/>
          <w:szCs w:val="20"/>
        </w:rPr>
        <w:t>Email Address:</w:t>
      </w:r>
      <w:r>
        <w:rPr>
          <w:rFonts w:ascii="Arial" w:hAnsi="Arial" w:cs="Arial"/>
          <w:sz w:val="20"/>
          <w:szCs w:val="20"/>
        </w:rPr>
        <w:tab/>
      </w:r>
      <w:r>
        <w:rPr>
          <w:rFonts w:ascii="Arial" w:hAnsi="Arial" w:cs="Arial"/>
          <w:sz w:val="20"/>
          <w:szCs w:val="20"/>
        </w:rPr>
        <w:tab/>
      </w:r>
      <w:r>
        <w:rPr>
          <w:rFonts w:ascii="Arial" w:hAnsi="Arial" w:cs="Arial"/>
          <w:sz w:val="20"/>
          <w:szCs w:val="20"/>
        </w:rPr>
        <w:tab/>
      </w:r>
      <w:hyperlink r:id="rId19" w:tooltip="mailto:lmaneli@ndlambe.gov.za%20/%20treid@ndlambe.gov.za" w:history="1">
        <w:r>
          <w:rPr>
            <w:rStyle w:val="Hyperlink"/>
            <w:rFonts w:ascii="Arial" w:hAnsi="Arial" w:cs="Arial"/>
            <w:sz w:val="20"/>
            <w:szCs w:val="20"/>
          </w:rPr>
          <w:t>lmaneli@ndlambe.gov.za / treid@ndlambe.gov.za</w:t>
        </w:r>
      </w:hyperlink>
    </w:p>
    <w:p w14:paraId="7EA9A4E0" w14:textId="77777777" w:rsidR="00575F61" w:rsidRDefault="00E364BD">
      <w:pPr>
        <w:pStyle w:val="NoSpacing"/>
        <w:ind w:left="360" w:firstLine="349"/>
        <w:rPr>
          <w:rFonts w:ascii="Arial" w:hAnsi="Arial" w:cs="Arial"/>
          <w:sz w:val="20"/>
          <w:szCs w:val="20"/>
        </w:rPr>
      </w:pPr>
      <w:r>
        <w:rPr>
          <w:rFonts w:ascii="Arial" w:hAnsi="Arial" w:cs="Arial"/>
          <w:sz w:val="20"/>
          <w:szCs w:val="20"/>
        </w:rPr>
        <w:t>Fax Number:</w:t>
      </w:r>
      <w:r>
        <w:rPr>
          <w:rFonts w:ascii="Arial" w:hAnsi="Arial" w:cs="Arial"/>
          <w:sz w:val="20"/>
          <w:szCs w:val="20"/>
        </w:rPr>
        <w:tab/>
      </w:r>
      <w:r>
        <w:rPr>
          <w:rFonts w:ascii="Arial" w:hAnsi="Arial" w:cs="Arial"/>
          <w:sz w:val="20"/>
          <w:szCs w:val="20"/>
        </w:rPr>
        <w:tab/>
      </w:r>
      <w:r>
        <w:rPr>
          <w:rFonts w:ascii="Arial" w:hAnsi="Arial" w:cs="Arial"/>
          <w:sz w:val="20"/>
          <w:szCs w:val="20"/>
        </w:rPr>
        <w:tab/>
        <w:t>(046) 6242669</w:t>
      </w:r>
    </w:p>
    <w:p w14:paraId="4D271CAA" w14:textId="77777777" w:rsidR="00575F61" w:rsidRDefault="00575F61">
      <w:pPr>
        <w:pStyle w:val="NoSpacing"/>
        <w:ind w:left="360" w:firstLine="349"/>
        <w:rPr>
          <w:rFonts w:ascii="Arial" w:hAnsi="Arial" w:cs="Arial"/>
          <w:sz w:val="20"/>
          <w:szCs w:val="20"/>
        </w:rPr>
      </w:pPr>
    </w:p>
    <w:p w14:paraId="708376E7" w14:textId="77777777" w:rsidR="00575F61" w:rsidRDefault="00E364BD">
      <w:pPr>
        <w:pStyle w:val="NoSpacing"/>
        <w:ind w:firstLine="709"/>
        <w:rPr>
          <w:rFonts w:ascii="Arial" w:hAnsi="Arial" w:cs="Arial"/>
          <w:sz w:val="20"/>
          <w:szCs w:val="20"/>
        </w:rPr>
      </w:pPr>
      <w:r>
        <w:rPr>
          <w:rFonts w:ascii="Arial" w:hAnsi="Arial" w:cs="Arial"/>
          <w:sz w:val="20"/>
          <w:szCs w:val="20"/>
        </w:rPr>
        <w:tab/>
      </w:r>
      <w:r>
        <w:rPr>
          <w:rFonts w:ascii="Arial" w:hAnsi="Arial" w:cs="Arial"/>
          <w:sz w:val="20"/>
          <w:szCs w:val="20"/>
        </w:rPr>
        <w:tab/>
      </w:r>
    </w:p>
    <w:p w14:paraId="7E757141" w14:textId="77777777" w:rsidR="00575F61" w:rsidRDefault="00E364BD">
      <w:pPr>
        <w:ind w:left="709" w:hanging="709"/>
        <w:jc w:val="both"/>
        <w:rPr>
          <w:rFonts w:ascii="Arial" w:hAnsi="Arial" w:cs="Arial"/>
          <w:b/>
          <w:bCs/>
          <w:sz w:val="20"/>
          <w:szCs w:val="20"/>
        </w:rPr>
      </w:pPr>
      <w:r>
        <w:rPr>
          <w:rFonts w:ascii="Arial" w:hAnsi="Arial" w:cs="Arial"/>
          <w:b/>
          <w:bCs/>
          <w:sz w:val="20"/>
          <w:szCs w:val="20"/>
        </w:rPr>
        <w:t>7.3</w:t>
      </w:r>
      <w:r>
        <w:rPr>
          <w:rFonts w:ascii="Arial" w:hAnsi="Arial" w:cs="Arial"/>
          <w:b/>
          <w:bCs/>
          <w:sz w:val="20"/>
          <w:szCs w:val="20"/>
        </w:rPr>
        <w:tab/>
        <w:t xml:space="preserve">Access to information general contacts: </w:t>
      </w:r>
    </w:p>
    <w:p w14:paraId="7A86B5D5" w14:textId="77777777" w:rsidR="00575F61" w:rsidRDefault="00E364BD">
      <w:pPr>
        <w:ind w:left="709" w:hanging="709"/>
        <w:jc w:val="both"/>
        <w:rPr>
          <w:rFonts w:ascii="Arial" w:hAnsi="Arial" w:cs="Arial"/>
          <w:sz w:val="20"/>
          <w:szCs w:val="20"/>
        </w:rPr>
      </w:pPr>
      <w:r>
        <w:rPr>
          <w:rFonts w:ascii="Arial" w:hAnsi="Arial" w:cs="Arial"/>
          <w:sz w:val="20"/>
          <w:szCs w:val="20"/>
        </w:rPr>
        <w:tab/>
        <w:t>Email:</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commentRangeStart w:id="1"/>
      <w:commentRangeStart w:id="2"/>
      <w:r>
        <w:fldChar w:fldCharType="begin"/>
      </w:r>
      <w:r>
        <w:instrText>HYPERLINK "mailto:avanniekerk@ndlambe.gov.za"</w:instrText>
      </w:r>
      <w:r>
        <w:fldChar w:fldCharType="separate"/>
      </w:r>
      <w:r>
        <w:rPr>
          <w:rStyle w:val="Hyperlink"/>
          <w:rFonts w:ascii="Arial" w:hAnsi="Arial" w:cs="Arial"/>
          <w:sz w:val="20"/>
          <w:szCs w:val="20"/>
        </w:rPr>
        <w:t>avanniekerk@ndlambe.gov.za</w:t>
      </w:r>
      <w:r>
        <w:fldChar w:fldCharType="end"/>
      </w:r>
      <w:commentRangeEnd w:id="1"/>
      <w:r>
        <w:rPr>
          <w:rStyle w:val="CommentReference"/>
          <w:rFonts w:ascii="Arial" w:hAnsi="Arial" w:cs="Arial"/>
          <w:sz w:val="20"/>
          <w:szCs w:val="20"/>
        </w:rPr>
        <w:commentReference w:id="1"/>
      </w:r>
      <w:commentRangeEnd w:id="2"/>
      <w:r>
        <w:rPr>
          <w:rStyle w:val="CommentReference"/>
          <w:rFonts w:ascii="Arial" w:hAnsi="Arial" w:cs="Arial"/>
          <w:sz w:val="20"/>
          <w:szCs w:val="20"/>
        </w:rPr>
        <w:commentReference w:id="2"/>
      </w:r>
    </w:p>
    <w:p w14:paraId="52570AAB" w14:textId="77777777" w:rsidR="00575F61" w:rsidRDefault="00E364BD">
      <w:pPr>
        <w:ind w:left="709" w:hanging="709"/>
        <w:jc w:val="both"/>
        <w:rPr>
          <w:rFonts w:ascii="Arial" w:hAnsi="Arial" w:cs="Arial"/>
          <w:sz w:val="20"/>
          <w:szCs w:val="20"/>
        </w:rPr>
      </w:pPr>
      <w:r>
        <w:rPr>
          <w:rFonts w:ascii="Arial" w:hAnsi="Arial" w:cs="Arial"/>
          <w:b/>
          <w:bCs/>
          <w:sz w:val="20"/>
          <w:szCs w:val="20"/>
        </w:rPr>
        <w:t>7.4</w:t>
      </w:r>
      <w:r>
        <w:rPr>
          <w:rFonts w:ascii="Arial" w:hAnsi="Arial" w:cs="Arial"/>
          <w:b/>
          <w:bCs/>
          <w:sz w:val="20"/>
          <w:szCs w:val="20"/>
        </w:rPr>
        <w:tab/>
        <w:t>Contact details for Access to Information of</w:t>
      </w:r>
      <w:r>
        <w:rPr>
          <w:rFonts w:ascii="Arial" w:hAnsi="Arial" w:cs="Arial"/>
          <w:sz w:val="20"/>
          <w:szCs w:val="20"/>
        </w:rPr>
        <w:t xml:space="preserve"> </w:t>
      </w:r>
      <w:r>
        <w:rPr>
          <w:rFonts w:ascii="Arial" w:hAnsi="Arial" w:cs="Arial"/>
          <w:b/>
          <w:bCs/>
          <w:sz w:val="20"/>
          <w:szCs w:val="20"/>
        </w:rPr>
        <w:t>Ndlambe Municipality</w:t>
      </w:r>
    </w:p>
    <w:p w14:paraId="70412519" w14:textId="77777777" w:rsidR="00575F61" w:rsidRDefault="00E364BD">
      <w:pPr>
        <w:ind w:left="709" w:hanging="709"/>
        <w:jc w:val="both"/>
        <w:rPr>
          <w:rFonts w:ascii="Arial" w:hAnsi="Arial" w:cs="Arial"/>
          <w:sz w:val="20"/>
          <w:szCs w:val="20"/>
        </w:rPr>
      </w:pPr>
      <w:r>
        <w:rPr>
          <w:rFonts w:ascii="Arial" w:hAnsi="Arial" w:cs="Arial"/>
          <w:sz w:val="20"/>
          <w:szCs w:val="20"/>
        </w:rPr>
        <w:tab/>
        <w:t>Postal Address:</w:t>
      </w:r>
      <w:r>
        <w:rPr>
          <w:rFonts w:ascii="Arial" w:hAnsi="Arial" w:cs="Arial"/>
          <w:sz w:val="20"/>
          <w:szCs w:val="20"/>
        </w:rPr>
        <w:tab/>
      </w:r>
      <w:r>
        <w:rPr>
          <w:rFonts w:ascii="Arial" w:hAnsi="Arial" w:cs="Arial"/>
          <w:sz w:val="20"/>
          <w:szCs w:val="20"/>
        </w:rPr>
        <w:tab/>
      </w:r>
      <w:r>
        <w:rPr>
          <w:rFonts w:ascii="Arial" w:hAnsi="Arial" w:cs="Arial"/>
          <w:sz w:val="20"/>
          <w:szCs w:val="20"/>
        </w:rPr>
        <w:tab/>
        <w:t>P O Box 13, Port Alfred 6170</w:t>
      </w:r>
    </w:p>
    <w:p w14:paraId="0E392E44" w14:textId="77777777" w:rsidR="00575F61" w:rsidRDefault="00E364BD">
      <w:pPr>
        <w:ind w:left="709" w:hanging="709"/>
        <w:jc w:val="both"/>
        <w:rPr>
          <w:rFonts w:ascii="Arial" w:hAnsi="Arial" w:cs="Arial"/>
          <w:sz w:val="20"/>
          <w:szCs w:val="20"/>
        </w:rPr>
      </w:pPr>
      <w:r>
        <w:rPr>
          <w:rFonts w:ascii="Arial" w:hAnsi="Arial" w:cs="Arial"/>
          <w:sz w:val="20"/>
          <w:szCs w:val="20"/>
        </w:rPr>
        <w:tab/>
        <w:t>Physical Address:</w:t>
      </w:r>
      <w:r>
        <w:rPr>
          <w:rFonts w:ascii="Arial" w:hAnsi="Arial" w:cs="Arial"/>
          <w:sz w:val="20"/>
          <w:szCs w:val="20"/>
        </w:rPr>
        <w:tab/>
      </w:r>
      <w:r>
        <w:rPr>
          <w:rFonts w:ascii="Arial" w:hAnsi="Arial" w:cs="Arial"/>
          <w:sz w:val="20"/>
          <w:szCs w:val="20"/>
        </w:rPr>
        <w:tab/>
        <w:t>Causeway, Port Alfred 6170</w:t>
      </w:r>
    </w:p>
    <w:p w14:paraId="42B095AF" w14:textId="77777777" w:rsidR="00575F61" w:rsidRDefault="00E364BD">
      <w:pPr>
        <w:ind w:left="709" w:hanging="709"/>
        <w:jc w:val="both"/>
        <w:rPr>
          <w:rFonts w:ascii="Arial" w:hAnsi="Arial" w:cs="Arial"/>
          <w:sz w:val="20"/>
          <w:szCs w:val="20"/>
        </w:rPr>
      </w:pPr>
      <w:r>
        <w:rPr>
          <w:rFonts w:ascii="Arial" w:hAnsi="Arial" w:cs="Arial"/>
          <w:sz w:val="20"/>
          <w:szCs w:val="20"/>
        </w:rPr>
        <w:tab/>
        <w:t>Telephone:</w:t>
      </w:r>
      <w:r>
        <w:rPr>
          <w:rFonts w:ascii="Arial" w:hAnsi="Arial" w:cs="Arial"/>
          <w:sz w:val="20"/>
          <w:szCs w:val="20"/>
        </w:rPr>
        <w:tab/>
      </w:r>
      <w:r>
        <w:rPr>
          <w:rFonts w:ascii="Arial" w:hAnsi="Arial" w:cs="Arial"/>
          <w:sz w:val="20"/>
          <w:szCs w:val="20"/>
        </w:rPr>
        <w:tab/>
      </w:r>
      <w:r>
        <w:rPr>
          <w:rFonts w:ascii="Arial" w:hAnsi="Arial" w:cs="Arial"/>
          <w:sz w:val="20"/>
          <w:szCs w:val="20"/>
        </w:rPr>
        <w:tab/>
        <w:t>(046) 6045500</w:t>
      </w:r>
    </w:p>
    <w:p w14:paraId="0B6B3025" w14:textId="77777777" w:rsidR="00575F61" w:rsidRDefault="00E364BD">
      <w:pPr>
        <w:ind w:left="709" w:hanging="709"/>
        <w:jc w:val="both"/>
        <w:rPr>
          <w:rFonts w:ascii="Arial" w:hAnsi="Arial" w:cs="Arial"/>
          <w:sz w:val="20"/>
          <w:szCs w:val="20"/>
        </w:rPr>
      </w:pPr>
      <w:r>
        <w:rPr>
          <w:rFonts w:ascii="Arial" w:hAnsi="Arial" w:cs="Arial"/>
          <w:sz w:val="20"/>
          <w:szCs w:val="20"/>
        </w:rPr>
        <w:tab/>
        <w:t>Email:</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hyperlink r:id="rId24" w:tooltip="mailto:avanniekerk@ndlambe.gov.za" w:history="1">
        <w:r>
          <w:rPr>
            <w:rStyle w:val="Hyperlink"/>
            <w:rFonts w:ascii="Arial" w:hAnsi="Arial" w:cs="Arial"/>
            <w:sz w:val="20"/>
            <w:szCs w:val="20"/>
          </w:rPr>
          <w:t>avanniekerk@ndlambe.gov.za</w:t>
        </w:r>
      </w:hyperlink>
    </w:p>
    <w:p w14:paraId="2A22BF8E" w14:textId="77777777" w:rsidR="00575F61" w:rsidRDefault="00E364BD">
      <w:pPr>
        <w:ind w:left="709" w:hanging="709"/>
        <w:jc w:val="both"/>
        <w:rPr>
          <w:rFonts w:ascii="Arial" w:hAnsi="Arial" w:cs="Arial"/>
          <w:sz w:val="20"/>
          <w:szCs w:val="20"/>
        </w:rPr>
      </w:pPr>
      <w:r>
        <w:rPr>
          <w:rFonts w:ascii="Arial" w:hAnsi="Arial" w:cs="Arial"/>
          <w:sz w:val="20"/>
          <w:szCs w:val="20"/>
        </w:rPr>
        <w:tab/>
        <w:t>Website:</w:t>
      </w:r>
      <w:r>
        <w:rPr>
          <w:rFonts w:ascii="Arial" w:hAnsi="Arial" w:cs="Arial"/>
          <w:sz w:val="20"/>
          <w:szCs w:val="20"/>
        </w:rPr>
        <w:tab/>
      </w:r>
      <w:r>
        <w:rPr>
          <w:rFonts w:ascii="Arial" w:hAnsi="Arial" w:cs="Arial"/>
          <w:sz w:val="20"/>
          <w:szCs w:val="20"/>
        </w:rPr>
        <w:tab/>
      </w:r>
      <w:r>
        <w:rPr>
          <w:rFonts w:ascii="Arial" w:hAnsi="Arial" w:cs="Arial"/>
          <w:sz w:val="20"/>
          <w:szCs w:val="20"/>
        </w:rPr>
        <w:tab/>
      </w:r>
      <w:hyperlink r:id="rId25" w:tooltip="http://ndlambe.gov.za" w:history="1">
        <w:r>
          <w:rPr>
            <w:rStyle w:val="Hyperlink"/>
            <w:rFonts w:ascii="Arial" w:hAnsi="Arial" w:cs="Arial"/>
            <w:sz w:val="20"/>
            <w:szCs w:val="20"/>
          </w:rPr>
          <w:t>http://ndlambe.gov.za</w:t>
        </w:r>
      </w:hyperlink>
    </w:p>
    <w:p w14:paraId="121B6256" w14:textId="77777777" w:rsidR="00575F61" w:rsidRDefault="00E364BD">
      <w:pPr>
        <w:tabs>
          <w:tab w:val="left" w:pos="8520"/>
        </w:tabs>
        <w:rPr>
          <w:rFonts w:ascii="Arial" w:hAnsi="Arial" w:cs="Arial"/>
          <w:sz w:val="20"/>
          <w:szCs w:val="20"/>
        </w:rPr>
      </w:pPr>
      <w:r>
        <w:rPr>
          <w:rFonts w:ascii="Arial" w:hAnsi="Arial" w:cs="Arial"/>
          <w:sz w:val="20"/>
          <w:szCs w:val="20"/>
        </w:rPr>
        <w:tab/>
      </w:r>
    </w:p>
    <w:p w14:paraId="3F98361D" w14:textId="77777777" w:rsidR="00575F61" w:rsidRDefault="00575F61">
      <w:pPr>
        <w:jc w:val="both"/>
        <w:rPr>
          <w:rFonts w:ascii="Arial" w:hAnsi="Arial" w:cs="Arial"/>
          <w:sz w:val="20"/>
          <w:szCs w:val="20"/>
        </w:rPr>
      </w:pPr>
    </w:p>
    <w:p w14:paraId="4D60CB34" w14:textId="77777777" w:rsidR="00575F61" w:rsidRDefault="00575F61">
      <w:pPr>
        <w:jc w:val="both"/>
        <w:rPr>
          <w:rFonts w:ascii="Arial" w:hAnsi="Arial" w:cs="Arial"/>
          <w:sz w:val="20"/>
          <w:szCs w:val="20"/>
        </w:rPr>
      </w:pPr>
    </w:p>
    <w:p w14:paraId="15606D79" w14:textId="77777777" w:rsidR="00575F61" w:rsidRDefault="00575F61">
      <w:pPr>
        <w:jc w:val="both"/>
        <w:rPr>
          <w:rFonts w:ascii="Arial" w:hAnsi="Arial" w:cs="Arial"/>
          <w:sz w:val="20"/>
          <w:szCs w:val="20"/>
        </w:rPr>
      </w:pPr>
    </w:p>
    <w:p w14:paraId="2F547DCB" w14:textId="77777777" w:rsidR="00575F61" w:rsidRDefault="00575F61">
      <w:pPr>
        <w:jc w:val="both"/>
        <w:rPr>
          <w:rFonts w:ascii="Arial" w:hAnsi="Arial" w:cs="Arial"/>
          <w:sz w:val="20"/>
          <w:szCs w:val="20"/>
        </w:rPr>
      </w:pPr>
    </w:p>
    <w:p w14:paraId="576AAF7C" w14:textId="77777777" w:rsidR="00575F61" w:rsidRDefault="00575F61">
      <w:pPr>
        <w:jc w:val="both"/>
        <w:rPr>
          <w:rFonts w:ascii="Arial" w:hAnsi="Arial" w:cs="Arial"/>
          <w:sz w:val="20"/>
          <w:szCs w:val="20"/>
        </w:rPr>
      </w:pPr>
    </w:p>
    <w:p w14:paraId="32DB009D" w14:textId="77777777" w:rsidR="00575F61" w:rsidRDefault="00575F61">
      <w:pPr>
        <w:jc w:val="both"/>
        <w:rPr>
          <w:rFonts w:ascii="Arial" w:hAnsi="Arial" w:cs="Arial"/>
          <w:sz w:val="20"/>
          <w:szCs w:val="20"/>
        </w:rPr>
      </w:pPr>
    </w:p>
    <w:p w14:paraId="16B35557" w14:textId="77777777" w:rsidR="00575F61" w:rsidRDefault="00575F61">
      <w:pPr>
        <w:jc w:val="both"/>
        <w:rPr>
          <w:rFonts w:ascii="Arial" w:hAnsi="Arial" w:cs="Arial"/>
          <w:sz w:val="20"/>
          <w:szCs w:val="20"/>
        </w:rPr>
      </w:pPr>
    </w:p>
    <w:p w14:paraId="78DD96F6" w14:textId="77777777" w:rsidR="00575F61" w:rsidRDefault="00575F61">
      <w:pPr>
        <w:jc w:val="both"/>
        <w:rPr>
          <w:rFonts w:ascii="Arial" w:hAnsi="Arial" w:cs="Arial"/>
          <w:sz w:val="20"/>
          <w:szCs w:val="20"/>
        </w:rPr>
      </w:pPr>
    </w:p>
    <w:p w14:paraId="67F54996" w14:textId="77777777" w:rsidR="00575F61" w:rsidRDefault="00575F61">
      <w:pPr>
        <w:jc w:val="both"/>
        <w:rPr>
          <w:rFonts w:ascii="Arial" w:hAnsi="Arial" w:cs="Arial"/>
          <w:sz w:val="20"/>
          <w:szCs w:val="20"/>
        </w:rPr>
      </w:pPr>
    </w:p>
    <w:p w14:paraId="4814E0D3" w14:textId="77777777" w:rsidR="00575F61" w:rsidRDefault="00575F61">
      <w:pPr>
        <w:jc w:val="both"/>
        <w:rPr>
          <w:rFonts w:ascii="Arial" w:hAnsi="Arial" w:cs="Arial"/>
          <w:sz w:val="20"/>
          <w:szCs w:val="20"/>
        </w:rPr>
      </w:pPr>
    </w:p>
    <w:p w14:paraId="6401D69E" w14:textId="77777777" w:rsidR="00575F61" w:rsidRDefault="00E364BD">
      <w:pPr>
        <w:ind w:left="720" w:hanging="720"/>
        <w:jc w:val="both"/>
        <w:rPr>
          <w:rFonts w:ascii="Arial" w:hAnsi="Arial" w:cs="Arial"/>
          <w:b/>
          <w:bCs/>
          <w:sz w:val="20"/>
          <w:szCs w:val="20"/>
        </w:rPr>
      </w:pPr>
      <w:r>
        <w:rPr>
          <w:rFonts w:ascii="Arial" w:hAnsi="Arial" w:cs="Arial"/>
          <w:b/>
          <w:bCs/>
          <w:sz w:val="20"/>
          <w:szCs w:val="20"/>
        </w:rPr>
        <w:lastRenderedPageBreak/>
        <w:t>8.</w:t>
      </w:r>
      <w:r>
        <w:rPr>
          <w:rFonts w:ascii="Arial" w:hAnsi="Arial" w:cs="Arial"/>
          <w:b/>
          <w:bCs/>
          <w:sz w:val="20"/>
          <w:szCs w:val="20"/>
        </w:rPr>
        <w:tab/>
        <w:t>DESCRIPTION OF ALL REMEDIES AVAILABLE IN RESPECT OF AN ACT OR A FAILURE TO ACT BY THE NDLAMBE MUNICIPALITY</w:t>
      </w:r>
    </w:p>
    <w:p w14:paraId="35934EAE" w14:textId="77777777" w:rsidR="00575F61" w:rsidRDefault="00E364BD">
      <w:pPr>
        <w:ind w:left="720" w:hanging="720"/>
        <w:jc w:val="both"/>
        <w:rPr>
          <w:rFonts w:ascii="Arial" w:hAnsi="Arial" w:cs="Arial"/>
          <w:sz w:val="20"/>
          <w:szCs w:val="20"/>
        </w:rPr>
      </w:pPr>
      <w:r>
        <w:rPr>
          <w:rFonts w:ascii="Arial" w:hAnsi="Arial" w:cs="Arial"/>
          <w:sz w:val="20"/>
          <w:szCs w:val="20"/>
        </w:rPr>
        <w:t>8.1</w:t>
      </w:r>
      <w:r>
        <w:rPr>
          <w:rFonts w:ascii="Arial" w:hAnsi="Arial" w:cs="Arial"/>
          <w:sz w:val="20"/>
          <w:szCs w:val="20"/>
        </w:rPr>
        <w:tab/>
        <w:t>If the requester or third party is aggrieved by the decision of the Information Officer/Deputy Information Officer, he or she has the right to:</w:t>
      </w:r>
    </w:p>
    <w:p w14:paraId="6F3E3689" w14:textId="77777777" w:rsidR="00575F61" w:rsidRDefault="00E364BD">
      <w:pPr>
        <w:ind w:left="720" w:hanging="720"/>
        <w:jc w:val="both"/>
        <w:rPr>
          <w:rFonts w:ascii="Arial" w:hAnsi="Arial" w:cs="Arial"/>
          <w:sz w:val="20"/>
          <w:szCs w:val="20"/>
        </w:rPr>
      </w:pPr>
      <w:r>
        <w:rPr>
          <w:rFonts w:ascii="Arial" w:hAnsi="Arial" w:cs="Arial"/>
          <w:sz w:val="20"/>
          <w:szCs w:val="20"/>
        </w:rPr>
        <w:tab/>
        <w:t>a)</w:t>
      </w:r>
      <w:r>
        <w:rPr>
          <w:rFonts w:ascii="Arial" w:hAnsi="Arial" w:cs="Arial"/>
          <w:sz w:val="20"/>
          <w:szCs w:val="20"/>
        </w:rPr>
        <w:tab/>
        <w:t>internal appeal, if applicable,</w:t>
      </w:r>
    </w:p>
    <w:p w14:paraId="40BF10FE" w14:textId="77777777" w:rsidR="00575F61" w:rsidRDefault="00E364BD">
      <w:pPr>
        <w:ind w:left="720" w:hanging="720"/>
        <w:jc w:val="both"/>
        <w:rPr>
          <w:rFonts w:ascii="Arial" w:hAnsi="Arial" w:cs="Arial"/>
          <w:sz w:val="20"/>
          <w:szCs w:val="20"/>
        </w:rPr>
      </w:pPr>
      <w:r>
        <w:rPr>
          <w:rFonts w:ascii="Arial" w:hAnsi="Arial" w:cs="Arial"/>
          <w:sz w:val="20"/>
          <w:szCs w:val="20"/>
        </w:rPr>
        <w:tab/>
        <w:t>b)</w:t>
      </w:r>
      <w:r>
        <w:rPr>
          <w:rFonts w:ascii="Arial" w:hAnsi="Arial" w:cs="Arial"/>
          <w:sz w:val="20"/>
          <w:szCs w:val="20"/>
        </w:rPr>
        <w:tab/>
        <w:t>process for complaining to the Information Regulator or any regulatory body; and/or</w:t>
      </w:r>
    </w:p>
    <w:p w14:paraId="7CFBB769" w14:textId="77777777" w:rsidR="00575F61" w:rsidRDefault="00E364BD">
      <w:pPr>
        <w:ind w:left="720" w:hanging="720"/>
        <w:jc w:val="both"/>
        <w:rPr>
          <w:rFonts w:ascii="Arial" w:hAnsi="Arial" w:cs="Arial"/>
          <w:sz w:val="20"/>
          <w:szCs w:val="20"/>
        </w:rPr>
      </w:pPr>
      <w:r>
        <w:rPr>
          <w:rFonts w:ascii="Arial" w:hAnsi="Arial" w:cs="Arial"/>
          <w:sz w:val="20"/>
          <w:szCs w:val="20"/>
        </w:rPr>
        <w:tab/>
        <w:t>c)</w:t>
      </w:r>
      <w:r>
        <w:rPr>
          <w:rFonts w:ascii="Arial" w:hAnsi="Arial" w:cs="Arial"/>
          <w:sz w:val="20"/>
          <w:szCs w:val="20"/>
        </w:rPr>
        <w:tab/>
        <w:t>process for approaching the Court with jurisdiction for appropriate relief.</w:t>
      </w:r>
    </w:p>
    <w:p w14:paraId="5FB840DC" w14:textId="77777777" w:rsidR="00575F61" w:rsidRDefault="00E364BD">
      <w:pPr>
        <w:jc w:val="both"/>
        <w:rPr>
          <w:rFonts w:ascii="Arial" w:hAnsi="Arial" w:cs="Arial"/>
          <w:b/>
          <w:bCs/>
          <w:sz w:val="20"/>
          <w:szCs w:val="20"/>
        </w:rPr>
      </w:pPr>
      <w:r>
        <w:rPr>
          <w:rFonts w:ascii="Arial" w:hAnsi="Arial" w:cs="Arial"/>
          <w:sz w:val="20"/>
          <w:szCs w:val="20"/>
        </w:rPr>
        <w:t>8.2</w:t>
      </w:r>
      <w:r>
        <w:rPr>
          <w:rFonts w:ascii="Arial" w:hAnsi="Arial" w:cs="Arial"/>
          <w:b/>
          <w:bCs/>
          <w:sz w:val="20"/>
          <w:szCs w:val="20"/>
        </w:rPr>
        <w:tab/>
        <w:t>Internal remedies</w:t>
      </w:r>
    </w:p>
    <w:p w14:paraId="3A9D32BB" w14:textId="77777777" w:rsidR="00575F61" w:rsidRDefault="00E364BD">
      <w:pPr>
        <w:ind w:left="720" w:hanging="720"/>
        <w:jc w:val="both"/>
        <w:rPr>
          <w:rFonts w:ascii="Arial" w:hAnsi="Arial" w:cs="Arial"/>
          <w:sz w:val="20"/>
          <w:szCs w:val="20"/>
        </w:rPr>
      </w:pPr>
      <w:r>
        <w:rPr>
          <w:rFonts w:ascii="Arial" w:hAnsi="Arial" w:cs="Arial"/>
          <w:sz w:val="20"/>
          <w:szCs w:val="20"/>
        </w:rPr>
        <w:t>8.2.1</w:t>
      </w:r>
      <w:r>
        <w:rPr>
          <w:rFonts w:ascii="Arial" w:hAnsi="Arial" w:cs="Arial"/>
          <w:sz w:val="20"/>
          <w:szCs w:val="20"/>
        </w:rPr>
        <w:tab/>
        <w:t>A requester may lodge an internal appeal against a decision of the Information Officer of Deputy Information Officer for refusal to grant access to the records or failure to disclose records.</w:t>
      </w:r>
    </w:p>
    <w:p w14:paraId="3BAFFE9C" w14:textId="77777777" w:rsidR="00575F61" w:rsidRDefault="00E364BD">
      <w:pPr>
        <w:ind w:left="720" w:hanging="720"/>
        <w:jc w:val="both"/>
        <w:rPr>
          <w:rFonts w:ascii="Arial" w:hAnsi="Arial" w:cs="Arial"/>
          <w:sz w:val="20"/>
          <w:szCs w:val="20"/>
        </w:rPr>
      </w:pPr>
      <w:r>
        <w:rPr>
          <w:rFonts w:ascii="Arial" w:hAnsi="Arial" w:cs="Arial"/>
          <w:sz w:val="20"/>
          <w:szCs w:val="20"/>
        </w:rPr>
        <w:t>8.2.2</w:t>
      </w:r>
      <w:r>
        <w:rPr>
          <w:rFonts w:ascii="Arial" w:hAnsi="Arial" w:cs="Arial"/>
          <w:sz w:val="20"/>
          <w:szCs w:val="20"/>
        </w:rPr>
        <w:tab/>
        <w:t>In order to appeal against any decision(s) made by the Information officer or Deputy Information Officer, a requester or third party must lodge and internal appeal by completing Form 4 [Annexure C]</w:t>
      </w:r>
    </w:p>
    <w:p w14:paraId="69C775DE" w14:textId="77777777" w:rsidR="00575F61" w:rsidRDefault="00E364BD">
      <w:pPr>
        <w:ind w:left="720" w:hanging="720"/>
        <w:jc w:val="both"/>
        <w:rPr>
          <w:rFonts w:ascii="Arial" w:hAnsi="Arial" w:cs="Arial"/>
          <w:b/>
          <w:bCs/>
          <w:sz w:val="20"/>
          <w:szCs w:val="20"/>
        </w:rPr>
      </w:pPr>
      <w:r>
        <w:rPr>
          <w:rFonts w:ascii="Arial" w:hAnsi="Arial" w:cs="Arial"/>
          <w:sz w:val="20"/>
          <w:szCs w:val="20"/>
        </w:rPr>
        <w:t>8.3</w:t>
      </w:r>
      <w:r>
        <w:rPr>
          <w:rFonts w:ascii="Arial" w:hAnsi="Arial" w:cs="Arial"/>
          <w:sz w:val="20"/>
          <w:szCs w:val="20"/>
        </w:rPr>
        <w:tab/>
      </w:r>
      <w:r>
        <w:rPr>
          <w:rFonts w:ascii="Arial" w:hAnsi="Arial" w:cs="Arial"/>
          <w:b/>
          <w:bCs/>
          <w:sz w:val="20"/>
          <w:szCs w:val="20"/>
        </w:rPr>
        <w:t>Period within which to lodge an appeal</w:t>
      </w:r>
    </w:p>
    <w:p w14:paraId="2401C5A1" w14:textId="77777777" w:rsidR="00575F61" w:rsidRDefault="00E364BD">
      <w:pPr>
        <w:ind w:left="720" w:hanging="720"/>
        <w:jc w:val="both"/>
        <w:rPr>
          <w:rFonts w:ascii="Arial" w:hAnsi="Arial" w:cs="Arial"/>
          <w:sz w:val="20"/>
          <w:szCs w:val="20"/>
        </w:rPr>
      </w:pPr>
      <w:r>
        <w:rPr>
          <w:rFonts w:ascii="Arial" w:hAnsi="Arial" w:cs="Arial"/>
          <w:sz w:val="20"/>
          <w:szCs w:val="20"/>
        </w:rPr>
        <w:t>8.3.1</w:t>
      </w:r>
      <w:r>
        <w:rPr>
          <w:rFonts w:ascii="Arial" w:hAnsi="Arial" w:cs="Arial"/>
          <w:sz w:val="20"/>
          <w:szCs w:val="20"/>
        </w:rPr>
        <w:tab/>
        <w:t>An Internal Appeal form must be delivered or sent to the Information Officer or Deputy Information Officer’s address.  It can also be fax or mailed:</w:t>
      </w:r>
    </w:p>
    <w:p w14:paraId="73076E41" w14:textId="77777777" w:rsidR="00575F61" w:rsidRDefault="00E364BD">
      <w:pPr>
        <w:ind w:left="720" w:hanging="720"/>
        <w:jc w:val="both"/>
        <w:rPr>
          <w:rFonts w:ascii="Arial" w:hAnsi="Arial" w:cs="Arial"/>
          <w:sz w:val="20"/>
          <w:szCs w:val="20"/>
        </w:rPr>
      </w:pPr>
      <w:r>
        <w:rPr>
          <w:rFonts w:ascii="Arial" w:hAnsi="Arial" w:cs="Arial"/>
          <w:sz w:val="20"/>
          <w:szCs w:val="20"/>
        </w:rPr>
        <w:tab/>
        <w:t>8.3.1.1</w:t>
      </w:r>
      <w:r>
        <w:rPr>
          <w:rFonts w:ascii="Arial" w:hAnsi="Arial" w:cs="Arial"/>
          <w:sz w:val="20"/>
          <w:szCs w:val="20"/>
        </w:rPr>
        <w:tab/>
        <w:t>within 60 days after the decision was taken,</w:t>
      </w:r>
    </w:p>
    <w:p w14:paraId="7F1D995D" w14:textId="77777777" w:rsidR="00575F61" w:rsidRDefault="00E364BD">
      <w:pPr>
        <w:ind w:left="1440" w:hanging="720"/>
        <w:jc w:val="both"/>
        <w:rPr>
          <w:rFonts w:ascii="Arial" w:hAnsi="Arial" w:cs="Arial"/>
          <w:sz w:val="20"/>
          <w:szCs w:val="20"/>
        </w:rPr>
      </w:pPr>
      <w:r>
        <w:rPr>
          <w:rFonts w:ascii="Arial" w:hAnsi="Arial" w:cs="Arial"/>
          <w:sz w:val="20"/>
          <w:szCs w:val="20"/>
        </w:rPr>
        <w:t>8.3.1.2</w:t>
      </w:r>
      <w:r>
        <w:rPr>
          <w:rFonts w:ascii="Arial" w:hAnsi="Arial" w:cs="Arial"/>
          <w:sz w:val="20"/>
          <w:szCs w:val="20"/>
        </w:rPr>
        <w:tab/>
        <w:t>within 30 days after notice is given to the third party of the decision appealed against or, if notice to the appellant is not required, after the decision was taken.</w:t>
      </w:r>
    </w:p>
    <w:p w14:paraId="2D917867" w14:textId="77777777" w:rsidR="00575F61" w:rsidRDefault="00E364BD">
      <w:pPr>
        <w:ind w:left="720" w:hanging="720"/>
        <w:jc w:val="both"/>
        <w:rPr>
          <w:rFonts w:ascii="Arial" w:hAnsi="Arial" w:cs="Arial"/>
          <w:sz w:val="20"/>
          <w:szCs w:val="20"/>
        </w:rPr>
      </w:pPr>
      <w:r>
        <w:rPr>
          <w:rFonts w:ascii="Arial" w:hAnsi="Arial" w:cs="Arial"/>
          <w:sz w:val="20"/>
          <w:szCs w:val="20"/>
        </w:rPr>
        <w:t>8.3.2</w:t>
      </w:r>
      <w:r>
        <w:rPr>
          <w:rFonts w:ascii="Arial" w:hAnsi="Arial" w:cs="Arial"/>
          <w:sz w:val="20"/>
          <w:szCs w:val="20"/>
        </w:rPr>
        <w:tab/>
        <w:t>The information Officer or Deputy Information Officer will then in terms of PAIA, forward it to the office of the Speaker, within ten (10) days, together with –</w:t>
      </w:r>
    </w:p>
    <w:p w14:paraId="40C4C562" w14:textId="77777777" w:rsidR="00575F61" w:rsidRDefault="00E364BD">
      <w:pPr>
        <w:pStyle w:val="ListParagraph"/>
        <w:numPr>
          <w:ilvl w:val="0"/>
          <w:numId w:val="18"/>
        </w:numPr>
        <w:ind w:left="1080"/>
        <w:jc w:val="both"/>
        <w:rPr>
          <w:rFonts w:ascii="Arial" w:hAnsi="Arial" w:cs="Arial"/>
          <w:sz w:val="20"/>
          <w:szCs w:val="20"/>
        </w:rPr>
      </w:pPr>
      <w:r>
        <w:rPr>
          <w:rFonts w:ascii="Arial" w:hAnsi="Arial" w:cs="Arial"/>
          <w:sz w:val="20"/>
          <w:szCs w:val="20"/>
        </w:rPr>
        <w:t>his or her reasons for the decision concerned; and</w:t>
      </w:r>
    </w:p>
    <w:p w14:paraId="57D522C2" w14:textId="77777777" w:rsidR="00575F61" w:rsidRDefault="00E364BD">
      <w:pPr>
        <w:pStyle w:val="ListParagraph"/>
        <w:numPr>
          <w:ilvl w:val="0"/>
          <w:numId w:val="18"/>
        </w:numPr>
        <w:ind w:left="1080"/>
        <w:jc w:val="both"/>
        <w:rPr>
          <w:rFonts w:ascii="Arial" w:hAnsi="Arial" w:cs="Arial"/>
          <w:sz w:val="20"/>
          <w:szCs w:val="20"/>
        </w:rPr>
      </w:pPr>
      <w:r>
        <w:rPr>
          <w:rFonts w:ascii="Arial" w:hAnsi="Arial" w:cs="Arial"/>
          <w:sz w:val="20"/>
          <w:szCs w:val="20"/>
        </w:rPr>
        <w:t>the name, postal address, phone and fax number and electronic mail address, whichever is available, of any third party that must be notified of the request, in terms of Section 47 91) of PAIA.</w:t>
      </w:r>
    </w:p>
    <w:p w14:paraId="26A3445F" w14:textId="77777777" w:rsidR="00575F61" w:rsidRDefault="00E364BD">
      <w:pPr>
        <w:ind w:left="720" w:hanging="720"/>
        <w:jc w:val="both"/>
        <w:rPr>
          <w:rFonts w:ascii="Arial" w:hAnsi="Arial" w:cs="Arial"/>
          <w:sz w:val="20"/>
          <w:szCs w:val="20"/>
        </w:rPr>
      </w:pPr>
      <w:r>
        <w:rPr>
          <w:rFonts w:ascii="Arial" w:hAnsi="Arial" w:cs="Arial"/>
          <w:sz w:val="20"/>
          <w:szCs w:val="20"/>
        </w:rPr>
        <w:t>8.3.3</w:t>
      </w:r>
      <w:r>
        <w:rPr>
          <w:rFonts w:ascii="Arial" w:hAnsi="Arial" w:cs="Arial"/>
          <w:sz w:val="20"/>
          <w:szCs w:val="20"/>
        </w:rPr>
        <w:tab/>
        <w:t>The Office of the Speaker may, upon good cause shown, allow the late lodging of the internal appeal.  However, if the Office of the Speaker is not satisfied with the reasons advanced for late lodging of the appeal, the request will be disallowed on written notice to the person that lodged the internal appeal.</w:t>
      </w:r>
    </w:p>
    <w:p w14:paraId="6082A675" w14:textId="77777777" w:rsidR="00575F61" w:rsidRDefault="00E364BD">
      <w:pPr>
        <w:ind w:left="720" w:hanging="720"/>
        <w:jc w:val="both"/>
        <w:rPr>
          <w:rFonts w:ascii="Arial" w:hAnsi="Arial" w:cs="Arial"/>
          <w:sz w:val="20"/>
          <w:szCs w:val="20"/>
        </w:rPr>
      </w:pPr>
      <w:r>
        <w:rPr>
          <w:rFonts w:ascii="Arial" w:hAnsi="Arial" w:cs="Arial"/>
          <w:sz w:val="20"/>
          <w:szCs w:val="20"/>
        </w:rPr>
        <w:t>8.3.4</w:t>
      </w:r>
      <w:r>
        <w:rPr>
          <w:rFonts w:ascii="Arial" w:hAnsi="Arial" w:cs="Arial"/>
          <w:sz w:val="20"/>
          <w:szCs w:val="20"/>
        </w:rPr>
        <w:tab/>
        <w:t>The Office of the Speaker will process and decide on the internal appeal within thirty (30) days from the date in which the internal appeal was received by the Information Officer of Deputy Information Officer.</w:t>
      </w:r>
    </w:p>
    <w:p w14:paraId="6AE8F198" w14:textId="77777777" w:rsidR="00364C45" w:rsidRDefault="00364C45">
      <w:pPr>
        <w:ind w:left="720" w:hanging="720"/>
        <w:jc w:val="both"/>
        <w:rPr>
          <w:rFonts w:ascii="Arial" w:hAnsi="Arial" w:cs="Arial"/>
          <w:sz w:val="20"/>
          <w:szCs w:val="20"/>
        </w:rPr>
      </w:pPr>
    </w:p>
    <w:p w14:paraId="7D8A46CF" w14:textId="77777777" w:rsidR="00364C45" w:rsidRDefault="00364C45">
      <w:pPr>
        <w:ind w:left="720" w:hanging="720"/>
        <w:jc w:val="both"/>
        <w:rPr>
          <w:rFonts w:ascii="Arial" w:hAnsi="Arial" w:cs="Arial"/>
          <w:sz w:val="20"/>
          <w:szCs w:val="20"/>
        </w:rPr>
      </w:pPr>
    </w:p>
    <w:p w14:paraId="0F38CE51" w14:textId="77777777" w:rsidR="00575F61" w:rsidRDefault="00E364BD">
      <w:pPr>
        <w:ind w:left="720" w:hanging="720"/>
        <w:jc w:val="both"/>
        <w:rPr>
          <w:rFonts w:ascii="Arial" w:hAnsi="Arial" w:cs="Arial"/>
          <w:b/>
          <w:bCs/>
          <w:sz w:val="20"/>
          <w:szCs w:val="20"/>
        </w:rPr>
      </w:pPr>
      <w:r>
        <w:rPr>
          <w:rFonts w:ascii="Arial" w:hAnsi="Arial" w:cs="Arial"/>
          <w:b/>
          <w:bCs/>
          <w:sz w:val="20"/>
          <w:szCs w:val="20"/>
          <w:lang w:val="en-ZA"/>
        </w:rPr>
        <w:lastRenderedPageBreak/>
        <w:t>8.4</w:t>
      </w:r>
      <w:r>
        <w:rPr>
          <w:rFonts w:ascii="Arial" w:hAnsi="Arial" w:cs="Arial"/>
          <w:b/>
          <w:bCs/>
          <w:sz w:val="20"/>
          <w:szCs w:val="20"/>
        </w:rPr>
        <w:t>.</w:t>
      </w:r>
      <w:r>
        <w:rPr>
          <w:rFonts w:ascii="Arial" w:hAnsi="Arial" w:cs="Arial"/>
          <w:b/>
          <w:bCs/>
          <w:sz w:val="20"/>
          <w:szCs w:val="20"/>
        </w:rPr>
        <w:tab/>
        <w:t>External Remedies</w:t>
      </w:r>
    </w:p>
    <w:p w14:paraId="114FBDEA" w14:textId="77777777" w:rsidR="00575F61" w:rsidRDefault="00E364BD">
      <w:pPr>
        <w:pStyle w:val="ListParagraph"/>
        <w:numPr>
          <w:ilvl w:val="0"/>
          <w:numId w:val="19"/>
        </w:numPr>
        <w:ind w:hanging="731"/>
        <w:jc w:val="both"/>
        <w:rPr>
          <w:rFonts w:ascii="Arial" w:hAnsi="Arial" w:cs="Arial"/>
          <w:sz w:val="20"/>
          <w:szCs w:val="20"/>
        </w:rPr>
      </w:pPr>
      <w:r>
        <w:rPr>
          <w:rFonts w:ascii="Arial" w:hAnsi="Arial" w:cs="Arial"/>
          <w:sz w:val="20"/>
          <w:szCs w:val="20"/>
        </w:rPr>
        <w:t>A requester of third party may only submit a complaint to the Information Regulator after that requester of third party has exhausted the internal appeal procedure against a decision of the Information Officer/Deputy Information Officer.</w:t>
      </w:r>
    </w:p>
    <w:p w14:paraId="3B356E3C" w14:textId="77777777" w:rsidR="00575F61" w:rsidRDefault="00E364BD">
      <w:pPr>
        <w:pStyle w:val="ListParagraph"/>
        <w:numPr>
          <w:ilvl w:val="0"/>
          <w:numId w:val="19"/>
        </w:numPr>
        <w:ind w:hanging="731"/>
        <w:jc w:val="both"/>
        <w:rPr>
          <w:rFonts w:ascii="Arial" w:hAnsi="Arial" w:cs="Arial"/>
          <w:sz w:val="20"/>
          <w:szCs w:val="20"/>
        </w:rPr>
      </w:pPr>
      <w:r>
        <w:rPr>
          <w:rFonts w:ascii="Arial" w:hAnsi="Arial" w:cs="Arial"/>
          <w:sz w:val="20"/>
          <w:szCs w:val="20"/>
        </w:rPr>
        <w:t>A complaint to the Information Regulator by a requester or third party must be lodged within 180 days of receipt of the decision from the body and must be submitted using a prescribed Form [Annexure D].</w:t>
      </w:r>
    </w:p>
    <w:p w14:paraId="0BD2BE6E" w14:textId="77777777" w:rsidR="00575F61" w:rsidRDefault="00E364BD">
      <w:pPr>
        <w:ind w:left="720" w:hanging="720"/>
        <w:jc w:val="both"/>
        <w:rPr>
          <w:rFonts w:ascii="Arial" w:hAnsi="Arial" w:cs="Arial"/>
          <w:sz w:val="20"/>
          <w:szCs w:val="20"/>
        </w:rPr>
      </w:pPr>
      <w:r>
        <w:rPr>
          <w:rFonts w:ascii="Arial" w:hAnsi="Arial" w:cs="Arial"/>
          <w:b/>
          <w:bCs/>
          <w:sz w:val="20"/>
          <w:szCs w:val="20"/>
          <w:lang w:val="en-ZA"/>
        </w:rPr>
        <w:t>9</w:t>
      </w:r>
      <w:r>
        <w:rPr>
          <w:rFonts w:ascii="Arial" w:hAnsi="Arial" w:cs="Arial"/>
          <w:b/>
          <w:bCs/>
          <w:sz w:val="20"/>
          <w:szCs w:val="20"/>
        </w:rPr>
        <w:t xml:space="preserve">. </w:t>
      </w:r>
      <w:r>
        <w:rPr>
          <w:rFonts w:ascii="Arial" w:hAnsi="Arial" w:cs="Arial"/>
          <w:b/>
          <w:bCs/>
          <w:sz w:val="20"/>
          <w:szCs w:val="20"/>
        </w:rPr>
        <w:tab/>
        <w:t>GUIDE ON HOW TO USE PAIA AND HOW TO OBTAIN ACCESS TO THE GUIDE</w:t>
      </w:r>
      <w:r>
        <w:rPr>
          <w:rFonts w:ascii="Arial" w:hAnsi="Arial" w:cs="Arial"/>
          <w:sz w:val="20"/>
          <w:szCs w:val="20"/>
        </w:rPr>
        <w:tab/>
      </w:r>
    </w:p>
    <w:p w14:paraId="2EE03224" w14:textId="77777777" w:rsidR="00575F61" w:rsidRDefault="00E364BD">
      <w:pPr>
        <w:ind w:left="720" w:hanging="720"/>
        <w:jc w:val="both"/>
        <w:rPr>
          <w:rFonts w:ascii="Arial" w:hAnsi="Arial" w:cs="Arial"/>
          <w:sz w:val="20"/>
          <w:szCs w:val="20"/>
        </w:rPr>
      </w:pPr>
      <w:r>
        <w:rPr>
          <w:rFonts w:ascii="Arial" w:hAnsi="Arial" w:cs="Arial"/>
          <w:sz w:val="20"/>
          <w:szCs w:val="20"/>
          <w:lang w:val="en-ZA"/>
        </w:rPr>
        <w:t>9</w:t>
      </w:r>
      <w:r>
        <w:rPr>
          <w:rFonts w:ascii="Arial" w:hAnsi="Arial" w:cs="Arial"/>
          <w:sz w:val="20"/>
          <w:szCs w:val="20"/>
        </w:rPr>
        <w:t>.1</w:t>
      </w:r>
      <w:r>
        <w:rPr>
          <w:rFonts w:ascii="Arial" w:hAnsi="Arial" w:cs="Arial"/>
          <w:sz w:val="20"/>
          <w:szCs w:val="20"/>
        </w:rPr>
        <w:tab/>
        <w:t>The Regulator has, in terms of section 10(1) of PAIA, updated and made available the revised Guide</w:t>
      </w:r>
      <w:r>
        <w:rPr>
          <w:rFonts w:ascii="Arial" w:hAnsi="Arial" w:cs="Arial"/>
          <w:b/>
          <w:bCs/>
          <w:sz w:val="20"/>
          <w:szCs w:val="20"/>
        </w:rPr>
        <w:t xml:space="preserve"> </w:t>
      </w:r>
      <w:r>
        <w:rPr>
          <w:rFonts w:ascii="Arial" w:hAnsi="Arial" w:cs="Arial"/>
          <w:bCs/>
          <w:sz w:val="20"/>
          <w:szCs w:val="20"/>
        </w:rPr>
        <w:t>on how to use PAIA (“Guide”)</w:t>
      </w:r>
      <w:r>
        <w:rPr>
          <w:rFonts w:ascii="Arial" w:hAnsi="Arial" w:cs="Arial"/>
          <w:sz w:val="20"/>
          <w:szCs w:val="20"/>
        </w:rPr>
        <w:t>, in an easily comprehensible form and manner, as may reasonably be required by a person who wishes to exercise any right contemplated in PAIA and POPIA.</w:t>
      </w:r>
    </w:p>
    <w:p w14:paraId="69F0610C" w14:textId="77777777" w:rsidR="00575F61" w:rsidRDefault="00E364BD">
      <w:pPr>
        <w:ind w:left="720" w:hanging="720"/>
        <w:jc w:val="both"/>
        <w:rPr>
          <w:rFonts w:ascii="Arial" w:hAnsi="Arial" w:cs="Arial"/>
          <w:sz w:val="20"/>
          <w:szCs w:val="20"/>
        </w:rPr>
      </w:pPr>
      <w:r>
        <w:rPr>
          <w:rFonts w:ascii="Arial" w:hAnsi="Arial" w:cs="Arial"/>
          <w:sz w:val="20"/>
          <w:szCs w:val="20"/>
          <w:lang w:val="en-ZA"/>
        </w:rPr>
        <w:t>9</w:t>
      </w:r>
      <w:r>
        <w:rPr>
          <w:rFonts w:ascii="Arial" w:hAnsi="Arial" w:cs="Arial"/>
          <w:sz w:val="20"/>
          <w:szCs w:val="20"/>
        </w:rPr>
        <w:t>.2</w:t>
      </w:r>
      <w:r>
        <w:rPr>
          <w:rFonts w:ascii="Arial" w:hAnsi="Arial" w:cs="Arial"/>
          <w:sz w:val="20"/>
          <w:szCs w:val="20"/>
        </w:rPr>
        <w:tab/>
        <w:t>The Guide is available in each of the official languages.</w:t>
      </w:r>
    </w:p>
    <w:p w14:paraId="45C7FE9F" w14:textId="77777777" w:rsidR="00575F61" w:rsidRDefault="00E364BD">
      <w:pPr>
        <w:spacing w:after="0" w:line="360" w:lineRule="auto"/>
        <w:contextualSpacing/>
        <w:jc w:val="both"/>
        <w:rPr>
          <w:rFonts w:ascii="Arial" w:hAnsi="Arial" w:cs="Arial"/>
          <w:sz w:val="20"/>
          <w:szCs w:val="20"/>
        </w:rPr>
      </w:pPr>
      <w:r>
        <w:rPr>
          <w:rFonts w:ascii="Arial" w:hAnsi="Arial" w:cs="Arial"/>
          <w:color w:val="2F2A2B"/>
          <w:sz w:val="20"/>
          <w:szCs w:val="20"/>
          <w:lang w:val="en-ZA"/>
        </w:rPr>
        <w:t>9</w:t>
      </w:r>
      <w:r>
        <w:rPr>
          <w:rFonts w:ascii="Arial" w:hAnsi="Arial" w:cs="Arial"/>
          <w:color w:val="2F2A2B"/>
          <w:sz w:val="20"/>
          <w:szCs w:val="20"/>
        </w:rPr>
        <w:t>.3</w:t>
      </w:r>
      <w:r>
        <w:rPr>
          <w:rFonts w:ascii="Arial" w:hAnsi="Arial" w:cs="Arial"/>
          <w:color w:val="2F2A2B"/>
          <w:sz w:val="20"/>
          <w:szCs w:val="20"/>
        </w:rPr>
        <w:tab/>
      </w:r>
      <w:r>
        <w:rPr>
          <w:rFonts w:ascii="Arial" w:hAnsi="Arial" w:cs="Arial"/>
          <w:sz w:val="20"/>
          <w:szCs w:val="20"/>
        </w:rPr>
        <w:t>The aforesaid Guide contains the description of-</w:t>
      </w:r>
    </w:p>
    <w:p w14:paraId="247FFDDE" w14:textId="77777777" w:rsidR="00575F61" w:rsidRDefault="00575F61">
      <w:pPr>
        <w:pStyle w:val="ListParagraph"/>
        <w:spacing w:after="0" w:line="360" w:lineRule="auto"/>
        <w:jc w:val="both"/>
        <w:rPr>
          <w:rFonts w:ascii="Arial" w:hAnsi="Arial" w:cs="Arial"/>
          <w:sz w:val="20"/>
          <w:szCs w:val="20"/>
        </w:rPr>
      </w:pPr>
    </w:p>
    <w:p w14:paraId="5D3AFAE6" w14:textId="77777777" w:rsidR="00575F61" w:rsidRDefault="00E364BD">
      <w:pPr>
        <w:spacing w:after="0" w:line="360" w:lineRule="auto"/>
        <w:ind w:firstLine="720"/>
        <w:contextualSpacing/>
        <w:jc w:val="both"/>
        <w:rPr>
          <w:rFonts w:ascii="Arial" w:hAnsi="Arial" w:cs="Arial"/>
          <w:sz w:val="20"/>
          <w:szCs w:val="20"/>
        </w:rPr>
      </w:pPr>
      <w:r>
        <w:rPr>
          <w:rFonts w:ascii="Arial" w:hAnsi="Arial" w:cs="Arial"/>
          <w:sz w:val="20"/>
          <w:szCs w:val="20"/>
          <w:lang w:val="en-ZA"/>
        </w:rPr>
        <w:t>9</w:t>
      </w:r>
      <w:r>
        <w:rPr>
          <w:rFonts w:ascii="Arial" w:hAnsi="Arial" w:cs="Arial"/>
          <w:sz w:val="20"/>
          <w:szCs w:val="20"/>
        </w:rPr>
        <w:t>.3.1</w:t>
      </w:r>
      <w:r>
        <w:rPr>
          <w:rFonts w:ascii="Arial" w:hAnsi="Arial" w:cs="Arial"/>
          <w:sz w:val="20"/>
          <w:szCs w:val="20"/>
        </w:rPr>
        <w:tab/>
        <w:t>the objects of PAIA and POPIA;</w:t>
      </w:r>
    </w:p>
    <w:p w14:paraId="3AB82DCF" w14:textId="77777777" w:rsidR="00575F61" w:rsidRDefault="00575F61">
      <w:pPr>
        <w:spacing w:after="0" w:line="360" w:lineRule="auto"/>
        <w:ind w:firstLine="720"/>
        <w:contextualSpacing/>
        <w:jc w:val="both"/>
        <w:rPr>
          <w:rFonts w:ascii="Arial" w:hAnsi="Arial" w:cs="Arial"/>
          <w:sz w:val="20"/>
          <w:szCs w:val="20"/>
        </w:rPr>
      </w:pPr>
    </w:p>
    <w:p w14:paraId="46C23963" w14:textId="77777777" w:rsidR="00575F61" w:rsidRDefault="00E364BD">
      <w:pPr>
        <w:spacing w:after="0" w:line="360" w:lineRule="auto"/>
        <w:ind w:left="1440" w:hanging="720"/>
        <w:contextualSpacing/>
        <w:jc w:val="both"/>
        <w:rPr>
          <w:rFonts w:ascii="Arial" w:hAnsi="Arial" w:cs="Arial"/>
          <w:sz w:val="20"/>
          <w:szCs w:val="20"/>
        </w:rPr>
      </w:pPr>
      <w:r>
        <w:rPr>
          <w:rFonts w:ascii="Arial" w:hAnsi="Arial" w:cs="Arial"/>
          <w:sz w:val="20"/>
          <w:szCs w:val="20"/>
          <w:lang w:val="en-ZA"/>
        </w:rPr>
        <w:t>9</w:t>
      </w:r>
      <w:r>
        <w:rPr>
          <w:rFonts w:ascii="Arial" w:hAnsi="Arial" w:cs="Arial"/>
          <w:sz w:val="20"/>
          <w:szCs w:val="20"/>
        </w:rPr>
        <w:t>.3.2</w:t>
      </w:r>
      <w:r>
        <w:rPr>
          <w:rFonts w:ascii="Arial" w:hAnsi="Arial" w:cs="Arial"/>
          <w:sz w:val="20"/>
          <w:szCs w:val="20"/>
        </w:rPr>
        <w:tab/>
        <w:t>the postal and street address, phone and fax number and, if available, electronic mail address of-</w:t>
      </w:r>
    </w:p>
    <w:p w14:paraId="242066FB" w14:textId="77777777" w:rsidR="00575F61" w:rsidRDefault="00575F61">
      <w:pPr>
        <w:spacing w:after="0" w:line="360" w:lineRule="auto"/>
        <w:contextualSpacing/>
        <w:jc w:val="both"/>
        <w:rPr>
          <w:rFonts w:ascii="Arial" w:hAnsi="Arial" w:cs="Arial"/>
          <w:sz w:val="20"/>
          <w:szCs w:val="20"/>
        </w:rPr>
      </w:pPr>
    </w:p>
    <w:p w14:paraId="0A1B60C3" w14:textId="77777777" w:rsidR="00575F61" w:rsidRDefault="00E364BD">
      <w:pPr>
        <w:spacing w:after="0" w:line="360" w:lineRule="auto"/>
        <w:ind w:left="720" w:firstLine="720"/>
        <w:contextualSpacing/>
        <w:jc w:val="both"/>
        <w:rPr>
          <w:rFonts w:ascii="Arial" w:hAnsi="Arial" w:cs="Arial"/>
          <w:sz w:val="20"/>
          <w:szCs w:val="20"/>
        </w:rPr>
      </w:pPr>
      <w:r>
        <w:rPr>
          <w:rFonts w:ascii="Arial" w:hAnsi="Arial" w:cs="Arial"/>
          <w:sz w:val="20"/>
          <w:szCs w:val="20"/>
          <w:lang w:val="en-ZA"/>
        </w:rPr>
        <w:t>9</w:t>
      </w:r>
      <w:r>
        <w:rPr>
          <w:rFonts w:ascii="Arial" w:hAnsi="Arial" w:cs="Arial"/>
          <w:sz w:val="20"/>
          <w:szCs w:val="20"/>
        </w:rPr>
        <w:t>.3.2.1</w:t>
      </w:r>
      <w:r>
        <w:rPr>
          <w:rFonts w:ascii="Arial" w:hAnsi="Arial" w:cs="Arial"/>
          <w:sz w:val="20"/>
          <w:szCs w:val="20"/>
        </w:rPr>
        <w:tab/>
        <w:t>the Information Officer of every public body, and</w:t>
      </w:r>
    </w:p>
    <w:p w14:paraId="575BC772" w14:textId="77777777" w:rsidR="00575F61" w:rsidRDefault="00575F61">
      <w:pPr>
        <w:pStyle w:val="ListParagraph"/>
        <w:spacing w:after="0" w:line="360" w:lineRule="auto"/>
        <w:ind w:left="3119" w:hanging="1134"/>
        <w:jc w:val="both"/>
        <w:rPr>
          <w:rFonts w:ascii="Arial" w:hAnsi="Arial" w:cs="Arial"/>
          <w:sz w:val="20"/>
          <w:szCs w:val="20"/>
        </w:rPr>
      </w:pPr>
    </w:p>
    <w:p w14:paraId="76FF3980" w14:textId="77777777" w:rsidR="00575F61" w:rsidRDefault="00E364BD">
      <w:pPr>
        <w:spacing w:after="0" w:line="360" w:lineRule="auto"/>
        <w:ind w:left="2126" w:hanging="686"/>
        <w:contextualSpacing/>
        <w:jc w:val="both"/>
        <w:rPr>
          <w:rFonts w:ascii="Arial" w:hAnsi="Arial" w:cs="Arial"/>
          <w:sz w:val="20"/>
          <w:szCs w:val="20"/>
        </w:rPr>
      </w:pPr>
      <w:r>
        <w:rPr>
          <w:rFonts w:ascii="Arial" w:hAnsi="Arial" w:cs="Arial"/>
          <w:sz w:val="20"/>
          <w:szCs w:val="20"/>
          <w:lang w:val="en-ZA"/>
        </w:rPr>
        <w:t>9</w:t>
      </w:r>
      <w:r>
        <w:rPr>
          <w:rFonts w:ascii="Arial" w:hAnsi="Arial" w:cs="Arial"/>
          <w:sz w:val="20"/>
          <w:szCs w:val="20"/>
        </w:rPr>
        <w:t>.3.2.2</w:t>
      </w:r>
      <w:r>
        <w:rPr>
          <w:rFonts w:ascii="Arial" w:hAnsi="Arial" w:cs="Arial"/>
          <w:sz w:val="20"/>
          <w:szCs w:val="20"/>
          <w:lang w:val="en-ZA"/>
        </w:rPr>
        <w:t xml:space="preserve"> </w:t>
      </w:r>
      <w:r>
        <w:rPr>
          <w:rFonts w:ascii="Arial" w:hAnsi="Arial" w:cs="Arial"/>
          <w:sz w:val="20"/>
          <w:szCs w:val="20"/>
        </w:rPr>
        <w:t>every Deputy Information Officer of every public and private body designated in terms of section 17(1) of PAIA</w:t>
      </w:r>
      <w:r>
        <w:rPr>
          <w:rStyle w:val="FootnoteReference"/>
          <w:rFonts w:ascii="Arial" w:hAnsi="Arial" w:cs="Arial"/>
          <w:sz w:val="20"/>
          <w:szCs w:val="20"/>
        </w:rPr>
        <w:footnoteReference w:id="1"/>
      </w:r>
      <w:r>
        <w:rPr>
          <w:rFonts w:ascii="Arial" w:hAnsi="Arial" w:cs="Arial"/>
          <w:sz w:val="20"/>
          <w:szCs w:val="20"/>
        </w:rPr>
        <w:t xml:space="preserve"> and section 56 of POPIA</w:t>
      </w:r>
      <w:r>
        <w:rPr>
          <w:rStyle w:val="FootnoteReference"/>
          <w:rFonts w:ascii="Arial" w:hAnsi="Arial" w:cs="Arial"/>
          <w:sz w:val="20"/>
          <w:szCs w:val="20"/>
        </w:rPr>
        <w:footnoteReference w:id="2"/>
      </w:r>
      <w:r>
        <w:rPr>
          <w:rFonts w:ascii="Arial" w:hAnsi="Arial" w:cs="Arial"/>
          <w:sz w:val="20"/>
          <w:szCs w:val="20"/>
        </w:rPr>
        <w:t>;</w:t>
      </w:r>
    </w:p>
    <w:p w14:paraId="357A9B13" w14:textId="77777777" w:rsidR="00575F61" w:rsidRDefault="00575F61">
      <w:pPr>
        <w:spacing w:after="0" w:line="360" w:lineRule="auto"/>
        <w:jc w:val="both"/>
        <w:rPr>
          <w:rFonts w:ascii="Arial" w:hAnsi="Arial" w:cs="Arial"/>
          <w:sz w:val="20"/>
          <w:szCs w:val="20"/>
        </w:rPr>
      </w:pPr>
    </w:p>
    <w:p w14:paraId="3B9C0231" w14:textId="77777777" w:rsidR="00575F61" w:rsidRDefault="00E364BD">
      <w:pPr>
        <w:spacing w:after="0" w:line="360" w:lineRule="auto"/>
        <w:ind w:firstLine="720"/>
        <w:contextualSpacing/>
        <w:jc w:val="both"/>
        <w:rPr>
          <w:rFonts w:ascii="Arial" w:hAnsi="Arial" w:cs="Arial"/>
          <w:sz w:val="20"/>
          <w:szCs w:val="20"/>
        </w:rPr>
      </w:pPr>
      <w:r>
        <w:rPr>
          <w:rFonts w:ascii="Arial" w:hAnsi="Arial" w:cs="Arial"/>
          <w:sz w:val="20"/>
          <w:szCs w:val="20"/>
          <w:lang w:val="en-ZA"/>
        </w:rPr>
        <w:t>9</w:t>
      </w:r>
      <w:r>
        <w:rPr>
          <w:rFonts w:ascii="Arial" w:hAnsi="Arial" w:cs="Arial"/>
          <w:sz w:val="20"/>
          <w:szCs w:val="20"/>
        </w:rPr>
        <w:t>.3.3</w:t>
      </w:r>
      <w:r>
        <w:rPr>
          <w:rFonts w:ascii="Arial" w:hAnsi="Arial" w:cs="Arial"/>
          <w:sz w:val="20"/>
          <w:szCs w:val="20"/>
        </w:rPr>
        <w:tab/>
        <w:t>the manner and form of a request for-</w:t>
      </w:r>
    </w:p>
    <w:p w14:paraId="6B0CE6EB" w14:textId="77777777" w:rsidR="00575F61" w:rsidRDefault="00575F61">
      <w:pPr>
        <w:pStyle w:val="ListParagraph"/>
        <w:spacing w:after="0" w:line="360" w:lineRule="auto"/>
        <w:jc w:val="both"/>
        <w:rPr>
          <w:rFonts w:ascii="Arial" w:hAnsi="Arial" w:cs="Arial"/>
          <w:sz w:val="20"/>
          <w:szCs w:val="20"/>
        </w:rPr>
      </w:pPr>
    </w:p>
    <w:p w14:paraId="6903AC65" w14:textId="77777777" w:rsidR="00575F61" w:rsidRDefault="00E364BD">
      <w:pPr>
        <w:spacing w:after="0" w:line="360" w:lineRule="auto"/>
        <w:ind w:left="720" w:firstLine="720"/>
        <w:contextualSpacing/>
        <w:jc w:val="both"/>
        <w:rPr>
          <w:rFonts w:ascii="Arial" w:hAnsi="Arial" w:cs="Arial"/>
          <w:sz w:val="20"/>
          <w:szCs w:val="20"/>
        </w:rPr>
      </w:pPr>
      <w:r>
        <w:rPr>
          <w:rFonts w:ascii="Arial" w:hAnsi="Arial" w:cs="Arial"/>
          <w:sz w:val="20"/>
          <w:szCs w:val="20"/>
          <w:lang w:val="en-ZA"/>
        </w:rPr>
        <w:t>9</w:t>
      </w:r>
      <w:r>
        <w:rPr>
          <w:rFonts w:ascii="Arial" w:hAnsi="Arial" w:cs="Arial"/>
          <w:sz w:val="20"/>
          <w:szCs w:val="20"/>
        </w:rPr>
        <w:t>.3.3.1</w:t>
      </w:r>
      <w:r>
        <w:rPr>
          <w:rFonts w:ascii="Arial" w:hAnsi="Arial" w:cs="Arial"/>
          <w:sz w:val="20"/>
          <w:szCs w:val="20"/>
        </w:rPr>
        <w:tab/>
        <w:t>access to a record of a public body contemplated in section 11</w:t>
      </w:r>
      <w:r>
        <w:rPr>
          <w:rStyle w:val="FootnoteReference"/>
          <w:rFonts w:ascii="Arial" w:hAnsi="Arial" w:cs="Arial"/>
          <w:sz w:val="20"/>
          <w:szCs w:val="20"/>
        </w:rPr>
        <w:footnoteReference w:id="3"/>
      </w:r>
      <w:r>
        <w:rPr>
          <w:rFonts w:ascii="Arial" w:hAnsi="Arial" w:cs="Arial"/>
          <w:sz w:val="20"/>
          <w:szCs w:val="20"/>
        </w:rPr>
        <w:t>; and</w:t>
      </w:r>
    </w:p>
    <w:p w14:paraId="1DED18E7" w14:textId="77777777" w:rsidR="00575F61" w:rsidRDefault="00575F61">
      <w:pPr>
        <w:pStyle w:val="ListParagraph"/>
        <w:spacing w:after="0" w:line="360" w:lineRule="auto"/>
        <w:ind w:left="3119" w:hanging="1134"/>
        <w:jc w:val="both"/>
        <w:rPr>
          <w:rFonts w:ascii="Arial" w:hAnsi="Arial" w:cs="Arial"/>
          <w:sz w:val="20"/>
          <w:szCs w:val="20"/>
        </w:rPr>
      </w:pPr>
    </w:p>
    <w:p w14:paraId="2BE1153C" w14:textId="77777777" w:rsidR="00575F61" w:rsidRDefault="00E364BD">
      <w:pPr>
        <w:spacing w:after="0" w:line="360" w:lineRule="auto"/>
        <w:ind w:left="720" w:firstLine="720"/>
        <w:contextualSpacing/>
        <w:jc w:val="both"/>
        <w:rPr>
          <w:rFonts w:ascii="Arial" w:hAnsi="Arial" w:cs="Arial"/>
          <w:sz w:val="20"/>
          <w:szCs w:val="20"/>
        </w:rPr>
      </w:pPr>
      <w:r>
        <w:rPr>
          <w:rFonts w:ascii="Arial" w:hAnsi="Arial" w:cs="Arial"/>
          <w:sz w:val="20"/>
          <w:szCs w:val="20"/>
          <w:lang w:val="en-ZA"/>
        </w:rPr>
        <w:lastRenderedPageBreak/>
        <w:t>9</w:t>
      </w:r>
      <w:r>
        <w:rPr>
          <w:rFonts w:ascii="Arial" w:hAnsi="Arial" w:cs="Arial"/>
          <w:sz w:val="20"/>
          <w:szCs w:val="20"/>
        </w:rPr>
        <w:t>.3.3.2</w:t>
      </w:r>
      <w:r>
        <w:rPr>
          <w:rFonts w:ascii="Arial" w:hAnsi="Arial" w:cs="Arial"/>
          <w:sz w:val="20"/>
          <w:szCs w:val="20"/>
        </w:rPr>
        <w:tab/>
        <w:t>access to a record of a private body contemplated in section 50</w:t>
      </w:r>
      <w:r>
        <w:rPr>
          <w:rStyle w:val="FootnoteReference"/>
          <w:rFonts w:ascii="Arial" w:hAnsi="Arial" w:cs="Arial"/>
          <w:sz w:val="20"/>
          <w:szCs w:val="20"/>
        </w:rPr>
        <w:footnoteReference w:id="4"/>
      </w:r>
      <w:r>
        <w:rPr>
          <w:rFonts w:ascii="Arial" w:hAnsi="Arial" w:cs="Arial"/>
          <w:sz w:val="20"/>
          <w:szCs w:val="20"/>
        </w:rPr>
        <w:t>;</w:t>
      </w:r>
    </w:p>
    <w:p w14:paraId="7844D8E5" w14:textId="77777777" w:rsidR="00575F61" w:rsidRDefault="00575F61">
      <w:pPr>
        <w:spacing w:after="0" w:line="360" w:lineRule="auto"/>
        <w:ind w:left="720" w:firstLine="720"/>
        <w:contextualSpacing/>
        <w:jc w:val="both"/>
        <w:rPr>
          <w:rFonts w:ascii="Arial" w:hAnsi="Arial" w:cs="Arial"/>
          <w:sz w:val="20"/>
          <w:szCs w:val="20"/>
        </w:rPr>
      </w:pPr>
    </w:p>
    <w:p w14:paraId="0441D2B0" w14:textId="77777777" w:rsidR="00575F61" w:rsidRDefault="00E364BD">
      <w:pPr>
        <w:spacing w:after="0" w:line="360" w:lineRule="auto"/>
        <w:ind w:left="1440" w:hanging="720"/>
        <w:contextualSpacing/>
        <w:jc w:val="both"/>
        <w:rPr>
          <w:rFonts w:ascii="Arial" w:hAnsi="Arial" w:cs="Arial"/>
          <w:sz w:val="20"/>
          <w:szCs w:val="20"/>
        </w:rPr>
      </w:pPr>
      <w:r>
        <w:rPr>
          <w:rFonts w:ascii="Arial" w:hAnsi="Arial" w:cs="Arial"/>
          <w:sz w:val="20"/>
          <w:szCs w:val="20"/>
          <w:lang w:val="en-ZA"/>
        </w:rPr>
        <w:t>9</w:t>
      </w:r>
      <w:r>
        <w:rPr>
          <w:rFonts w:ascii="Arial" w:hAnsi="Arial" w:cs="Arial"/>
          <w:sz w:val="20"/>
          <w:szCs w:val="20"/>
        </w:rPr>
        <w:t>.3.4</w:t>
      </w:r>
      <w:r>
        <w:rPr>
          <w:rFonts w:ascii="Arial" w:hAnsi="Arial" w:cs="Arial"/>
          <w:sz w:val="20"/>
          <w:szCs w:val="20"/>
        </w:rPr>
        <w:tab/>
        <w:t>the assistance available from the Information Officer of a public body in terms of PAIA and POPIA;</w:t>
      </w:r>
    </w:p>
    <w:p w14:paraId="6C3C6966" w14:textId="77777777" w:rsidR="00575F61" w:rsidRDefault="00575F61">
      <w:pPr>
        <w:pStyle w:val="ListParagraph"/>
        <w:spacing w:after="0" w:line="360" w:lineRule="auto"/>
        <w:ind w:left="1985" w:hanging="851"/>
        <w:jc w:val="both"/>
        <w:rPr>
          <w:rFonts w:ascii="Arial" w:hAnsi="Arial" w:cs="Arial"/>
          <w:sz w:val="20"/>
          <w:szCs w:val="20"/>
        </w:rPr>
      </w:pPr>
    </w:p>
    <w:p w14:paraId="64A4687C" w14:textId="77777777" w:rsidR="00575F61" w:rsidRDefault="00E364BD">
      <w:pPr>
        <w:spacing w:after="0" w:line="360" w:lineRule="auto"/>
        <w:contextualSpacing/>
        <w:jc w:val="both"/>
        <w:rPr>
          <w:rFonts w:ascii="Arial" w:hAnsi="Arial" w:cs="Arial"/>
          <w:sz w:val="20"/>
          <w:szCs w:val="20"/>
        </w:rPr>
      </w:pPr>
      <w:r>
        <w:rPr>
          <w:rFonts w:ascii="Arial" w:hAnsi="Arial" w:cs="Arial"/>
          <w:sz w:val="20"/>
          <w:szCs w:val="20"/>
        </w:rPr>
        <w:tab/>
      </w:r>
      <w:r>
        <w:rPr>
          <w:rFonts w:ascii="Arial" w:hAnsi="Arial" w:cs="Arial"/>
          <w:sz w:val="20"/>
          <w:szCs w:val="20"/>
          <w:lang w:val="en-ZA"/>
        </w:rPr>
        <w:t>9</w:t>
      </w:r>
      <w:r>
        <w:rPr>
          <w:rFonts w:ascii="Arial" w:hAnsi="Arial" w:cs="Arial"/>
          <w:sz w:val="20"/>
          <w:szCs w:val="20"/>
        </w:rPr>
        <w:t>.3.5</w:t>
      </w:r>
      <w:r>
        <w:rPr>
          <w:rFonts w:ascii="Arial" w:hAnsi="Arial" w:cs="Arial"/>
          <w:sz w:val="20"/>
          <w:szCs w:val="20"/>
        </w:rPr>
        <w:tab/>
        <w:t>the assistance available from the Regulator in terms of PAIA and POPIA;</w:t>
      </w:r>
    </w:p>
    <w:p w14:paraId="124955C2" w14:textId="77777777" w:rsidR="00575F61" w:rsidRDefault="00575F61">
      <w:pPr>
        <w:pStyle w:val="ListParagraph"/>
        <w:spacing w:after="0" w:line="360" w:lineRule="auto"/>
        <w:ind w:left="1985" w:hanging="851"/>
        <w:jc w:val="both"/>
        <w:rPr>
          <w:rFonts w:ascii="Arial" w:hAnsi="Arial" w:cs="Arial"/>
          <w:sz w:val="20"/>
          <w:szCs w:val="20"/>
        </w:rPr>
      </w:pPr>
    </w:p>
    <w:p w14:paraId="226BBEDB" w14:textId="77777777" w:rsidR="00575F61" w:rsidRDefault="00E364BD">
      <w:pPr>
        <w:spacing w:after="0" w:line="360" w:lineRule="auto"/>
        <w:ind w:left="1440" w:hanging="720"/>
        <w:contextualSpacing/>
        <w:jc w:val="both"/>
        <w:rPr>
          <w:rFonts w:ascii="Arial" w:hAnsi="Arial" w:cs="Arial"/>
          <w:sz w:val="20"/>
          <w:szCs w:val="20"/>
        </w:rPr>
      </w:pPr>
      <w:r>
        <w:rPr>
          <w:rFonts w:ascii="Arial" w:hAnsi="Arial" w:cs="Arial"/>
          <w:sz w:val="20"/>
          <w:szCs w:val="20"/>
          <w:lang w:val="en-ZA"/>
        </w:rPr>
        <w:t>9</w:t>
      </w:r>
      <w:r>
        <w:rPr>
          <w:rFonts w:ascii="Arial" w:hAnsi="Arial" w:cs="Arial"/>
          <w:sz w:val="20"/>
          <w:szCs w:val="20"/>
        </w:rPr>
        <w:t>.3.6</w:t>
      </w:r>
      <w:r>
        <w:rPr>
          <w:rFonts w:ascii="Arial" w:hAnsi="Arial" w:cs="Arial"/>
          <w:sz w:val="20"/>
          <w:szCs w:val="20"/>
        </w:rPr>
        <w:tab/>
        <w:t>all remedies in law available regarding an act or failure to act in respect of a right or duty conferred or imposed by PAIA and POPIA, including the manner of lodging-</w:t>
      </w:r>
    </w:p>
    <w:p w14:paraId="1A85A70F" w14:textId="77777777" w:rsidR="00575F61" w:rsidRDefault="00575F61">
      <w:pPr>
        <w:pStyle w:val="ListParagraph"/>
        <w:spacing w:after="0" w:line="360" w:lineRule="auto"/>
        <w:jc w:val="both"/>
        <w:rPr>
          <w:rFonts w:ascii="Arial" w:hAnsi="Arial" w:cs="Arial"/>
          <w:sz w:val="20"/>
          <w:szCs w:val="20"/>
        </w:rPr>
      </w:pPr>
    </w:p>
    <w:p w14:paraId="1466B994" w14:textId="77777777" w:rsidR="00575F61" w:rsidRDefault="00E364BD">
      <w:pPr>
        <w:spacing w:after="0" w:line="360" w:lineRule="auto"/>
        <w:contextualSpacing/>
        <w:jc w:val="both"/>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lang w:val="en-ZA"/>
        </w:rPr>
        <w:t>9</w:t>
      </w:r>
      <w:r>
        <w:rPr>
          <w:rFonts w:ascii="Arial" w:hAnsi="Arial" w:cs="Arial"/>
          <w:sz w:val="20"/>
          <w:szCs w:val="20"/>
        </w:rPr>
        <w:t>.3.6.1</w:t>
      </w:r>
      <w:r>
        <w:rPr>
          <w:rFonts w:ascii="Arial" w:hAnsi="Arial" w:cs="Arial"/>
          <w:sz w:val="20"/>
          <w:szCs w:val="20"/>
        </w:rPr>
        <w:tab/>
        <w:t xml:space="preserve">an internal appeal; </w:t>
      </w:r>
    </w:p>
    <w:p w14:paraId="43EA0F0C" w14:textId="77777777" w:rsidR="00575F61" w:rsidRDefault="00575F61">
      <w:pPr>
        <w:pStyle w:val="ListParagraph"/>
        <w:tabs>
          <w:tab w:val="left" w:pos="3119"/>
        </w:tabs>
        <w:spacing w:after="0" w:line="360" w:lineRule="auto"/>
        <w:ind w:left="3119" w:hanging="1134"/>
        <w:jc w:val="both"/>
        <w:rPr>
          <w:rFonts w:ascii="Arial" w:hAnsi="Arial" w:cs="Arial"/>
          <w:sz w:val="20"/>
          <w:szCs w:val="20"/>
        </w:rPr>
      </w:pPr>
    </w:p>
    <w:p w14:paraId="0550269D" w14:textId="77777777" w:rsidR="00575F61" w:rsidRDefault="00E364BD">
      <w:pPr>
        <w:spacing w:after="0" w:line="360" w:lineRule="auto"/>
        <w:contextualSpacing/>
        <w:jc w:val="both"/>
        <w:rPr>
          <w:rFonts w:ascii="Arial" w:hAnsi="Arial" w:cs="Arial"/>
          <w:sz w:val="20"/>
          <w:szCs w:val="20"/>
        </w:rPr>
      </w:pPr>
      <w:r>
        <w:rPr>
          <w:rFonts w:ascii="Arial" w:hAnsi="Arial" w:cs="Arial"/>
          <w:sz w:val="20"/>
          <w:szCs w:val="20"/>
        </w:rPr>
        <w:tab/>
        <w:t xml:space="preserve">   </w:t>
      </w:r>
      <w:r>
        <w:rPr>
          <w:rFonts w:ascii="Arial" w:hAnsi="Arial" w:cs="Arial"/>
          <w:sz w:val="20"/>
          <w:szCs w:val="20"/>
        </w:rPr>
        <w:tab/>
      </w:r>
      <w:r>
        <w:rPr>
          <w:rFonts w:ascii="Arial" w:hAnsi="Arial" w:cs="Arial"/>
          <w:sz w:val="20"/>
          <w:szCs w:val="20"/>
          <w:lang w:val="en-ZA"/>
        </w:rPr>
        <w:t>9</w:t>
      </w:r>
      <w:r>
        <w:rPr>
          <w:rFonts w:ascii="Arial" w:hAnsi="Arial" w:cs="Arial"/>
          <w:sz w:val="20"/>
          <w:szCs w:val="20"/>
        </w:rPr>
        <w:t>.3.6.2</w:t>
      </w:r>
      <w:r>
        <w:rPr>
          <w:rFonts w:ascii="Arial" w:hAnsi="Arial" w:cs="Arial"/>
          <w:sz w:val="20"/>
          <w:szCs w:val="20"/>
        </w:rPr>
        <w:tab/>
        <w:t xml:space="preserve">a complaint to the Regulator; and </w:t>
      </w:r>
    </w:p>
    <w:p w14:paraId="6EE6140C" w14:textId="77777777" w:rsidR="00575F61" w:rsidRDefault="00575F61">
      <w:pPr>
        <w:pStyle w:val="ListParagraph"/>
        <w:tabs>
          <w:tab w:val="left" w:pos="3119"/>
        </w:tabs>
        <w:spacing w:after="0" w:line="360" w:lineRule="auto"/>
        <w:ind w:left="3119" w:hanging="1134"/>
        <w:jc w:val="both"/>
        <w:rPr>
          <w:rFonts w:ascii="Arial" w:hAnsi="Arial" w:cs="Arial"/>
          <w:sz w:val="20"/>
          <w:szCs w:val="20"/>
        </w:rPr>
      </w:pPr>
    </w:p>
    <w:p w14:paraId="0B9C0759" w14:textId="77777777" w:rsidR="00575F61" w:rsidRDefault="00E364BD">
      <w:pPr>
        <w:spacing w:after="0" w:line="360" w:lineRule="auto"/>
        <w:ind w:left="2880" w:hanging="1440"/>
        <w:contextualSpacing/>
        <w:jc w:val="both"/>
        <w:rPr>
          <w:rFonts w:ascii="Arial" w:hAnsi="Arial" w:cs="Arial"/>
          <w:sz w:val="20"/>
          <w:szCs w:val="20"/>
        </w:rPr>
      </w:pPr>
      <w:r>
        <w:rPr>
          <w:rFonts w:ascii="Arial" w:hAnsi="Arial" w:cs="Arial"/>
          <w:sz w:val="20"/>
          <w:szCs w:val="20"/>
          <w:lang w:val="en-ZA"/>
        </w:rPr>
        <w:t>9</w:t>
      </w:r>
      <w:r>
        <w:rPr>
          <w:rFonts w:ascii="Arial" w:hAnsi="Arial" w:cs="Arial"/>
          <w:sz w:val="20"/>
          <w:szCs w:val="20"/>
        </w:rPr>
        <w:t>.3.6.3</w:t>
      </w:r>
      <w:r>
        <w:rPr>
          <w:rFonts w:ascii="Arial" w:hAnsi="Arial" w:cs="Arial"/>
          <w:sz w:val="20"/>
          <w:szCs w:val="20"/>
        </w:rPr>
        <w:tab/>
        <w:t>an application with a court against a decision by the information officer of a public body, a decision on internal appeal or a decision by the Regulator or a decision of the head of a private body;</w:t>
      </w:r>
    </w:p>
    <w:p w14:paraId="7BD2A5E3" w14:textId="77777777" w:rsidR="00575F61" w:rsidRDefault="00575F61">
      <w:pPr>
        <w:pStyle w:val="ListParagraph"/>
        <w:spacing w:after="0" w:line="360" w:lineRule="auto"/>
        <w:jc w:val="both"/>
        <w:rPr>
          <w:rFonts w:ascii="Arial" w:hAnsi="Arial" w:cs="Arial"/>
          <w:sz w:val="20"/>
          <w:szCs w:val="20"/>
        </w:rPr>
      </w:pPr>
    </w:p>
    <w:p w14:paraId="5B32FD62" w14:textId="77777777" w:rsidR="00575F61" w:rsidRDefault="00E364BD">
      <w:pPr>
        <w:spacing w:after="0" w:line="360" w:lineRule="auto"/>
        <w:ind w:left="1440" w:hanging="720"/>
        <w:contextualSpacing/>
        <w:jc w:val="both"/>
        <w:rPr>
          <w:rFonts w:ascii="Arial" w:hAnsi="Arial" w:cs="Arial"/>
          <w:sz w:val="20"/>
          <w:szCs w:val="20"/>
        </w:rPr>
      </w:pPr>
      <w:r>
        <w:rPr>
          <w:rFonts w:ascii="Arial" w:hAnsi="Arial" w:cs="Arial"/>
          <w:sz w:val="20"/>
          <w:szCs w:val="20"/>
          <w:lang w:val="en-ZA"/>
        </w:rPr>
        <w:t>9</w:t>
      </w:r>
      <w:r>
        <w:rPr>
          <w:rFonts w:ascii="Arial" w:hAnsi="Arial" w:cs="Arial"/>
          <w:sz w:val="20"/>
          <w:szCs w:val="20"/>
        </w:rPr>
        <w:t>.3.7</w:t>
      </w:r>
      <w:r>
        <w:rPr>
          <w:rFonts w:ascii="Arial" w:hAnsi="Arial" w:cs="Arial"/>
          <w:sz w:val="20"/>
          <w:szCs w:val="20"/>
        </w:rPr>
        <w:tab/>
        <w:t>the provisions of sections 14</w:t>
      </w:r>
      <w:r>
        <w:rPr>
          <w:rStyle w:val="FootnoteReference"/>
          <w:rFonts w:ascii="Arial" w:hAnsi="Arial" w:cs="Arial"/>
          <w:sz w:val="20"/>
          <w:szCs w:val="20"/>
        </w:rPr>
        <w:footnoteReference w:id="5"/>
      </w:r>
      <w:r>
        <w:rPr>
          <w:rFonts w:ascii="Arial" w:hAnsi="Arial" w:cs="Arial"/>
          <w:sz w:val="20"/>
          <w:szCs w:val="20"/>
        </w:rPr>
        <w:t xml:space="preserve"> and 51</w:t>
      </w:r>
      <w:r>
        <w:rPr>
          <w:rStyle w:val="FootnoteReference"/>
          <w:rFonts w:ascii="Arial" w:hAnsi="Arial" w:cs="Arial"/>
          <w:sz w:val="20"/>
          <w:szCs w:val="20"/>
        </w:rPr>
        <w:footnoteReference w:id="6"/>
      </w:r>
      <w:r>
        <w:rPr>
          <w:rFonts w:ascii="Arial" w:hAnsi="Arial" w:cs="Arial"/>
          <w:sz w:val="20"/>
          <w:szCs w:val="20"/>
        </w:rPr>
        <w:t xml:space="preserve"> requiring a public body and private body, respectively, to compile a manual, and how to obtain access to a manual;</w:t>
      </w:r>
    </w:p>
    <w:p w14:paraId="1E4BB89C" w14:textId="77777777" w:rsidR="00575F61" w:rsidRDefault="00575F61">
      <w:pPr>
        <w:pStyle w:val="ListParagraph"/>
        <w:tabs>
          <w:tab w:val="left" w:pos="3261"/>
        </w:tabs>
        <w:spacing w:after="0" w:line="360" w:lineRule="auto"/>
        <w:ind w:left="1985"/>
        <w:jc w:val="both"/>
        <w:rPr>
          <w:rFonts w:ascii="Arial" w:hAnsi="Arial" w:cs="Arial"/>
          <w:sz w:val="20"/>
          <w:szCs w:val="20"/>
        </w:rPr>
      </w:pPr>
    </w:p>
    <w:p w14:paraId="59F5F3B7" w14:textId="77777777" w:rsidR="00575F61" w:rsidRDefault="00E364BD">
      <w:pPr>
        <w:spacing w:after="0" w:line="360" w:lineRule="auto"/>
        <w:ind w:left="1440" w:hanging="720"/>
        <w:contextualSpacing/>
        <w:jc w:val="both"/>
        <w:rPr>
          <w:rFonts w:ascii="Arial" w:hAnsi="Arial" w:cs="Arial"/>
          <w:sz w:val="20"/>
          <w:szCs w:val="20"/>
        </w:rPr>
      </w:pPr>
      <w:r>
        <w:rPr>
          <w:rFonts w:ascii="Arial" w:hAnsi="Arial" w:cs="Arial"/>
          <w:sz w:val="20"/>
          <w:szCs w:val="20"/>
          <w:lang w:val="en-ZA"/>
        </w:rPr>
        <w:t>9</w:t>
      </w:r>
      <w:r>
        <w:rPr>
          <w:rFonts w:ascii="Arial" w:hAnsi="Arial" w:cs="Arial"/>
          <w:sz w:val="20"/>
          <w:szCs w:val="20"/>
        </w:rPr>
        <w:t>.3.8</w:t>
      </w:r>
      <w:r>
        <w:rPr>
          <w:rFonts w:ascii="Arial" w:hAnsi="Arial" w:cs="Arial"/>
          <w:sz w:val="20"/>
          <w:szCs w:val="20"/>
        </w:rPr>
        <w:tab/>
        <w:t>the provisions of sections 15</w:t>
      </w:r>
      <w:r>
        <w:rPr>
          <w:rStyle w:val="FootnoteReference"/>
          <w:rFonts w:ascii="Arial" w:hAnsi="Arial" w:cs="Arial"/>
          <w:sz w:val="20"/>
          <w:szCs w:val="20"/>
        </w:rPr>
        <w:footnoteReference w:id="7"/>
      </w:r>
      <w:r>
        <w:rPr>
          <w:rFonts w:ascii="Arial" w:hAnsi="Arial" w:cs="Arial"/>
          <w:sz w:val="20"/>
          <w:szCs w:val="20"/>
        </w:rPr>
        <w:t xml:space="preserve"> and 52</w:t>
      </w:r>
      <w:r>
        <w:rPr>
          <w:rStyle w:val="FootnoteReference"/>
          <w:rFonts w:ascii="Arial" w:hAnsi="Arial" w:cs="Arial"/>
          <w:sz w:val="20"/>
          <w:szCs w:val="20"/>
        </w:rPr>
        <w:footnoteReference w:id="8"/>
      </w:r>
      <w:r>
        <w:rPr>
          <w:rFonts w:ascii="Arial" w:hAnsi="Arial" w:cs="Arial"/>
          <w:sz w:val="20"/>
          <w:szCs w:val="20"/>
        </w:rPr>
        <w:t xml:space="preserve"> providing for the voluntary disclosure of categories of records by a public body and private body, respectively;</w:t>
      </w:r>
    </w:p>
    <w:p w14:paraId="70E62CD2" w14:textId="77777777" w:rsidR="00575F61" w:rsidRDefault="00575F61">
      <w:pPr>
        <w:pStyle w:val="ListParagraph"/>
        <w:spacing w:after="0" w:line="360" w:lineRule="auto"/>
        <w:ind w:left="1985" w:hanging="851"/>
        <w:jc w:val="both"/>
        <w:rPr>
          <w:rFonts w:ascii="Arial" w:hAnsi="Arial" w:cs="Arial"/>
          <w:sz w:val="20"/>
          <w:szCs w:val="20"/>
        </w:rPr>
      </w:pPr>
    </w:p>
    <w:p w14:paraId="49525C11" w14:textId="77777777" w:rsidR="00575F61" w:rsidRDefault="00E364BD">
      <w:pPr>
        <w:spacing w:after="0" w:line="360" w:lineRule="auto"/>
        <w:ind w:left="1440" w:hanging="720"/>
        <w:contextualSpacing/>
        <w:jc w:val="both"/>
        <w:rPr>
          <w:rFonts w:ascii="Arial" w:hAnsi="Arial" w:cs="Arial"/>
          <w:sz w:val="20"/>
          <w:szCs w:val="20"/>
        </w:rPr>
      </w:pPr>
      <w:r>
        <w:rPr>
          <w:rFonts w:ascii="Arial" w:hAnsi="Arial" w:cs="Arial"/>
          <w:sz w:val="20"/>
          <w:szCs w:val="20"/>
          <w:lang w:val="en-ZA"/>
        </w:rPr>
        <w:lastRenderedPageBreak/>
        <w:t>9</w:t>
      </w:r>
      <w:r>
        <w:rPr>
          <w:rFonts w:ascii="Arial" w:hAnsi="Arial" w:cs="Arial"/>
          <w:sz w:val="20"/>
          <w:szCs w:val="20"/>
        </w:rPr>
        <w:t>.3.9</w:t>
      </w:r>
      <w:r>
        <w:rPr>
          <w:rFonts w:ascii="Arial" w:hAnsi="Arial" w:cs="Arial"/>
          <w:sz w:val="20"/>
          <w:szCs w:val="20"/>
        </w:rPr>
        <w:tab/>
        <w:t>the notices issued in terms of sections 22</w:t>
      </w:r>
      <w:r>
        <w:rPr>
          <w:rStyle w:val="FootnoteReference"/>
          <w:rFonts w:ascii="Arial" w:hAnsi="Arial" w:cs="Arial"/>
          <w:sz w:val="20"/>
          <w:szCs w:val="20"/>
        </w:rPr>
        <w:footnoteReference w:id="9"/>
      </w:r>
      <w:r>
        <w:rPr>
          <w:rFonts w:ascii="Arial" w:hAnsi="Arial" w:cs="Arial"/>
          <w:sz w:val="20"/>
          <w:szCs w:val="20"/>
        </w:rPr>
        <w:t xml:space="preserve"> and 54</w:t>
      </w:r>
      <w:r>
        <w:rPr>
          <w:rStyle w:val="FootnoteReference"/>
          <w:rFonts w:ascii="Arial" w:hAnsi="Arial" w:cs="Arial"/>
          <w:sz w:val="20"/>
          <w:szCs w:val="20"/>
        </w:rPr>
        <w:footnoteReference w:id="10"/>
      </w:r>
      <w:r>
        <w:rPr>
          <w:rFonts w:ascii="Arial" w:hAnsi="Arial" w:cs="Arial"/>
          <w:sz w:val="20"/>
          <w:szCs w:val="20"/>
        </w:rPr>
        <w:t xml:space="preserve"> regarding fees to be paid in relation to requests for access; and</w:t>
      </w:r>
    </w:p>
    <w:p w14:paraId="56BE39D9" w14:textId="77777777" w:rsidR="00575F61" w:rsidRDefault="00575F61">
      <w:pPr>
        <w:pStyle w:val="ListParagraph"/>
        <w:spacing w:after="0" w:line="360" w:lineRule="auto"/>
        <w:jc w:val="both"/>
        <w:rPr>
          <w:rFonts w:ascii="Arial" w:hAnsi="Arial" w:cs="Arial"/>
          <w:sz w:val="20"/>
          <w:szCs w:val="20"/>
        </w:rPr>
      </w:pPr>
    </w:p>
    <w:p w14:paraId="5ABE2979" w14:textId="77777777" w:rsidR="00575F61" w:rsidRDefault="00E364BD">
      <w:pPr>
        <w:spacing w:after="0" w:line="360" w:lineRule="auto"/>
        <w:contextualSpacing/>
        <w:jc w:val="both"/>
        <w:rPr>
          <w:rFonts w:ascii="Arial" w:hAnsi="Arial" w:cs="Arial"/>
          <w:sz w:val="20"/>
          <w:szCs w:val="20"/>
        </w:rPr>
      </w:pPr>
      <w:r>
        <w:rPr>
          <w:rFonts w:ascii="Arial" w:hAnsi="Arial" w:cs="Arial"/>
          <w:sz w:val="20"/>
          <w:szCs w:val="20"/>
        </w:rPr>
        <w:tab/>
      </w:r>
      <w:r>
        <w:rPr>
          <w:rFonts w:ascii="Arial" w:hAnsi="Arial" w:cs="Arial"/>
          <w:sz w:val="20"/>
          <w:szCs w:val="20"/>
          <w:lang w:val="en-ZA"/>
        </w:rPr>
        <w:t>9</w:t>
      </w:r>
      <w:r>
        <w:rPr>
          <w:rFonts w:ascii="Arial" w:hAnsi="Arial" w:cs="Arial"/>
          <w:sz w:val="20"/>
          <w:szCs w:val="20"/>
        </w:rPr>
        <w:t>.3.10</w:t>
      </w:r>
      <w:r>
        <w:rPr>
          <w:rFonts w:ascii="Arial" w:hAnsi="Arial" w:cs="Arial"/>
          <w:sz w:val="20"/>
          <w:szCs w:val="20"/>
        </w:rPr>
        <w:tab/>
        <w:t>the regulations made in terms of section 92</w:t>
      </w:r>
      <w:r>
        <w:rPr>
          <w:rStyle w:val="FootnoteReference"/>
          <w:rFonts w:ascii="Arial" w:hAnsi="Arial" w:cs="Arial"/>
          <w:sz w:val="20"/>
          <w:szCs w:val="20"/>
        </w:rPr>
        <w:footnoteReference w:id="11"/>
      </w:r>
      <w:r>
        <w:rPr>
          <w:rFonts w:ascii="Arial" w:hAnsi="Arial" w:cs="Arial"/>
          <w:sz w:val="20"/>
          <w:szCs w:val="20"/>
        </w:rPr>
        <w:t>.</w:t>
      </w:r>
    </w:p>
    <w:p w14:paraId="4CF6591A" w14:textId="77777777" w:rsidR="00575F61" w:rsidRDefault="00575F61">
      <w:pPr>
        <w:tabs>
          <w:tab w:val="left" w:pos="3261"/>
        </w:tabs>
        <w:spacing w:after="0" w:line="360" w:lineRule="auto"/>
        <w:jc w:val="both"/>
        <w:rPr>
          <w:rFonts w:ascii="Arial" w:hAnsi="Arial" w:cs="Arial"/>
          <w:sz w:val="20"/>
          <w:szCs w:val="20"/>
        </w:rPr>
      </w:pPr>
    </w:p>
    <w:p w14:paraId="21C528F7" w14:textId="77777777" w:rsidR="00575F61" w:rsidRDefault="00E364BD">
      <w:pPr>
        <w:spacing w:after="0" w:line="360" w:lineRule="auto"/>
        <w:ind w:left="720" w:hanging="720"/>
        <w:contextualSpacing/>
        <w:jc w:val="both"/>
        <w:rPr>
          <w:rFonts w:ascii="Arial" w:hAnsi="Arial" w:cs="Arial"/>
          <w:sz w:val="20"/>
          <w:szCs w:val="20"/>
        </w:rPr>
      </w:pPr>
      <w:r>
        <w:rPr>
          <w:rFonts w:ascii="Arial" w:hAnsi="Arial" w:cs="Arial"/>
          <w:sz w:val="20"/>
          <w:szCs w:val="20"/>
          <w:lang w:val="en-ZA"/>
        </w:rPr>
        <w:t>9</w:t>
      </w:r>
      <w:r>
        <w:rPr>
          <w:rFonts w:ascii="Arial" w:hAnsi="Arial" w:cs="Arial"/>
          <w:sz w:val="20"/>
          <w:szCs w:val="20"/>
        </w:rPr>
        <w:t>.4</w:t>
      </w:r>
      <w:r>
        <w:rPr>
          <w:rFonts w:ascii="Arial" w:hAnsi="Arial" w:cs="Arial"/>
          <w:sz w:val="20"/>
          <w:szCs w:val="20"/>
        </w:rPr>
        <w:tab/>
        <w:t xml:space="preserve">Members of the public can inspect or make copies of the Guide from the offices of the public or private bodies, including the office of the Regulator, during normal working hours. </w:t>
      </w:r>
    </w:p>
    <w:p w14:paraId="23C16280" w14:textId="77777777" w:rsidR="00575F61" w:rsidRDefault="00575F61">
      <w:pPr>
        <w:spacing w:after="0" w:line="360" w:lineRule="auto"/>
        <w:ind w:left="567" w:hanging="567"/>
        <w:contextualSpacing/>
        <w:jc w:val="both"/>
        <w:rPr>
          <w:rFonts w:ascii="Arial" w:hAnsi="Arial" w:cs="Arial"/>
          <w:sz w:val="20"/>
          <w:szCs w:val="20"/>
        </w:rPr>
      </w:pPr>
    </w:p>
    <w:p w14:paraId="4CEC8903" w14:textId="77777777" w:rsidR="00575F61" w:rsidRDefault="00E364BD">
      <w:pPr>
        <w:tabs>
          <w:tab w:val="left" w:pos="720"/>
        </w:tabs>
        <w:spacing w:after="0" w:line="360" w:lineRule="auto"/>
        <w:contextualSpacing/>
        <w:jc w:val="both"/>
        <w:rPr>
          <w:rFonts w:ascii="Arial" w:hAnsi="Arial" w:cs="Arial"/>
          <w:sz w:val="20"/>
          <w:szCs w:val="20"/>
        </w:rPr>
      </w:pPr>
      <w:r>
        <w:rPr>
          <w:rFonts w:ascii="Arial" w:hAnsi="Arial" w:cs="Arial"/>
          <w:sz w:val="20"/>
          <w:szCs w:val="20"/>
          <w:lang w:val="en-ZA"/>
        </w:rPr>
        <w:t>9</w:t>
      </w:r>
      <w:r>
        <w:rPr>
          <w:rFonts w:ascii="Arial" w:hAnsi="Arial" w:cs="Arial"/>
          <w:sz w:val="20"/>
          <w:szCs w:val="20"/>
        </w:rPr>
        <w:t>.5</w:t>
      </w:r>
      <w:r>
        <w:rPr>
          <w:rFonts w:ascii="Arial" w:hAnsi="Arial" w:cs="Arial"/>
          <w:sz w:val="20"/>
          <w:szCs w:val="20"/>
        </w:rPr>
        <w:tab/>
        <w:t>The Guide can also be obtained-</w:t>
      </w:r>
    </w:p>
    <w:p w14:paraId="295120FE" w14:textId="77777777" w:rsidR="00575F61" w:rsidRDefault="00575F61">
      <w:pPr>
        <w:pStyle w:val="ListParagraph"/>
        <w:tabs>
          <w:tab w:val="left" w:pos="3261"/>
        </w:tabs>
        <w:spacing w:after="0" w:line="360" w:lineRule="auto"/>
        <w:ind w:left="1276"/>
        <w:jc w:val="both"/>
        <w:rPr>
          <w:rFonts w:ascii="Arial" w:hAnsi="Arial" w:cs="Arial"/>
          <w:sz w:val="20"/>
          <w:szCs w:val="20"/>
        </w:rPr>
      </w:pPr>
    </w:p>
    <w:p w14:paraId="286B6F24" w14:textId="77777777" w:rsidR="00575F61" w:rsidRDefault="00E364BD">
      <w:pPr>
        <w:spacing w:after="0" w:line="360" w:lineRule="auto"/>
        <w:ind w:left="1440" w:hanging="714"/>
        <w:contextualSpacing/>
        <w:jc w:val="both"/>
        <w:rPr>
          <w:rFonts w:ascii="Arial" w:hAnsi="Arial" w:cs="Arial"/>
          <w:sz w:val="20"/>
          <w:szCs w:val="20"/>
        </w:rPr>
      </w:pPr>
      <w:r>
        <w:rPr>
          <w:rFonts w:ascii="Arial" w:hAnsi="Arial" w:cs="Arial"/>
          <w:sz w:val="20"/>
          <w:szCs w:val="20"/>
          <w:lang w:val="en-ZA"/>
        </w:rPr>
        <w:t>9</w:t>
      </w:r>
      <w:r>
        <w:rPr>
          <w:rFonts w:ascii="Arial" w:hAnsi="Arial" w:cs="Arial"/>
          <w:sz w:val="20"/>
          <w:szCs w:val="20"/>
        </w:rPr>
        <w:t>.5.1</w:t>
      </w:r>
      <w:r>
        <w:rPr>
          <w:rFonts w:ascii="Arial" w:hAnsi="Arial" w:cs="Arial"/>
          <w:sz w:val="20"/>
          <w:szCs w:val="20"/>
        </w:rPr>
        <w:tab/>
        <w:t xml:space="preserve">upon request to the Information Officer or head of the private body, using </w:t>
      </w:r>
      <w:r>
        <w:rPr>
          <w:rFonts w:ascii="Arial" w:hAnsi="Arial" w:cs="Arial"/>
          <w:b/>
          <w:bCs/>
          <w:sz w:val="20"/>
          <w:szCs w:val="20"/>
        </w:rPr>
        <w:t>Form 1</w:t>
      </w:r>
      <w:r>
        <w:rPr>
          <w:rFonts w:ascii="Arial" w:hAnsi="Arial" w:cs="Arial"/>
          <w:sz w:val="20"/>
          <w:szCs w:val="20"/>
        </w:rPr>
        <w:t xml:space="preserve"> available at </w:t>
      </w:r>
      <w:hyperlink r:id="rId26" w:tooltip="https://inforegulator.org.za/paia-forms/" w:history="1">
        <w:r>
          <w:rPr>
            <w:rStyle w:val="Hyperlink"/>
            <w:rFonts w:ascii="Arial" w:hAnsi="Arial" w:cs="Arial"/>
            <w:sz w:val="20"/>
            <w:szCs w:val="20"/>
          </w:rPr>
          <w:t>https://inforegulator.org.za/paia-forms/</w:t>
        </w:r>
      </w:hyperlink>
      <w:r>
        <w:rPr>
          <w:rFonts w:ascii="Arial" w:hAnsi="Arial" w:cs="Arial"/>
          <w:sz w:val="20"/>
          <w:szCs w:val="20"/>
        </w:rPr>
        <w:t xml:space="preserve">; </w:t>
      </w:r>
    </w:p>
    <w:p w14:paraId="3C937AC4" w14:textId="77777777" w:rsidR="00575F61" w:rsidRDefault="00575F61">
      <w:pPr>
        <w:pStyle w:val="ListParagraph"/>
        <w:tabs>
          <w:tab w:val="left" w:pos="3261"/>
        </w:tabs>
        <w:spacing w:after="0" w:line="360" w:lineRule="auto"/>
        <w:ind w:left="1985"/>
        <w:jc w:val="both"/>
        <w:rPr>
          <w:rFonts w:ascii="Arial" w:hAnsi="Arial" w:cs="Arial"/>
          <w:sz w:val="20"/>
          <w:szCs w:val="20"/>
        </w:rPr>
      </w:pPr>
    </w:p>
    <w:p w14:paraId="00D97E02" w14:textId="77777777" w:rsidR="00575F61" w:rsidRDefault="00E364BD">
      <w:pPr>
        <w:spacing w:after="0" w:line="360" w:lineRule="auto"/>
        <w:ind w:left="1440" w:hanging="720"/>
        <w:contextualSpacing/>
        <w:jc w:val="both"/>
        <w:rPr>
          <w:rFonts w:ascii="Arial" w:hAnsi="Arial" w:cs="Arial"/>
          <w:sz w:val="20"/>
          <w:szCs w:val="20"/>
        </w:rPr>
      </w:pPr>
      <w:r>
        <w:rPr>
          <w:rFonts w:ascii="Arial" w:hAnsi="Arial" w:cs="Arial"/>
          <w:sz w:val="20"/>
          <w:szCs w:val="20"/>
          <w:lang w:val="en-ZA"/>
        </w:rPr>
        <w:t>9</w:t>
      </w:r>
      <w:r>
        <w:rPr>
          <w:rFonts w:ascii="Arial" w:hAnsi="Arial" w:cs="Arial"/>
          <w:sz w:val="20"/>
          <w:szCs w:val="20"/>
        </w:rPr>
        <w:t>.5.2</w:t>
      </w:r>
      <w:r>
        <w:rPr>
          <w:rFonts w:ascii="Arial" w:hAnsi="Arial" w:cs="Arial"/>
          <w:sz w:val="20"/>
          <w:szCs w:val="20"/>
        </w:rPr>
        <w:tab/>
        <w:t xml:space="preserve">upon request, to the Information Regulator, by sending </w:t>
      </w:r>
      <w:r>
        <w:rPr>
          <w:rFonts w:ascii="Arial" w:hAnsi="Arial" w:cs="Arial"/>
          <w:b/>
          <w:bCs/>
          <w:sz w:val="20"/>
          <w:szCs w:val="20"/>
        </w:rPr>
        <w:t>Form 1</w:t>
      </w:r>
      <w:r>
        <w:rPr>
          <w:rFonts w:ascii="Arial" w:hAnsi="Arial" w:cs="Arial"/>
          <w:sz w:val="20"/>
          <w:szCs w:val="20"/>
        </w:rPr>
        <w:t xml:space="preserve"> (a request for a copy of the Guide) to- </w:t>
      </w:r>
      <w:hyperlink r:id="rId27" w:tooltip="mailto:PAIACompliance@infoRegulator.org.za" w:history="1">
        <w:r>
          <w:rPr>
            <w:rStyle w:val="Hyperlink"/>
            <w:rFonts w:ascii="Arial" w:hAnsi="Arial" w:cs="Arial"/>
            <w:sz w:val="20"/>
            <w:szCs w:val="20"/>
          </w:rPr>
          <w:t>PAIACompliance@infoRegulator.org.za</w:t>
        </w:r>
      </w:hyperlink>
      <w:r>
        <w:rPr>
          <w:rFonts w:ascii="Arial" w:hAnsi="Arial" w:cs="Arial"/>
          <w:sz w:val="20"/>
          <w:szCs w:val="20"/>
        </w:rPr>
        <w:t>; and</w:t>
      </w:r>
    </w:p>
    <w:p w14:paraId="32C3CD2C" w14:textId="77777777" w:rsidR="00575F61" w:rsidRDefault="00575F61">
      <w:pPr>
        <w:pStyle w:val="ListParagraph"/>
        <w:tabs>
          <w:tab w:val="left" w:pos="3261"/>
        </w:tabs>
        <w:spacing w:after="0" w:line="360" w:lineRule="auto"/>
        <w:ind w:left="1985"/>
        <w:jc w:val="both"/>
        <w:rPr>
          <w:rFonts w:ascii="Arial" w:hAnsi="Arial" w:cs="Arial"/>
          <w:sz w:val="20"/>
          <w:szCs w:val="20"/>
        </w:rPr>
      </w:pPr>
    </w:p>
    <w:p w14:paraId="1CA2DE8A" w14:textId="77777777" w:rsidR="00575F61" w:rsidRDefault="00E364BD">
      <w:pPr>
        <w:tabs>
          <w:tab w:val="left" w:pos="180"/>
        </w:tabs>
        <w:spacing w:after="0" w:line="360" w:lineRule="auto"/>
        <w:contextualSpacing/>
        <w:jc w:val="both"/>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lang w:val="en-ZA"/>
        </w:rPr>
        <w:t>9</w:t>
      </w:r>
      <w:r>
        <w:rPr>
          <w:rFonts w:ascii="Arial" w:hAnsi="Arial" w:cs="Arial"/>
          <w:sz w:val="20"/>
          <w:szCs w:val="20"/>
        </w:rPr>
        <w:t>.5.3</w:t>
      </w:r>
      <w:r>
        <w:rPr>
          <w:rFonts w:ascii="Arial" w:hAnsi="Arial" w:cs="Arial"/>
          <w:sz w:val="20"/>
          <w:szCs w:val="20"/>
        </w:rPr>
        <w:tab/>
        <w:t>from the website of the Regulator (</w:t>
      </w:r>
      <w:hyperlink r:id="rId28" w:tooltip="https://inforegulator.org.za/paia-guidelines/" w:history="1">
        <w:r>
          <w:rPr>
            <w:rStyle w:val="Hyperlink"/>
            <w:rFonts w:ascii="Arial" w:hAnsi="Arial" w:cs="Arial"/>
            <w:sz w:val="20"/>
            <w:szCs w:val="20"/>
          </w:rPr>
          <w:t>https://inforegulator.org.za/paia-guidelines/</w:t>
        </w:r>
      </w:hyperlink>
      <w:r>
        <w:rPr>
          <w:rFonts w:ascii="Arial" w:hAnsi="Arial" w:cs="Arial"/>
          <w:sz w:val="20"/>
          <w:szCs w:val="20"/>
        </w:rPr>
        <w:t>).</w:t>
      </w:r>
    </w:p>
    <w:p w14:paraId="2F401309" w14:textId="77777777" w:rsidR="00575F61" w:rsidRDefault="00575F61">
      <w:pPr>
        <w:jc w:val="both"/>
        <w:rPr>
          <w:rFonts w:ascii="Arial" w:hAnsi="Arial" w:cs="Arial"/>
          <w:sz w:val="20"/>
          <w:szCs w:val="20"/>
        </w:rPr>
      </w:pPr>
    </w:p>
    <w:p w14:paraId="4827199F" w14:textId="77777777" w:rsidR="00575F61" w:rsidRDefault="00575F61">
      <w:pPr>
        <w:jc w:val="both"/>
        <w:rPr>
          <w:rFonts w:ascii="Arial" w:hAnsi="Arial" w:cs="Arial"/>
          <w:sz w:val="20"/>
          <w:szCs w:val="20"/>
        </w:rPr>
      </w:pPr>
    </w:p>
    <w:p w14:paraId="1F0EC6B0" w14:textId="77777777" w:rsidR="00575F61" w:rsidRDefault="00575F61">
      <w:pPr>
        <w:jc w:val="both"/>
        <w:rPr>
          <w:rFonts w:ascii="Arial" w:hAnsi="Arial" w:cs="Arial"/>
          <w:sz w:val="20"/>
          <w:szCs w:val="20"/>
        </w:rPr>
      </w:pPr>
    </w:p>
    <w:p w14:paraId="14E90889" w14:textId="77777777" w:rsidR="00575F61" w:rsidRDefault="00575F61">
      <w:pPr>
        <w:jc w:val="both"/>
        <w:rPr>
          <w:rFonts w:ascii="Arial" w:hAnsi="Arial" w:cs="Arial"/>
          <w:sz w:val="20"/>
          <w:szCs w:val="20"/>
        </w:rPr>
      </w:pPr>
    </w:p>
    <w:p w14:paraId="4AF924E5" w14:textId="77777777" w:rsidR="00575F61" w:rsidRDefault="00575F61">
      <w:pPr>
        <w:jc w:val="both"/>
        <w:rPr>
          <w:rFonts w:ascii="Arial" w:hAnsi="Arial" w:cs="Arial"/>
          <w:sz w:val="20"/>
          <w:szCs w:val="20"/>
        </w:rPr>
      </w:pPr>
    </w:p>
    <w:p w14:paraId="530936B6" w14:textId="77777777" w:rsidR="00575F61" w:rsidRDefault="00575F61">
      <w:pPr>
        <w:jc w:val="both"/>
        <w:rPr>
          <w:rFonts w:ascii="Arial" w:hAnsi="Arial" w:cs="Arial"/>
          <w:sz w:val="20"/>
          <w:szCs w:val="20"/>
        </w:rPr>
      </w:pPr>
    </w:p>
    <w:p w14:paraId="2384D5EF" w14:textId="77777777" w:rsidR="00575F61" w:rsidRDefault="00575F61">
      <w:pPr>
        <w:jc w:val="both"/>
        <w:rPr>
          <w:rFonts w:ascii="Arial" w:hAnsi="Arial" w:cs="Arial"/>
          <w:sz w:val="20"/>
          <w:szCs w:val="20"/>
        </w:rPr>
      </w:pPr>
    </w:p>
    <w:p w14:paraId="4459D69A" w14:textId="77777777" w:rsidR="00575F61" w:rsidRDefault="00575F61">
      <w:pPr>
        <w:jc w:val="both"/>
        <w:rPr>
          <w:rFonts w:ascii="Arial" w:hAnsi="Arial" w:cs="Arial"/>
          <w:sz w:val="20"/>
          <w:szCs w:val="20"/>
        </w:rPr>
      </w:pPr>
    </w:p>
    <w:p w14:paraId="458A9BE4" w14:textId="77777777" w:rsidR="00575F61" w:rsidRDefault="00575F61">
      <w:pPr>
        <w:jc w:val="both"/>
        <w:rPr>
          <w:rFonts w:ascii="Arial" w:hAnsi="Arial" w:cs="Arial"/>
          <w:sz w:val="20"/>
          <w:szCs w:val="20"/>
        </w:rPr>
      </w:pPr>
    </w:p>
    <w:p w14:paraId="718B4F18" w14:textId="77777777" w:rsidR="00575F61" w:rsidRDefault="00E364BD">
      <w:pPr>
        <w:ind w:left="720" w:hanging="720"/>
        <w:jc w:val="both"/>
        <w:rPr>
          <w:rFonts w:ascii="Arial" w:hAnsi="Arial" w:cs="Arial"/>
          <w:b/>
          <w:bCs/>
          <w:sz w:val="20"/>
          <w:szCs w:val="20"/>
        </w:rPr>
      </w:pPr>
      <w:r>
        <w:rPr>
          <w:rFonts w:ascii="Arial" w:hAnsi="Arial" w:cs="Arial"/>
          <w:b/>
          <w:bCs/>
          <w:sz w:val="20"/>
          <w:szCs w:val="20"/>
        </w:rPr>
        <w:t>1</w:t>
      </w:r>
      <w:r>
        <w:rPr>
          <w:rFonts w:ascii="Arial" w:hAnsi="Arial" w:cs="Arial"/>
          <w:b/>
          <w:bCs/>
          <w:sz w:val="20"/>
          <w:szCs w:val="20"/>
          <w:lang w:val="en-ZA"/>
        </w:rPr>
        <w:t>0</w:t>
      </w:r>
      <w:r>
        <w:rPr>
          <w:rFonts w:ascii="Arial" w:hAnsi="Arial" w:cs="Arial"/>
          <w:b/>
          <w:bCs/>
          <w:sz w:val="20"/>
          <w:szCs w:val="20"/>
        </w:rPr>
        <w:t>.</w:t>
      </w:r>
      <w:r>
        <w:rPr>
          <w:rFonts w:ascii="Arial" w:hAnsi="Arial" w:cs="Arial"/>
          <w:b/>
          <w:bCs/>
          <w:sz w:val="20"/>
          <w:szCs w:val="20"/>
        </w:rPr>
        <w:tab/>
        <w:t>DESCRIPTION OF THE SUBJECTS ON WHICH THE BODY HOLDS RECORDS AND CATEGORIES OF RECORDS HELD BY THE NDLAMBE MUNICIPALITY</w:t>
      </w:r>
    </w:p>
    <w:tbl>
      <w:tblPr>
        <w:tblStyle w:val="TableGrid"/>
        <w:tblW w:w="0" w:type="auto"/>
        <w:tblLook w:val="04A0" w:firstRow="1" w:lastRow="0" w:firstColumn="1" w:lastColumn="0" w:noHBand="0" w:noVBand="1"/>
      </w:tblPr>
      <w:tblGrid>
        <w:gridCol w:w="4225"/>
        <w:gridCol w:w="5125"/>
      </w:tblGrid>
      <w:tr w:rsidR="00575F61" w14:paraId="18083972" w14:textId="77777777">
        <w:tc>
          <w:tcPr>
            <w:tcW w:w="4225" w:type="dxa"/>
            <w:shd w:val="clear" w:color="auto" w:fill="A6A6A6" w:themeFill="background1" w:themeFillShade="A6"/>
          </w:tcPr>
          <w:p w14:paraId="086640AF" w14:textId="77777777" w:rsidR="00575F61" w:rsidRDefault="00E364BD">
            <w:pPr>
              <w:jc w:val="both"/>
              <w:rPr>
                <w:rFonts w:ascii="Arial" w:hAnsi="Arial" w:cs="Arial"/>
                <w:b/>
                <w:bCs/>
                <w:sz w:val="20"/>
                <w:szCs w:val="20"/>
              </w:rPr>
            </w:pPr>
            <w:r>
              <w:rPr>
                <w:rFonts w:ascii="Arial" w:hAnsi="Arial" w:cs="Arial"/>
                <w:b/>
                <w:bCs/>
                <w:sz w:val="20"/>
                <w:szCs w:val="20"/>
              </w:rPr>
              <w:t>Subjects on which the body holds records</w:t>
            </w:r>
          </w:p>
        </w:tc>
        <w:tc>
          <w:tcPr>
            <w:tcW w:w="5125" w:type="dxa"/>
            <w:shd w:val="clear" w:color="auto" w:fill="A6A6A6" w:themeFill="background1" w:themeFillShade="A6"/>
          </w:tcPr>
          <w:p w14:paraId="55CC41E1" w14:textId="77777777" w:rsidR="00575F61" w:rsidRDefault="00E364BD">
            <w:pPr>
              <w:jc w:val="both"/>
              <w:rPr>
                <w:rFonts w:ascii="Arial" w:hAnsi="Arial" w:cs="Arial"/>
                <w:b/>
                <w:bCs/>
                <w:sz w:val="20"/>
                <w:szCs w:val="20"/>
              </w:rPr>
            </w:pPr>
            <w:r>
              <w:rPr>
                <w:rFonts w:ascii="Arial" w:hAnsi="Arial" w:cs="Arial"/>
                <w:b/>
                <w:bCs/>
                <w:sz w:val="20"/>
                <w:szCs w:val="20"/>
              </w:rPr>
              <w:t>Categories of records held on each subject</w:t>
            </w:r>
          </w:p>
        </w:tc>
      </w:tr>
      <w:tr w:rsidR="00575F61" w14:paraId="64EF31E4" w14:textId="77777777">
        <w:tc>
          <w:tcPr>
            <w:tcW w:w="4225" w:type="dxa"/>
          </w:tcPr>
          <w:p w14:paraId="0E9082B0" w14:textId="77777777" w:rsidR="00575F61" w:rsidRDefault="00E364BD">
            <w:pPr>
              <w:jc w:val="both"/>
              <w:rPr>
                <w:rFonts w:ascii="Arial" w:hAnsi="Arial" w:cs="Arial"/>
                <w:sz w:val="20"/>
                <w:szCs w:val="20"/>
              </w:rPr>
            </w:pPr>
            <w:r>
              <w:rPr>
                <w:rFonts w:ascii="Arial" w:hAnsi="Arial" w:cs="Arial"/>
                <w:sz w:val="20"/>
                <w:szCs w:val="20"/>
              </w:rPr>
              <w:t xml:space="preserve">1.  Legislation </w:t>
            </w:r>
          </w:p>
        </w:tc>
        <w:tc>
          <w:tcPr>
            <w:tcW w:w="5125" w:type="dxa"/>
          </w:tcPr>
          <w:p w14:paraId="58F25D39" w14:textId="77777777" w:rsidR="00575F61" w:rsidRDefault="00E364BD">
            <w:pPr>
              <w:jc w:val="both"/>
              <w:rPr>
                <w:rFonts w:ascii="Arial" w:hAnsi="Arial" w:cs="Arial"/>
                <w:sz w:val="20"/>
                <w:szCs w:val="20"/>
              </w:rPr>
            </w:pPr>
            <w:r>
              <w:rPr>
                <w:rFonts w:ascii="Arial" w:hAnsi="Arial" w:cs="Arial"/>
                <w:sz w:val="20"/>
                <w:szCs w:val="20"/>
              </w:rPr>
              <w:t>Policy, Parliamentary Legislation and Regulation, Provincial Legislation, Council by-laws, Council Regulations</w:t>
            </w:r>
          </w:p>
        </w:tc>
      </w:tr>
      <w:tr w:rsidR="00575F61" w14:paraId="041CAB19" w14:textId="77777777">
        <w:tc>
          <w:tcPr>
            <w:tcW w:w="4225" w:type="dxa"/>
          </w:tcPr>
          <w:p w14:paraId="4759DE08" w14:textId="77777777" w:rsidR="00575F61" w:rsidRDefault="00E364BD">
            <w:pPr>
              <w:jc w:val="both"/>
              <w:rPr>
                <w:rFonts w:ascii="Arial" w:hAnsi="Arial" w:cs="Arial"/>
                <w:sz w:val="20"/>
                <w:szCs w:val="20"/>
              </w:rPr>
            </w:pPr>
            <w:r>
              <w:rPr>
                <w:rFonts w:ascii="Arial" w:hAnsi="Arial" w:cs="Arial"/>
                <w:sz w:val="20"/>
                <w:szCs w:val="20"/>
              </w:rPr>
              <w:t>2. Organisation and Control</w:t>
            </w:r>
          </w:p>
        </w:tc>
        <w:tc>
          <w:tcPr>
            <w:tcW w:w="5125" w:type="dxa"/>
          </w:tcPr>
          <w:p w14:paraId="5DA7A974" w14:textId="77777777" w:rsidR="00575F61" w:rsidRDefault="00E364BD">
            <w:pPr>
              <w:jc w:val="both"/>
              <w:rPr>
                <w:rFonts w:ascii="Arial" w:hAnsi="Arial" w:cs="Arial"/>
                <w:sz w:val="20"/>
                <w:szCs w:val="20"/>
              </w:rPr>
            </w:pPr>
            <w:r>
              <w:rPr>
                <w:rFonts w:ascii="Arial" w:hAnsi="Arial" w:cs="Arial"/>
                <w:sz w:val="20"/>
                <w:szCs w:val="20"/>
              </w:rPr>
              <w:t>Policy, Delegation of Authority, Records Management, Privatisation, Grading of Local Authority, Meetings of Heads</w:t>
            </w:r>
          </w:p>
        </w:tc>
      </w:tr>
      <w:tr w:rsidR="00575F61" w14:paraId="789FC3DF" w14:textId="77777777">
        <w:tc>
          <w:tcPr>
            <w:tcW w:w="4225" w:type="dxa"/>
          </w:tcPr>
          <w:p w14:paraId="5ADC9D65" w14:textId="77777777" w:rsidR="00575F61" w:rsidRDefault="00E364BD">
            <w:pPr>
              <w:jc w:val="both"/>
              <w:rPr>
                <w:rFonts w:ascii="Arial" w:hAnsi="Arial" w:cs="Arial"/>
                <w:sz w:val="20"/>
                <w:szCs w:val="20"/>
              </w:rPr>
            </w:pPr>
            <w:r>
              <w:rPr>
                <w:rFonts w:ascii="Arial" w:hAnsi="Arial" w:cs="Arial"/>
                <w:sz w:val="20"/>
                <w:szCs w:val="20"/>
              </w:rPr>
              <w:t>3. Council and Council Matters</w:t>
            </w:r>
          </w:p>
        </w:tc>
        <w:tc>
          <w:tcPr>
            <w:tcW w:w="5125" w:type="dxa"/>
          </w:tcPr>
          <w:p w14:paraId="5C8F1830" w14:textId="77777777" w:rsidR="00575F61" w:rsidRDefault="00E364BD">
            <w:pPr>
              <w:jc w:val="both"/>
              <w:rPr>
                <w:rFonts w:ascii="Arial" w:hAnsi="Arial" w:cs="Arial"/>
                <w:sz w:val="20"/>
                <w:szCs w:val="20"/>
              </w:rPr>
            </w:pPr>
            <w:r>
              <w:rPr>
                <w:rFonts w:ascii="Arial" w:hAnsi="Arial" w:cs="Arial"/>
                <w:sz w:val="20"/>
                <w:szCs w:val="20"/>
              </w:rPr>
              <w:t>Policy, Elections, Council Committees, Meetings, Matters concerning Councillors</w:t>
            </w:r>
          </w:p>
        </w:tc>
      </w:tr>
      <w:tr w:rsidR="00575F61" w14:paraId="63C8C559" w14:textId="77777777">
        <w:tc>
          <w:tcPr>
            <w:tcW w:w="4225" w:type="dxa"/>
          </w:tcPr>
          <w:p w14:paraId="242A4B6F" w14:textId="77777777" w:rsidR="00575F61" w:rsidRDefault="00E364BD">
            <w:pPr>
              <w:jc w:val="both"/>
              <w:rPr>
                <w:rFonts w:ascii="Arial" w:hAnsi="Arial" w:cs="Arial"/>
                <w:sz w:val="20"/>
                <w:szCs w:val="20"/>
              </w:rPr>
            </w:pPr>
            <w:r>
              <w:rPr>
                <w:rFonts w:ascii="Arial" w:hAnsi="Arial" w:cs="Arial"/>
                <w:sz w:val="20"/>
                <w:szCs w:val="20"/>
              </w:rPr>
              <w:t>4.  Human Resources</w:t>
            </w:r>
          </w:p>
        </w:tc>
        <w:tc>
          <w:tcPr>
            <w:tcW w:w="5125" w:type="dxa"/>
          </w:tcPr>
          <w:p w14:paraId="059C99E6" w14:textId="77777777" w:rsidR="00575F61" w:rsidRDefault="00E364BD">
            <w:pPr>
              <w:jc w:val="both"/>
              <w:rPr>
                <w:rFonts w:ascii="Arial" w:hAnsi="Arial" w:cs="Arial"/>
                <w:sz w:val="20"/>
                <w:szCs w:val="20"/>
              </w:rPr>
            </w:pPr>
            <w:r>
              <w:rPr>
                <w:rFonts w:ascii="Arial" w:hAnsi="Arial" w:cs="Arial"/>
                <w:sz w:val="20"/>
                <w:szCs w:val="20"/>
              </w:rPr>
              <w:t>Policy, Sections, Determination of Conditions of Service, Staff Recruitment, Permanent Appointments, Staff Development, Financial, Payment of Allowances, Deductions, Loans, Pension Fund, Insurance, Voluntary Severance Packages (VSP’s), Staff Control, Staff Evaluation and grading, Evaluations, Assessment Committee, Moderating Committee, Appeals Committee, Performance Interventions, Integrated Employee Wellness, Observance of Calendar days, Counselling Services, HIV/Aids Management, Safety Health and Environment (SHE), Labour Relations, Initiating and coordinating Collective Bargaining, Affirmative Action, Employment Equity, Disciplinary decisions and measures</w:t>
            </w:r>
          </w:p>
        </w:tc>
      </w:tr>
      <w:tr w:rsidR="00575F61" w14:paraId="2FE17A27" w14:textId="77777777">
        <w:tc>
          <w:tcPr>
            <w:tcW w:w="4225" w:type="dxa"/>
          </w:tcPr>
          <w:p w14:paraId="2847DB66" w14:textId="77777777" w:rsidR="00575F61" w:rsidRDefault="00E364BD">
            <w:pPr>
              <w:jc w:val="both"/>
              <w:rPr>
                <w:rFonts w:ascii="Arial" w:hAnsi="Arial" w:cs="Arial"/>
                <w:sz w:val="20"/>
                <w:szCs w:val="20"/>
              </w:rPr>
            </w:pPr>
            <w:r>
              <w:rPr>
                <w:rFonts w:ascii="Arial" w:hAnsi="Arial" w:cs="Arial"/>
                <w:sz w:val="20"/>
                <w:szCs w:val="20"/>
              </w:rPr>
              <w:t>5.  Finance</w:t>
            </w:r>
          </w:p>
        </w:tc>
        <w:tc>
          <w:tcPr>
            <w:tcW w:w="5125" w:type="dxa"/>
          </w:tcPr>
          <w:p w14:paraId="67B89964" w14:textId="77777777" w:rsidR="00575F61" w:rsidRDefault="00E364BD">
            <w:pPr>
              <w:jc w:val="both"/>
              <w:rPr>
                <w:rFonts w:ascii="Arial" w:hAnsi="Arial" w:cs="Arial"/>
                <w:sz w:val="20"/>
                <w:szCs w:val="20"/>
              </w:rPr>
            </w:pPr>
            <w:r>
              <w:rPr>
                <w:rFonts w:ascii="Arial" w:hAnsi="Arial" w:cs="Arial"/>
                <w:sz w:val="20"/>
                <w:szCs w:val="20"/>
              </w:rPr>
              <w:t>Policy, Evaluations, Valuation Court, Taxes, Loans, External Loans, Internal Loans, Rates and tariffs, Determination, Subsidies received, Primary health care, Deposits, Funds and levies, Investment, Long-term, Short-term, Claims, Settlement of Accounts, Grant and pension fund:  Councillors, Collection of Moneys, Insurances, Accounting Responsibility, Enquiries, Losses, Banking account, Reports and Returns</w:t>
            </w:r>
          </w:p>
        </w:tc>
      </w:tr>
      <w:tr w:rsidR="00575F61" w14:paraId="4D5D9411" w14:textId="77777777">
        <w:tc>
          <w:tcPr>
            <w:tcW w:w="4225" w:type="dxa"/>
          </w:tcPr>
          <w:p w14:paraId="7818086D" w14:textId="77777777" w:rsidR="00575F61" w:rsidRDefault="00E364BD">
            <w:pPr>
              <w:jc w:val="both"/>
              <w:rPr>
                <w:rFonts w:ascii="Arial" w:hAnsi="Arial" w:cs="Arial"/>
                <w:sz w:val="20"/>
                <w:szCs w:val="20"/>
              </w:rPr>
            </w:pPr>
            <w:r>
              <w:rPr>
                <w:rFonts w:ascii="Arial" w:hAnsi="Arial" w:cs="Arial"/>
                <w:sz w:val="20"/>
                <w:szCs w:val="20"/>
              </w:rPr>
              <w:t>6.  Domestic Supplies and Services</w:t>
            </w:r>
          </w:p>
        </w:tc>
        <w:tc>
          <w:tcPr>
            <w:tcW w:w="5125" w:type="dxa"/>
          </w:tcPr>
          <w:p w14:paraId="4D082AC5" w14:textId="77777777" w:rsidR="00575F61" w:rsidRDefault="00E364BD">
            <w:pPr>
              <w:jc w:val="both"/>
              <w:rPr>
                <w:rFonts w:ascii="Arial" w:hAnsi="Arial" w:cs="Arial"/>
                <w:sz w:val="20"/>
                <w:szCs w:val="20"/>
              </w:rPr>
            </w:pPr>
            <w:r>
              <w:rPr>
                <w:rFonts w:ascii="Arial" w:hAnsi="Arial" w:cs="Arial"/>
                <w:sz w:val="20"/>
                <w:szCs w:val="20"/>
              </w:rPr>
              <w:t xml:space="preserve">Policy, Fixed Assets, Movement, Disposal/Write offs, Registers and Listings, Reports, Domestic Services, Fleet Management, Vehicles, Hire, Plant, Hir, Spares, Tools and Equipment, Workshops, Communication, Information Technology, Support, Security Services, Firearm and Ammunition Control, Protection of Municipal Property, Language Services, Printing </w:t>
            </w:r>
            <w:r>
              <w:rPr>
                <w:rFonts w:ascii="Arial" w:hAnsi="Arial" w:cs="Arial"/>
                <w:sz w:val="20"/>
                <w:szCs w:val="20"/>
              </w:rPr>
              <w:lastRenderedPageBreak/>
              <w:t>Service, Laboratory and Analytical Services, Analytical, Plant Maintenance Services</w:t>
            </w:r>
          </w:p>
        </w:tc>
      </w:tr>
      <w:tr w:rsidR="00575F61" w14:paraId="1CC2DE8B" w14:textId="77777777">
        <w:tc>
          <w:tcPr>
            <w:tcW w:w="4225" w:type="dxa"/>
          </w:tcPr>
          <w:p w14:paraId="1A063B7A" w14:textId="77777777" w:rsidR="00575F61" w:rsidRDefault="00E364BD">
            <w:pPr>
              <w:jc w:val="both"/>
              <w:rPr>
                <w:rFonts w:ascii="Arial" w:hAnsi="Arial" w:cs="Arial"/>
                <w:sz w:val="20"/>
                <w:szCs w:val="20"/>
              </w:rPr>
            </w:pPr>
            <w:r>
              <w:rPr>
                <w:rFonts w:ascii="Arial" w:hAnsi="Arial" w:cs="Arial"/>
                <w:sz w:val="20"/>
                <w:szCs w:val="20"/>
              </w:rPr>
              <w:lastRenderedPageBreak/>
              <w:t>7.  Buildings and Grounds</w:t>
            </w:r>
          </w:p>
        </w:tc>
        <w:tc>
          <w:tcPr>
            <w:tcW w:w="5125" w:type="dxa"/>
          </w:tcPr>
          <w:p w14:paraId="7C246EFD" w14:textId="77777777" w:rsidR="00575F61" w:rsidRDefault="00E364BD">
            <w:pPr>
              <w:jc w:val="both"/>
              <w:rPr>
                <w:rFonts w:ascii="Arial" w:hAnsi="Arial" w:cs="Arial"/>
                <w:sz w:val="20"/>
                <w:szCs w:val="20"/>
              </w:rPr>
            </w:pPr>
            <w:r>
              <w:rPr>
                <w:rFonts w:ascii="Arial" w:hAnsi="Arial" w:cs="Arial"/>
                <w:sz w:val="20"/>
                <w:szCs w:val="20"/>
              </w:rPr>
              <w:t>Buildings, Acquisition, Purchase, Erection, Hire, Expropriation, Maintenance, Alienation, Grounds</w:t>
            </w:r>
          </w:p>
        </w:tc>
      </w:tr>
      <w:tr w:rsidR="00575F61" w14:paraId="504383D7" w14:textId="77777777">
        <w:tc>
          <w:tcPr>
            <w:tcW w:w="4225" w:type="dxa"/>
          </w:tcPr>
          <w:p w14:paraId="7AE02D12" w14:textId="77777777" w:rsidR="00575F61" w:rsidRDefault="00E364BD">
            <w:pPr>
              <w:jc w:val="both"/>
              <w:rPr>
                <w:rFonts w:ascii="Arial" w:hAnsi="Arial" w:cs="Arial"/>
                <w:sz w:val="20"/>
                <w:szCs w:val="20"/>
              </w:rPr>
            </w:pPr>
            <w:r>
              <w:rPr>
                <w:rFonts w:ascii="Arial" w:hAnsi="Arial" w:cs="Arial"/>
                <w:sz w:val="20"/>
                <w:szCs w:val="20"/>
              </w:rPr>
              <w:t>8.  Tenders, Quotations and Contracts</w:t>
            </w:r>
          </w:p>
        </w:tc>
        <w:tc>
          <w:tcPr>
            <w:tcW w:w="5125" w:type="dxa"/>
          </w:tcPr>
          <w:p w14:paraId="052DFCAF" w14:textId="77777777" w:rsidR="00575F61" w:rsidRDefault="00E364BD">
            <w:pPr>
              <w:jc w:val="both"/>
              <w:rPr>
                <w:rFonts w:ascii="Arial" w:hAnsi="Arial" w:cs="Arial"/>
                <w:sz w:val="20"/>
                <w:szCs w:val="20"/>
              </w:rPr>
            </w:pPr>
            <w:r>
              <w:rPr>
                <w:rFonts w:ascii="Arial" w:hAnsi="Arial" w:cs="Arial"/>
                <w:sz w:val="20"/>
                <w:szCs w:val="20"/>
              </w:rPr>
              <w:t>Policy, Specific Tenders, Quotations and Contracts, Specific Contracts</w:t>
            </w:r>
          </w:p>
        </w:tc>
      </w:tr>
      <w:tr w:rsidR="00575F61" w14:paraId="5AB4DE0D" w14:textId="77777777">
        <w:tc>
          <w:tcPr>
            <w:tcW w:w="4225" w:type="dxa"/>
          </w:tcPr>
          <w:p w14:paraId="4925A6C5" w14:textId="77777777" w:rsidR="00575F61" w:rsidRDefault="00E364BD">
            <w:pPr>
              <w:jc w:val="both"/>
              <w:rPr>
                <w:rFonts w:ascii="Arial" w:hAnsi="Arial" w:cs="Arial"/>
                <w:sz w:val="20"/>
                <w:szCs w:val="20"/>
              </w:rPr>
            </w:pPr>
            <w:r>
              <w:rPr>
                <w:rFonts w:ascii="Arial" w:hAnsi="Arial" w:cs="Arial"/>
                <w:sz w:val="20"/>
                <w:szCs w:val="20"/>
              </w:rPr>
              <w:t>9.  Reports and Returns</w:t>
            </w:r>
          </w:p>
        </w:tc>
        <w:tc>
          <w:tcPr>
            <w:tcW w:w="5125" w:type="dxa"/>
          </w:tcPr>
          <w:p w14:paraId="447BC156" w14:textId="77777777" w:rsidR="00575F61" w:rsidRDefault="00E364BD">
            <w:pPr>
              <w:jc w:val="both"/>
              <w:rPr>
                <w:rFonts w:ascii="Arial" w:hAnsi="Arial" w:cs="Arial"/>
                <w:sz w:val="20"/>
                <w:szCs w:val="20"/>
              </w:rPr>
            </w:pPr>
            <w:r>
              <w:rPr>
                <w:rFonts w:ascii="Arial" w:hAnsi="Arial" w:cs="Arial"/>
                <w:sz w:val="20"/>
                <w:szCs w:val="20"/>
              </w:rPr>
              <w:t>Policy, Reports, Annual Reports of the Sections, Returns</w:t>
            </w:r>
          </w:p>
        </w:tc>
      </w:tr>
      <w:tr w:rsidR="00575F61" w14:paraId="503180C2" w14:textId="77777777">
        <w:tc>
          <w:tcPr>
            <w:tcW w:w="4225" w:type="dxa"/>
          </w:tcPr>
          <w:p w14:paraId="67B78272" w14:textId="77777777" w:rsidR="00575F61" w:rsidRDefault="00E364BD">
            <w:pPr>
              <w:jc w:val="both"/>
              <w:rPr>
                <w:rFonts w:ascii="Arial" w:hAnsi="Arial" w:cs="Arial"/>
                <w:sz w:val="20"/>
                <w:szCs w:val="20"/>
              </w:rPr>
            </w:pPr>
            <w:r>
              <w:rPr>
                <w:rFonts w:ascii="Arial" w:hAnsi="Arial" w:cs="Arial"/>
                <w:sz w:val="20"/>
                <w:szCs w:val="20"/>
              </w:rPr>
              <w:t>10.  Publicity and Information</w:t>
            </w:r>
          </w:p>
        </w:tc>
        <w:tc>
          <w:tcPr>
            <w:tcW w:w="5125" w:type="dxa"/>
          </w:tcPr>
          <w:p w14:paraId="06143492" w14:textId="77777777" w:rsidR="00575F61" w:rsidRDefault="00E364BD">
            <w:pPr>
              <w:jc w:val="both"/>
              <w:rPr>
                <w:rFonts w:ascii="Arial" w:hAnsi="Arial" w:cs="Arial"/>
                <w:sz w:val="20"/>
                <w:szCs w:val="20"/>
              </w:rPr>
            </w:pPr>
            <w:r>
              <w:rPr>
                <w:rFonts w:ascii="Arial" w:hAnsi="Arial" w:cs="Arial"/>
                <w:sz w:val="20"/>
                <w:szCs w:val="20"/>
              </w:rPr>
              <w:t>Own Publicity and Information, Enquiries, Emblems of the Council, Enquiries and Permission to use, Publicity by Other Bodies:  Control, Information:  Other Bodies</w:t>
            </w:r>
          </w:p>
        </w:tc>
      </w:tr>
      <w:tr w:rsidR="00575F61" w14:paraId="7CE22C7B" w14:textId="77777777">
        <w:tc>
          <w:tcPr>
            <w:tcW w:w="4225" w:type="dxa"/>
          </w:tcPr>
          <w:p w14:paraId="16256367" w14:textId="77777777" w:rsidR="00575F61" w:rsidRDefault="00E364BD">
            <w:pPr>
              <w:jc w:val="both"/>
              <w:rPr>
                <w:rFonts w:ascii="Arial" w:hAnsi="Arial" w:cs="Arial"/>
                <w:sz w:val="20"/>
                <w:szCs w:val="20"/>
              </w:rPr>
            </w:pPr>
            <w:r>
              <w:rPr>
                <w:rFonts w:ascii="Arial" w:hAnsi="Arial" w:cs="Arial"/>
                <w:sz w:val="20"/>
                <w:szCs w:val="20"/>
              </w:rPr>
              <w:t>11.  Festivals and Social Matters</w:t>
            </w:r>
          </w:p>
        </w:tc>
        <w:tc>
          <w:tcPr>
            <w:tcW w:w="5125" w:type="dxa"/>
          </w:tcPr>
          <w:p w14:paraId="3363207D" w14:textId="77777777" w:rsidR="00575F61" w:rsidRDefault="00E364BD">
            <w:pPr>
              <w:jc w:val="both"/>
              <w:rPr>
                <w:rFonts w:ascii="Arial" w:hAnsi="Arial" w:cs="Arial"/>
                <w:sz w:val="20"/>
                <w:szCs w:val="20"/>
              </w:rPr>
            </w:pPr>
            <w:r>
              <w:rPr>
                <w:rFonts w:ascii="Arial" w:hAnsi="Arial" w:cs="Arial"/>
                <w:sz w:val="20"/>
                <w:szCs w:val="20"/>
              </w:rPr>
              <w:t>Policy, Festivals, Social Matters, Other Receptions and Functions, Invitations, Letters of Thanks, Congratulations and Condolences, Awards to the Public</w:t>
            </w:r>
          </w:p>
        </w:tc>
      </w:tr>
      <w:tr w:rsidR="00575F61" w14:paraId="77F1FD67" w14:textId="77777777">
        <w:tc>
          <w:tcPr>
            <w:tcW w:w="4225" w:type="dxa"/>
          </w:tcPr>
          <w:p w14:paraId="0BD1590E" w14:textId="77777777" w:rsidR="00575F61" w:rsidRDefault="00E364BD">
            <w:pPr>
              <w:pStyle w:val="NoSpacing"/>
              <w:rPr>
                <w:rFonts w:ascii="Arial" w:hAnsi="Arial" w:cs="Arial"/>
                <w:sz w:val="20"/>
                <w:szCs w:val="20"/>
              </w:rPr>
            </w:pPr>
            <w:r>
              <w:rPr>
                <w:rFonts w:ascii="Arial" w:hAnsi="Arial" w:cs="Arial"/>
                <w:sz w:val="20"/>
                <w:szCs w:val="20"/>
              </w:rPr>
              <w:t xml:space="preserve">12.  Composition and Meetings of Bodies   </w:t>
            </w:r>
          </w:p>
          <w:p w14:paraId="795236FD" w14:textId="77777777" w:rsidR="00575F61" w:rsidRDefault="00E364BD">
            <w:pPr>
              <w:pStyle w:val="NoSpacing"/>
              <w:rPr>
                <w:rFonts w:ascii="Arial" w:hAnsi="Arial" w:cs="Arial"/>
                <w:sz w:val="20"/>
                <w:szCs w:val="20"/>
              </w:rPr>
            </w:pPr>
            <w:r>
              <w:rPr>
                <w:rFonts w:ascii="Arial" w:hAnsi="Arial" w:cs="Arial"/>
                <w:sz w:val="20"/>
                <w:szCs w:val="20"/>
              </w:rPr>
              <w:t xml:space="preserve">       and Other Gatherings</w:t>
            </w:r>
          </w:p>
          <w:p w14:paraId="62147DFF" w14:textId="77777777" w:rsidR="00575F61" w:rsidRDefault="00E364BD">
            <w:pPr>
              <w:jc w:val="both"/>
              <w:rPr>
                <w:rFonts w:ascii="Arial" w:hAnsi="Arial" w:cs="Arial"/>
                <w:sz w:val="20"/>
                <w:szCs w:val="20"/>
              </w:rPr>
            </w:pPr>
            <w:r>
              <w:rPr>
                <w:rFonts w:ascii="Arial" w:hAnsi="Arial" w:cs="Arial"/>
                <w:sz w:val="20"/>
                <w:szCs w:val="20"/>
              </w:rPr>
              <w:t xml:space="preserve">   </w:t>
            </w:r>
          </w:p>
        </w:tc>
        <w:tc>
          <w:tcPr>
            <w:tcW w:w="5125" w:type="dxa"/>
          </w:tcPr>
          <w:p w14:paraId="473283AA" w14:textId="77777777" w:rsidR="00575F61" w:rsidRDefault="00E364BD">
            <w:pPr>
              <w:jc w:val="both"/>
              <w:rPr>
                <w:rFonts w:ascii="Arial" w:hAnsi="Arial" w:cs="Arial"/>
                <w:sz w:val="20"/>
                <w:szCs w:val="20"/>
              </w:rPr>
            </w:pPr>
            <w:r>
              <w:rPr>
                <w:rFonts w:ascii="Arial" w:hAnsi="Arial" w:cs="Arial"/>
                <w:sz w:val="20"/>
                <w:szCs w:val="20"/>
              </w:rPr>
              <w:t xml:space="preserve">Policy, Routine Correspondence, Invitations, Minutes, Reports and Policy Decisions, National and Provincial, Regional, Local, International, </w:t>
            </w:r>
          </w:p>
        </w:tc>
      </w:tr>
      <w:tr w:rsidR="00575F61" w14:paraId="711EDB5A" w14:textId="77777777">
        <w:tc>
          <w:tcPr>
            <w:tcW w:w="4225" w:type="dxa"/>
          </w:tcPr>
          <w:p w14:paraId="199340CC" w14:textId="77777777" w:rsidR="00575F61" w:rsidRDefault="00E364BD">
            <w:pPr>
              <w:jc w:val="both"/>
              <w:rPr>
                <w:rFonts w:ascii="Arial" w:hAnsi="Arial" w:cs="Arial"/>
                <w:sz w:val="20"/>
                <w:szCs w:val="20"/>
              </w:rPr>
            </w:pPr>
            <w:r>
              <w:rPr>
                <w:rFonts w:ascii="Arial" w:hAnsi="Arial" w:cs="Arial"/>
                <w:sz w:val="20"/>
                <w:szCs w:val="20"/>
              </w:rPr>
              <w:t>13.  Legal Matters</w:t>
            </w:r>
          </w:p>
        </w:tc>
        <w:tc>
          <w:tcPr>
            <w:tcW w:w="5125" w:type="dxa"/>
          </w:tcPr>
          <w:p w14:paraId="412986A2" w14:textId="77777777" w:rsidR="00575F61" w:rsidRDefault="00E364BD">
            <w:pPr>
              <w:jc w:val="both"/>
              <w:rPr>
                <w:rFonts w:ascii="Arial" w:hAnsi="Arial" w:cs="Arial"/>
                <w:sz w:val="20"/>
                <w:szCs w:val="20"/>
              </w:rPr>
            </w:pPr>
            <w:r>
              <w:rPr>
                <w:rFonts w:ascii="Arial" w:hAnsi="Arial" w:cs="Arial"/>
                <w:sz w:val="20"/>
                <w:szCs w:val="20"/>
              </w:rPr>
              <w:t>Policy, Legal Opinions and Court Decisions, Appointment of Attorneys, Claims, Against the Council, Prosecutions, Contraventions:  Cases</w:t>
            </w:r>
          </w:p>
        </w:tc>
      </w:tr>
      <w:tr w:rsidR="00575F61" w14:paraId="72885F31" w14:textId="77777777">
        <w:tc>
          <w:tcPr>
            <w:tcW w:w="4225" w:type="dxa"/>
          </w:tcPr>
          <w:p w14:paraId="47D1F81E" w14:textId="77777777" w:rsidR="00575F61" w:rsidRDefault="00E364BD">
            <w:pPr>
              <w:jc w:val="both"/>
              <w:rPr>
                <w:rFonts w:ascii="Arial" w:hAnsi="Arial" w:cs="Arial"/>
                <w:sz w:val="20"/>
                <w:szCs w:val="20"/>
              </w:rPr>
            </w:pPr>
            <w:r>
              <w:rPr>
                <w:rFonts w:ascii="Arial" w:hAnsi="Arial" w:cs="Arial"/>
                <w:sz w:val="20"/>
                <w:szCs w:val="20"/>
              </w:rPr>
              <w:t>14.  Licences and Permits</w:t>
            </w:r>
          </w:p>
        </w:tc>
        <w:tc>
          <w:tcPr>
            <w:tcW w:w="5125" w:type="dxa"/>
          </w:tcPr>
          <w:p w14:paraId="5D286A71" w14:textId="77777777" w:rsidR="00575F61" w:rsidRDefault="00E364BD">
            <w:pPr>
              <w:jc w:val="both"/>
              <w:rPr>
                <w:rFonts w:ascii="Arial" w:hAnsi="Arial" w:cs="Arial"/>
                <w:sz w:val="20"/>
                <w:szCs w:val="20"/>
              </w:rPr>
            </w:pPr>
            <w:r>
              <w:rPr>
                <w:rFonts w:ascii="Arial" w:hAnsi="Arial" w:cs="Arial"/>
                <w:sz w:val="20"/>
                <w:szCs w:val="20"/>
              </w:rPr>
              <w:t>Policy, Trading Licences, Vehicle License, Occupational Licences, Permits</w:t>
            </w:r>
          </w:p>
        </w:tc>
      </w:tr>
      <w:tr w:rsidR="00575F61" w14:paraId="751098F2" w14:textId="77777777">
        <w:tc>
          <w:tcPr>
            <w:tcW w:w="4225" w:type="dxa"/>
          </w:tcPr>
          <w:p w14:paraId="74B8DB73" w14:textId="77777777" w:rsidR="00575F61" w:rsidRDefault="00E364BD">
            <w:pPr>
              <w:jc w:val="both"/>
              <w:rPr>
                <w:rFonts w:ascii="Arial" w:hAnsi="Arial" w:cs="Arial"/>
                <w:sz w:val="20"/>
                <w:szCs w:val="20"/>
              </w:rPr>
            </w:pPr>
            <w:r>
              <w:rPr>
                <w:rFonts w:ascii="Arial" w:hAnsi="Arial" w:cs="Arial"/>
                <w:sz w:val="20"/>
                <w:szCs w:val="20"/>
              </w:rPr>
              <w:t>15.  Town Planning and Control</w:t>
            </w:r>
          </w:p>
        </w:tc>
        <w:tc>
          <w:tcPr>
            <w:tcW w:w="5125" w:type="dxa"/>
          </w:tcPr>
          <w:p w14:paraId="72C7C655" w14:textId="77777777" w:rsidR="00575F61" w:rsidRDefault="00E364BD">
            <w:pPr>
              <w:jc w:val="both"/>
              <w:rPr>
                <w:rFonts w:ascii="Arial" w:hAnsi="Arial" w:cs="Arial"/>
                <w:sz w:val="20"/>
                <w:szCs w:val="20"/>
              </w:rPr>
            </w:pPr>
            <w:r>
              <w:rPr>
                <w:rFonts w:ascii="Arial" w:hAnsi="Arial" w:cs="Arial"/>
                <w:sz w:val="20"/>
                <w:szCs w:val="20"/>
              </w:rPr>
              <w:t xml:space="preserve">Policy, Reservation of Sites, Town Planning Schemes, Establishment of Townships, Control of Townships </w:t>
            </w:r>
          </w:p>
        </w:tc>
      </w:tr>
      <w:tr w:rsidR="00575F61" w14:paraId="739D73B3" w14:textId="77777777">
        <w:tc>
          <w:tcPr>
            <w:tcW w:w="4225" w:type="dxa"/>
          </w:tcPr>
          <w:p w14:paraId="18C875AD" w14:textId="77777777" w:rsidR="00575F61" w:rsidRDefault="00E364BD">
            <w:pPr>
              <w:jc w:val="both"/>
              <w:rPr>
                <w:rFonts w:ascii="Arial" w:hAnsi="Arial" w:cs="Arial"/>
                <w:sz w:val="20"/>
                <w:szCs w:val="20"/>
              </w:rPr>
            </w:pPr>
            <w:r>
              <w:rPr>
                <w:rFonts w:ascii="Arial" w:hAnsi="Arial" w:cs="Arial"/>
                <w:sz w:val="20"/>
                <w:szCs w:val="20"/>
              </w:rPr>
              <w:t>16.  Essential Services</w:t>
            </w:r>
          </w:p>
        </w:tc>
        <w:tc>
          <w:tcPr>
            <w:tcW w:w="5125" w:type="dxa"/>
          </w:tcPr>
          <w:p w14:paraId="5D5727C4" w14:textId="77777777" w:rsidR="00575F61" w:rsidRDefault="00E364BD">
            <w:pPr>
              <w:jc w:val="both"/>
              <w:rPr>
                <w:rFonts w:ascii="Arial" w:hAnsi="Arial" w:cs="Arial"/>
                <w:sz w:val="20"/>
                <w:szCs w:val="20"/>
              </w:rPr>
            </w:pPr>
            <w:r>
              <w:rPr>
                <w:rFonts w:ascii="Arial" w:hAnsi="Arial" w:cs="Arial"/>
                <w:sz w:val="20"/>
                <w:szCs w:val="20"/>
              </w:rPr>
              <w:t xml:space="preserve">Policy, Acquisition of sources, Main Pipe Lines, Meters, Non-municipal areas, municipal areas, Electricity, Roads and Streets, Closing, Construction and Maintenance, Sewerage, Sanitation, Cemetery and Crematorium, Maintenance </w:t>
            </w:r>
          </w:p>
        </w:tc>
      </w:tr>
      <w:tr w:rsidR="00575F61" w14:paraId="38CA2224" w14:textId="77777777">
        <w:tc>
          <w:tcPr>
            <w:tcW w:w="4225" w:type="dxa"/>
          </w:tcPr>
          <w:p w14:paraId="7A6C90A3" w14:textId="77777777" w:rsidR="00575F61" w:rsidRDefault="00E364BD">
            <w:pPr>
              <w:jc w:val="both"/>
              <w:rPr>
                <w:rFonts w:ascii="Arial" w:hAnsi="Arial" w:cs="Arial"/>
                <w:sz w:val="20"/>
                <w:szCs w:val="20"/>
              </w:rPr>
            </w:pPr>
            <w:r>
              <w:rPr>
                <w:rFonts w:ascii="Arial" w:hAnsi="Arial" w:cs="Arial"/>
                <w:sz w:val="20"/>
                <w:szCs w:val="20"/>
              </w:rPr>
              <w:t>17.  Community Services</w:t>
            </w:r>
          </w:p>
        </w:tc>
        <w:tc>
          <w:tcPr>
            <w:tcW w:w="5125" w:type="dxa"/>
          </w:tcPr>
          <w:p w14:paraId="31F5ABBC" w14:textId="77777777" w:rsidR="00575F61" w:rsidRDefault="00E364BD">
            <w:pPr>
              <w:jc w:val="both"/>
              <w:rPr>
                <w:rFonts w:ascii="Arial" w:hAnsi="Arial" w:cs="Arial"/>
                <w:sz w:val="20"/>
                <w:szCs w:val="20"/>
              </w:rPr>
            </w:pPr>
            <w:r>
              <w:rPr>
                <w:rFonts w:ascii="Arial" w:hAnsi="Arial" w:cs="Arial"/>
                <w:sz w:val="20"/>
                <w:szCs w:val="20"/>
              </w:rPr>
              <w:t>Policy, Diseases and Plagues, Inspections, Education, Traffic Control, Road Use, Vehicle Control, Parking Allocation, Library Services, Buildings, Books and Periodicals, Housing, Civic Centre, Parks, Gardens and Open Spaces, Maintenance, Environmental Control, Sport and Recreation, Fire Brigade, Abattoir, Pound, Religion and Churches, Museums and Memorials</w:t>
            </w:r>
          </w:p>
        </w:tc>
      </w:tr>
    </w:tbl>
    <w:p w14:paraId="1B0FC52D" w14:textId="77777777" w:rsidR="00575F61" w:rsidRDefault="00575F61">
      <w:pPr>
        <w:jc w:val="both"/>
        <w:rPr>
          <w:rFonts w:ascii="Arial" w:hAnsi="Arial" w:cs="Arial"/>
          <w:sz w:val="20"/>
          <w:szCs w:val="20"/>
        </w:rPr>
      </w:pPr>
    </w:p>
    <w:p w14:paraId="470C0E83" w14:textId="77777777" w:rsidR="00575F61" w:rsidRDefault="00575F61">
      <w:pPr>
        <w:jc w:val="both"/>
        <w:rPr>
          <w:rFonts w:ascii="Arial" w:hAnsi="Arial" w:cs="Arial"/>
          <w:sz w:val="20"/>
          <w:szCs w:val="20"/>
        </w:rPr>
      </w:pPr>
    </w:p>
    <w:p w14:paraId="34959626" w14:textId="77777777" w:rsidR="00575F61" w:rsidRDefault="00E364BD">
      <w:pPr>
        <w:ind w:left="360"/>
        <w:jc w:val="both"/>
        <w:rPr>
          <w:rFonts w:ascii="Arial" w:hAnsi="Arial" w:cs="Arial"/>
          <w:b/>
          <w:bCs/>
          <w:sz w:val="20"/>
          <w:szCs w:val="20"/>
        </w:rPr>
      </w:pPr>
      <w:r>
        <w:rPr>
          <w:rFonts w:ascii="Arial" w:hAnsi="Arial" w:cs="Arial"/>
          <w:b/>
          <w:bCs/>
          <w:sz w:val="20"/>
          <w:szCs w:val="20"/>
          <w:lang w:val="en-ZA"/>
        </w:rPr>
        <w:lastRenderedPageBreak/>
        <w:t>11.</w:t>
      </w:r>
      <w:r>
        <w:rPr>
          <w:rFonts w:ascii="Arial" w:hAnsi="Arial" w:cs="Arial"/>
          <w:b/>
          <w:bCs/>
          <w:sz w:val="20"/>
          <w:szCs w:val="20"/>
          <w:lang w:val="en-ZA"/>
        </w:rPr>
        <w:tab/>
      </w:r>
      <w:r>
        <w:rPr>
          <w:rFonts w:ascii="Arial" w:hAnsi="Arial" w:cs="Arial"/>
          <w:b/>
          <w:bCs/>
          <w:sz w:val="20"/>
          <w:szCs w:val="20"/>
        </w:rPr>
        <w:t xml:space="preserve">THE LATEST NOTICE REGARDING CATEGORIES OF RECORDS OF THE NDLAMBE </w:t>
      </w:r>
      <w:r>
        <w:rPr>
          <w:rFonts w:ascii="Arial" w:hAnsi="Arial" w:cs="Arial"/>
          <w:b/>
          <w:bCs/>
          <w:sz w:val="20"/>
          <w:szCs w:val="20"/>
        </w:rPr>
        <w:tab/>
        <w:t xml:space="preserve">MUNICIPALITY WHICH ARE AVAILABLE WITHOUT A PERSON HAVING TO REQUEST </w:t>
      </w:r>
      <w:r>
        <w:rPr>
          <w:rFonts w:ascii="Arial" w:hAnsi="Arial" w:cs="Arial"/>
          <w:b/>
          <w:bCs/>
          <w:sz w:val="20"/>
          <w:szCs w:val="20"/>
        </w:rPr>
        <w:tab/>
        <w:t>ACCESS</w:t>
      </w:r>
    </w:p>
    <w:tbl>
      <w:tblPr>
        <w:tblStyle w:val="TableGrid"/>
        <w:tblW w:w="8730" w:type="dxa"/>
        <w:tblInd w:w="715" w:type="dxa"/>
        <w:tblLook w:val="04A0" w:firstRow="1" w:lastRow="0" w:firstColumn="1" w:lastColumn="0" w:noHBand="0" w:noVBand="1"/>
      </w:tblPr>
      <w:tblGrid>
        <w:gridCol w:w="7560"/>
        <w:gridCol w:w="1170"/>
      </w:tblGrid>
      <w:tr w:rsidR="00575F61" w14:paraId="0C28BF87" w14:textId="77777777">
        <w:tc>
          <w:tcPr>
            <w:tcW w:w="7560" w:type="dxa"/>
            <w:shd w:val="clear" w:color="auto" w:fill="A6A6A6" w:themeFill="background1" w:themeFillShade="A6"/>
          </w:tcPr>
          <w:p w14:paraId="69AE127C" w14:textId="77777777" w:rsidR="00575F61" w:rsidRDefault="00E364BD">
            <w:pPr>
              <w:jc w:val="both"/>
              <w:rPr>
                <w:rFonts w:ascii="Arial" w:hAnsi="Arial" w:cs="Arial"/>
                <w:b/>
                <w:bCs/>
                <w:sz w:val="20"/>
                <w:szCs w:val="20"/>
                <w:u w:val="single"/>
              </w:rPr>
            </w:pPr>
            <w:bookmarkStart w:id="3" w:name="_Hlk188959895"/>
            <w:r>
              <w:rPr>
                <w:rFonts w:ascii="Arial" w:hAnsi="Arial" w:cs="Arial"/>
                <w:b/>
                <w:bCs/>
                <w:sz w:val="20"/>
                <w:szCs w:val="20"/>
                <w:u w:val="single"/>
              </w:rPr>
              <w:t>Legislation:</w:t>
            </w:r>
          </w:p>
        </w:tc>
        <w:tc>
          <w:tcPr>
            <w:tcW w:w="1170" w:type="dxa"/>
            <w:shd w:val="clear" w:color="auto" w:fill="A6A6A6" w:themeFill="background1" w:themeFillShade="A6"/>
          </w:tcPr>
          <w:p w14:paraId="5608015A" w14:textId="77777777" w:rsidR="00575F61" w:rsidRDefault="00E364BD">
            <w:pPr>
              <w:jc w:val="both"/>
              <w:rPr>
                <w:rFonts w:ascii="Arial" w:hAnsi="Arial" w:cs="Arial"/>
                <w:b/>
                <w:bCs/>
                <w:sz w:val="20"/>
                <w:szCs w:val="20"/>
              </w:rPr>
            </w:pPr>
            <w:r>
              <w:rPr>
                <w:rFonts w:ascii="Arial" w:hAnsi="Arial" w:cs="Arial"/>
                <w:b/>
                <w:bCs/>
                <w:sz w:val="20"/>
                <w:szCs w:val="20"/>
              </w:rPr>
              <w:t>Website</w:t>
            </w:r>
            <w:bookmarkEnd w:id="3"/>
          </w:p>
        </w:tc>
      </w:tr>
      <w:tr w:rsidR="00575F61" w14:paraId="54D8E5B8" w14:textId="77777777">
        <w:tc>
          <w:tcPr>
            <w:tcW w:w="7560" w:type="dxa"/>
          </w:tcPr>
          <w:p w14:paraId="12484BC1" w14:textId="77777777" w:rsidR="00575F61" w:rsidRDefault="00E364BD">
            <w:pPr>
              <w:pStyle w:val="NoSpacing"/>
              <w:rPr>
                <w:rFonts w:ascii="Arial" w:hAnsi="Arial" w:cs="Arial"/>
                <w:sz w:val="20"/>
                <w:szCs w:val="20"/>
              </w:rPr>
            </w:pPr>
            <w:r>
              <w:rPr>
                <w:rFonts w:ascii="Arial" w:hAnsi="Arial" w:cs="Arial"/>
                <w:sz w:val="20"/>
                <w:szCs w:val="20"/>
              </w:rPr>
              <w:t>Promotion of Access to Information Act 2 of 2000;</w:t>
            </w:r>
          </w:p>
        </w:tc>
        <w:tc>
          <w:tcPr>
            <w:tcW w:w="1170" w:type="dxa"/>
          </w:tcPr>
          <w:p w14:paraId="7A8ED6F1" w14:textId="77777777" w:rsidR="00575F61" w:rsidRDefault="00E364BD">
            <w:pPr>
              <w:jc w:val="both"/>
              <w:rPr>
                <w:rFonts w:ascii="Arial" w:hAnsi="Arial" w:cs="Arial"/>
                <w:b/>
                <w:bCs/>
                <w:sz w:val="20"/>
                <w:szCs w:val="20"/>
              </w:rPr>
            </w:pPr>
            <w:r>
              <w:rPr>
                <w:rFonts w:ascii="Arial" w:hAnsi="Arial" w:cs="Arial"/>
                <w:b/>
                <w:bCs/>
                <w:sz w:val="20"/>
                <w:szCs w:val="20"/>
              </w:rPr>
              <w:t>x</w:t>
            </w:r>
          </w:p>
        </w:tc>
      </w:tr>
      <w:tr w:rsidR="00575F61" w14:paraId="4CD0F956" w14:textId="77777777">
        <w:tc>
          <w:tcPr>
            <w:tcW w:w="7560" w:type="dxa"/>
          </w:tcPr>
          <w:p w14:paraId="1FF19B96" w14:textId="77777777" w:rsidR="00575F61" w:rsidRDefault="00E364BD">
            <w:pPr>
              <w:jc w:val="both"/>
              <w:rPr>
                <w:rFonts w:ascii="Arial" w:hAnsi="Arial" w:cs="Arial"/>
                <w:b/>
                <w:bCs/>
                <w:sz w:val="20"/>
                <w:szCs w:val="20"/>
              </w:rPr>
            </w:pPr>
            <w:r>
              <w:rPr>
                <w:rFonts w:ascii="Arial" w:hAnsi="Arial" w:cs="Arial"/>
                <w:sz w:val="20"/>
                <w:szCs w:val="20"/>
              </w:rPr>
              <w:t>Promotion of Access to Information Amendment Act 54 of 2002;</w:t>
            </w:r>
          </w:p>
        </w:tc>
        <w:tc>
          <w:tcPr>
            <w:tcW w:w="1170" w:type="dxa"/>
          </w:tcPr>
          <w:p w14:paraId="12EA97DF" w14:textId="77777777" w:rsidR="00575F61" w:rsidRDefault="00E364BD">
            <w:pPr>
              <w:jc w:val="both"/>
              <w:rPr>
                <w:rFonts w:ascii="Arial" w:hAnsi="Arial" w:cs="Arial"/>
                <w:b/>
                <w:bCs/>
                <w:sz w:val="20"/>
                <w:szCs w:val="20"/>
              </w:rPr>
            </w:pPr>
            <w:r>
              <w:rPr>
                <w:rFonts w:ascii="Arial" w:hAnsi="Arial" w:cs="Arial"/>
                <w:b/>
                <w:bCs/>
                <w:sz w:val="20"/>
                <w:szCs w:val="20"/>
              </w:rPr>
              <w:t>x</w:t>
            </w:r>
          </w:p>
        </w:tc>
      </w:tr>
      <w:tr w:rsidR="00575F61" w14:paraId="109A22A4" w14:textId="77777777">
        <w:tc>
          <w:tcPr>
            <w:tcW w:w="7560" w:type="dxa"/>
          </w:tcPr>
          <w:p w14:paraId="07FA4258" w14:textId="77777777" w:rsidR="00575F61" w:rsidRDefault="00E364BD">
            <w:pPr>
              <w:jc w:val="both"/>
              <w:rPr>
                <w:rFonts w:ascii="Arial" w:hAnsi="Arial" w:cs="Arial"/>
                <w:b/>
                <w:bCs/>
                <w:sz w:val="20"/>
                <w:szCs w:val="20"/>
              </w:rPr>
            </w:pPr>
            <w:r>
              <w:rPr>
                <w:rFonts w:ascii="Arial" w:hAnsi="Arial" w:cs="Arial"/>
                <w:sz w:val="20"/>
                <w:szCs w:val="20"/>
              </w:rPr>
              <w:t>Protection of Personal Information Act 4 of 2013;</w:t>
            </w:r>
          </w:p>
        </w:tc>
        <w:tc>
          <w:tcPr>
            <w:tcW w:w="1170" w:type="dxa"/>
          </w:tcPr>
          <w:p w14:paraId="26CFE53D" w14:textId="77777777" w:rsidR="00575F61" w:rsidRDefault="00E364BD">
            <w:pPr>
              <w:jc w:val="both"/>
              <w:rPr>
                <w:rFonts w:ascii="Arial" w:hAnsi="Arial" w:cs="Arial"/>
                <w:b/>
                <w:bCs/>
                <w:sz w:val="20"/>
                <w:szCs w:val="20"/>
              </w:rPr>
            </w:pPr>
            <w:r>
              <w:rPr>
                <w:rFonts w:ascii="Arial" w:hAnsi="Arial" w:cs="Arial"/>
                <w:b/>
                <w:bCs/>
                <w:sz w:val="20"/>
                <w:szCs w:val="20"/>
              </w:rPr>
              <w:t>x</w:t>
            </w:r>
          </w:p>
        </w:tc>
      </w:tr>
      <w:tr w:rsidR="00575F61" w14:paraId="3AB87525" w14:textId="77777777">
        <w:tc>
          <w:tcPr>
            <w:tcW w:w="7560" w:type="dxa"/>
          </w:tcPr>
          <w:p w14:paraId="042F9A04" w14:textId="77777777" w:rsidR="00575F61" w:rsidRDefault="00E364BD">
            <w:pPr>
              <w:jc w:val="both"/>
              <w:rPr>
                <w:rFonts w:ascii="Arial" w:hAnsi="Arial" w:cs="Arial"/>
                <w:b/>
                <w:bCs/>
                <w:sz w:val="20"/>
                <w:szCs w:val="20"/>
              </w:rPr>
            </w:pPr>
            <w:r>
              <w:rPr>
                <w:rFonts w:ascii="Arial" w:hAnsi="Arial" w:cs="Arial"/>
                <w:sz w:val="20"/>
                <w:szCs w:val="20"/>
              </w:rPr>
              <w:t>Promotion of Access to Information Amendment Act 31 of 2019;</w:t>
            </w:r>
          </w:p>
        </w:tc>
        <w:tc>
          <w:tcPr>
            <w:tcW w:w="1170" w:type="dxa"/>
          </w:tcPr>
          <w:p w14:paraId="313433EA" w14:textId="77777777" w:rsidR="00575F61" w:rsidRDefault="00E364BD">
            <w:pPr>
              <w:jc w:val="both"/>
              <w:rPr>
                <w:rFonts w:ascii="Arial" w:hAnsi="Arial" w:cs="Arial"/>
                <w:b/>
                <w:bCs/>
                <w:sz w:val="20"/>
                <w:szCs w:val="20"/>
              </w:rPr>
            </w:pPr>
            <w:r>
              <w:rPr>
                <w:rFonts w:ascii="Arial" w:hAnsi="Arial" w:cs="Arial"/>
                <w:b/>
                <w:bCs/>
                <w:sz w:val="20"/>
                <w:szCs w:val="20"/>
              </w:rPr>
              <w:t>x</w:t>
            </w:r>
          </w:p>
        </w:tc>
      </w:tr>
      <w:tr w:rsidR="00575F61" w14:paraId="27B1C5C3" w14:textId="77777777">
        <w:tc>
          <w:tcPr>
            <w:tcW w:w="7560" w:type="dxa"/>
          </w:tcPr>
          <w:p w14:paraId="5172DDD0" w14:textId="77777777" w:rsidR="00575F61" w:rsidRDefault="00E364BD">
            <w:pPr>
              <w:jc w:val="both"/>
              <w:rPr>
                <w:rFonts w:ascii="Arial" w:hAnsi="Arial" w:cs="Arial"/>
                <w:sz w:val="20"/>
                <w:szCs w:val="20"/>
              </w:rPr>
            </w:pPr>
            <w:r>
              <w:rPr>
                <w:rFonts w:ascii="Arial" w:hAnsi="Arial" w:cs="Arial"/>
                <w:sz w:val="20"/>
                <w:szCs w:val="20"/>
              </w:rPr>
              <w:t>The Political Party Funding Act 6 of 2018</w:t>
            </w:r>
          </w:p>
        </w:tc>
        <w:tc>
          <w:tcPr>
            <w:tcW w:w="1170" w:type="dxa"/>
          </w:tcPr>
          <w:p w14:paraId="3EB45871" w14:textId="77777777" w:rsidR="00575F61" w:rsidRDefault="00E364BD">
            <w:pPr>
              <w:jc w:val="both"/>
              <w:rPr>
                <w:rFonts w:ascii="Arial" w:hAnsi="Arial" w:cs="Arial"/>
                <w:b/>
                <w:bCs/>
                <w:sz w:val="20"/>
                <w:szCs w:val="20"/>
              </w:rPr>
            </w:pPr>
            <w:r>
              <w:rPr>
                <w:rFonts w:ascii="Arial" w:hAnsi="Arial" w:cs="Arial"/>
                <w:b/>
                <w:bCs/>
                <w:sz w:val="20"/>
                <w:szCs w:val="20"/>
              </w:rPr>
              <w:t>x</w:t>
            </w:r>
          </w:p>
        </w:tc>
      </w:tr>
      <w:tr w:rsidR="00575F61" w14:paraId="7DA47D3B" w14:textId="77777777">
        <w:tc>
          <w:tcPr>
            <w:tcW w:w="7560" w:type="dxa"/>
            <w:shd w:val="clear" w:color="auto" w:fill="A6A6A6" w:themeFill="background1" w:themeFillShade="A6"/>
          </w:tcPr>
          <w:p w14:paraId="69FC9417" w14:textId="77777777" w:rsidR="00575F61" w:rsidRDefault="00E364BD">
            <w:pPr>
              <w:jc w:val="both"/>
              <w:rPr>
                <w:rFonts w:ascii="Arial" w:hAnsi="Arial" w:cs="Arial"/>
                <w:b/>
                <w:bCs/>
                <w:sz w:val="20"/>
                <w:szCs w:val="20"/>
                <w:u w:val="single"/>
              </w:rPr>
            </w:pPr>
            <w:r>
              <w:rPr>
                <w:rFonts w:ascii="Arial" w:hAnsi="Arial" w:cs="Arial"/>
                <w:b/>
                <w:bCs/>
                <w:sz w:val="20"/>
                <w:szCs w:val="20"/>
                <w:u w:val="single"/>
              </w:rPr>
              <w:t>Regulations:</w:t>
            </w:r>
          </w:p>
        </w:tc>
        <w:tc>
          <w:tcPr>
            <w:tcW w:w="1170" w:type="dxa"/>
            <w:shd w:val="clear" w:color="auto" w:fill="A6A6A6" w:themeFill="background1" w:themeFillShade="A6"/>
          </w:tcPr>
          <w:p w14:paraId="19CA36C9" w14:textId="77777777" w:rsidR="00575F61" w:rsidRDefault="00E364BD">
            <w:pPr>
              <w:jc w:val="both"/>
              <w:rPr>
                <w:rFonts w:ascii="Arial" w:hAnsi="Arial" w:cs="Arial"/>
                <w:b/>
                <w:bCs/>
                <w:sz w:val="20"/>
                <w:szCs w:val="20"/>
              </w:rPr>
            </w:pPr>
            <w:r>
              <w:rPr>
                <w:rFonts w:ascii="Arial" w:hAnsi="Arial" w:cs="Arial"/>
                <w:b/>
                <w:bCs/>
                <w:sz w:val="20"/>
                <w:szCs w:val="20"/>
                <w:lang w:val="en-ZA"/>
              </w:rPr>
              <w:t>Website</w:t>
            </w:r>
          </w:p>
        </w:tc>
      </w:tr>
      <w:tr w:rsidR="00575F61" w14:paraId="1FA0E88E" w14:textId="77777777">
        <w:tc>
          <w:tcPr>
            <w:tcW w:w="7560" w:type="dxa"/>
          </w:tcPr>
          <w:p w14:paraId="2A6533D3" w14:textId="77777777" w:rsidR="00575F61" w:rsidRDefault="00E364BD">
            <w:pPr>
              <w:pStyle w:val="NoSpacing"/>
              <w:rPr>
                <w:rFonts w:ascii="Arial" w:hAnsi="Arial" w:cs="Arial"/>
                <w:sz w:val="20"/>
                <w:szCs w:val="20"/>
              </w:rPr>
            </w:pPr>
            <w:r>
              <w:rPr>
                <w:rFonts w:ascii="Arial" w:hAnsi="Arial" w:cs="Arial"/>
                <w:sz w:val="20"/>
                <w:szCs w:val="20"/>
              </w:rPr>
              <w:t>Government Notice No. R.187 in G23119 – 15 February 2002;</w:t>
            </w:r>
          </w:p>
        </w:tc>
        <w:tc>
          <w:tcPr>
            <w:tcW w:w="1170" w:type="dxa"/>
          </w:tcPr>
          <w:p w14:paraId="0781F501" w14:textId="77777777" w:rsidR="00575F61" w:rsidRDefault="00E364BD">
            <w:pPr>
              <w:jc w:val="both"/>
              <w:rPr>
                <w:rFonts w:ascii="Arial" w:hAnsi="Arial" w:cs="Arial"/>
                <w:b/>
                <w:bCs/>
                <w:sz w:val="20"/>
                <w:szCs w:val="20"/>
              </w:rPr>
            </w:pPr>
            <w:r>
              <w:rPr>
                <w:rFonts w:ascii="Arial" w:hAnsi="Arial" w:cs="Arial"/>
                <w:b/>
                <w:bCs/>
                <w:sz w:val="20"/>
                <w:szCs w:val="20"/>
              </w:rPr>
              <w:t>x</w:t>
            </w:r>
          </w:p>
        </w:tc>
      </w:tr>
      <w:tr w:rsidR="00575F61" w14:paraId="6E0BCEE7" w14:textId="77777777">
        <w:tc>
          <w:tcPr>
            <w:tcW w:w="7560" w:type="dxa"/>
          </w:tcPr>
          <w:p w14:paraId="7B06441B" w14:textId="77777777" w:rsidR="00575F61" w:rsidRDefault="00E364BD">
            <w:pPr>
              <w:pStyle w:val="NoSpacing"/>
              <w:rPr>
                <w:rFonts w:ascii="Arial" w:hAnsi="Arial" w:cs="Arial"/>
                <w:sz w:val="20"/>
                <w:szCs w:val="20"/>
              </w:rPr>
            </w:pPr>
            <w:r>
              <w:rPr>
                <w:rFonts w:ascii="Arial" w:hAnsi="Arial" w:cs="Arial"/>
                <w:sz w:val="20"/>
                <w:szCs w:val="20"/>
              </w:rPr>
              <w:t>Government Notice No. R. 1244 – September 2003;</w:t>
            </w:r>
          </w:p>
        </w:tc>
        <w:tc>
          <w:tcPr>
            <w:tcW w:w="1170" w:type="dxa"/>
          </w:tcPr>
          <w:p w14:paraId="3A6FCCAD" w14:textId="77777777" w:rsidR="00575F61" w:rsidRDefault="00E364BD">
            <w:pPr>
              <w:jc w:val="both"/>
              <w:rPr>
                <w:rFonts w:ascii="Arial" w:hAnsi="Arial" w:cs="Arial"/>
                <w:b/>
                <w:bCs/>
                <w:sz w:val="20"/>
                <w:szCs w:val="20"/>
              </w:rPr>
            </w:pPr>
            <w:r>
              <w:rPr>
                <w:rFonts w:ascii="Arial" w:hAnsi="Arial" w:cs="Arial"/>
                <w:b/>
                <w:bCs/>
                <w:sz w:val="20"/>
                <w:szCs w:val="20"/>
              </w:rPr>
              <w:t>x</w:t>
            </w:r>
          </w:p>
        </w:tc>
      </w:tr>
      <w:tr w:rsidR="00575F61" w14:paraId="75E5333F" w14:textId="77777777">
        <w:tc>
          <w:tcPr>
            <w:tcW w:w="7560" w:type="dxa"/>
          </w:tcPr>
          <w:p w14:paraId="560D6DC0" w14:textId="77777777" w:rsidR="00575F61" w:rsidRDefault="00E364BD">
            <w:pPr>
              <w:pStyle w:val="NoSpacing"/>
              <w:rPr>
                <w:rFonts w:ascii="Arial" w:hAnsi="Arial" w:cs="Arial"/>
                <w:sz w:val="20"/>
                <w:szCs w:val="20"/>
              </w:rPr>
            </w:pPr>
            <w:r>
              <w:rPr>
                <w:rFonts w:ascii="Arial" w:hAnsi="Arial" w:cs="Arial"/>
                <w:sz w:val="20"/>
                <w:szCs w:val="20"/>
              </w:rPr>
              <w:t>Government Notice No. R. 991 in GG28107 – 14 October 2005</w:t>
            </w:r>
          </w:p>
        </w:tc>
        <w:tc>
          <w:tcPr>
            <w:tcW w:w="1170" w:type="dxa"/>
          </w:tcPr>
          <w:p w14:paraId="5C384613" w14:textId="77777777" w:rsidR="00575F61" w:rsidRDefault="00E364BD">
            <w:pPr>
              <w:jc w:val="both"/>
              <w:rPr>
                <w:rFonts w:ascii="Arial" w:hAnsi="Arial" w:cs="Arial"/>
                <w:b/>
                <w:bCs/>
                <w:sz w:val="20"/>
                <w:szCs w:val="20"/>
              </w:rPr>
            </w:pPr>
            <w:r>
              <w:rPr>
                <w:rFonts w:ascii="Arial" w:hAnsi="Arial" w:cs="Arial"/>
                <w:b/>
                <w:bCs/>
                <w:sz w:val="20"/>
                <w:szCs w:val="20"/>
              </w:rPr>
              <w:t>x</w:t>
            </w:r>
          </w:p>
        </w:tc>
      </w:tr>
      <w:tr w:rsidR="00575F61" w14:paraId="38799157" w14:textId="77777777">
        <w:tc>
          <w:tcPr>
            <w:tcW w:w="7560" w:type="dxa"/>
          </w:tcPr>
          <w:p w14:paraId="74EBEAC0" w14:textId="77777777" w:rsidR="00575F61" w:rsidRDefault="00E364BD">
            <w:pPr>
              <w:jc w:val="both"/>
              <w:rPr>
                <w:rFonts w:ascii="Arial" w:hAnsi="Arial" w:cs="Arial"/>
                <w:b/>
                <w:bCs/>
                <w:sz w:val="20"/>
                <w:szCs w:val="20"/>
              </w:rPr>
            </w:pPr>
            <w:r>
              <w:rPr>
                <w:rFonts w:ascii="Arial" w:hAnsi="Arial" w:cs="Arial"/>
                <w:sz w:val="20"/>
                <w:szCs w:val="20"/>
              </w:rPr>
              <w:t>Government Notice No. R 990 – 13 October 2006;</w:t>
            </w:r>
          </w:p>
        </w:tc>
        <w:tc>
          <w:tcPr>
            <w:tcW w:w="1170" w:type="dxa"/>
          </w:tcPr>
          <w:p w14:paraId="1999B320" w14:textId="77777777" w:rsidR="00575F61" w:rsidRDefault="00E364BD">
            <w:pPr>
              <w:jc w:val="both"/>
              <w:rPr>
                <w:rFonts w:ascii="Arial" w:hAnsi="Arial" w:cs="Arial"/>
                <w:b/>
                <w:bCs/>
                <w:sz w:val="20"/>
                <w:szCs w:val="20"/>
              </w:rPr>
            </w:pPr>
            <w:r>
              <w:rPr>
                <w:rFonts w:ascii="Arial" w:hAnsi="Arial" w:cs="Arial"/>
                <w:b/>
                <w:bCs/>
                <w:sz w:val="20"/>
                <w:szCs w:val="20"/>
              </w:rPr>
              <w:t>x</w:t>
            </w:r>
          </w:p>
        </w:tc>
      </w:tr>
      <w:tr w:rsidR="00575F61" w14:paraId="0F762887" w14:textId="77777777">
        <w:tc>
          <w:tcPr>
            <w:tcW w:w="7560" w:type="dxa"/>
          </w:tcPr>
          <w:p w14:paraId="2AC991B8" w14:textId="77777777" w:rsidR="00575F61" w:rsidRDefault="00E364BD">
            <w:pPr>
              <w:jc w:val="both"/>
              <w:rPr>
                <w:rFonts w:ascii="Arial" w:hAnsi="Arial" w:cs="Arial"/>
                <w:b/>
                <w:bCs/>
                <w:sz w:val="20"/>
                <w:szCs w:val="20"/>
              </w:rPr>
            </w:pPr>
            <w:r>
              <w:rPr>
                <w:rFonts w:ascii="Arial" w:hAnsi="Arial" w:cs="Arial"/>
                <w:sz w:val="20"/>
                <w:szCs w:val="20"/>
              </w:rPr>
              <w:t>Government Notice No. R 46 – 1 Jun 2007;</w:t>
            </w:r>
          </w:p>
        </w:tc>
        <w:tc>
          <w:tcPr>
            <w:tcW w:w="1170" w:type="dxa"/>
          </w:tcPr>
          <w:p w14:paraId="11E814E4" w14:textId="77777777" w:rsidR="00575F61" w:rsidRDefault="00E364BD">
            <w:pPr>
              <w:jc w:val="both"/>
              <w:rPr>
                <w:rFonts w:ascii="Arial" w:hAnsi="Arial" w:cs="Arial"/>
                <w:b/>
                <w:bCs/>
                <w:sz w:val="20"/>
                <w:szCs w:val="20"/>
              </w:rPr>
            </w:pPr>
            <w:r>
              <w:rPr>
                <w:rFonts w:ascii="Arial" w:hAnsi="Arial" w:cs="Arial"/>
                <w:b/>
                <w:bCs/>
                <w:sz w:val="20"/>
                <w:szCs w:val="20"/>
              </w:rPr>
              <w:t>x</w:t>
            </w:r>
          </w:p>
        </w:tc>
      </w:tr>
      <w:tr w:rsidR="00575F61" w14:paraId="6E50D7F3" w14:textId="77777777">
        <w:tc>
          <w:tcPr>
            <w:tcW w:w="7560" w:type="dxa"/>
          </w:tcPr>
          <w:p w14:paraId="42FD7146" w14:textId="77777777" w:rsidR="00575F61" w:rsidRDefault="00E364BD">
            <w:pPr>
              <w:pStyle w:val="NoSpacing"/>
              <w:rPr>
                <w:rFonts w:ascii="Arial" w:hAnsi="Arial" w:cs="Arial"/>
                <w:sz w:val="20"/>
                <w:szCs w:val="20"/>
              </w:rPr>
            </w:pPr>
            <w:r>
              <w:rPr>
                <w:rFonts w:ascii="Arial" w:hAnsi="Arial" w:cs="Arial"/>
                <w:sz w:val="20"/>
                <w:szCs w:val="20"/>
              </w:rPr>
              <w:t>Government Notice No. R 1222 in GG 39504 – 11 December 2015;</w:t>
            </w:r>
          </w:p>
        </w:tc>
        <w:tc>
          <w:tcPr>
            <w:tcW w:w="1170" w:type="dxa"/>
          </w:tcPr>
          <w:p w14:paraId="0FEF670B" w14:textId="77777777" w:rsidR="00575F61" w:rsidRDefault="00E364BD">
            <w:pPr>
              <w:jc w:val="both"/>
              <w:rPr>
                <w:rFonts w:ascii="Arial" w:hAnsi="Arial" w:cs="Arial"/>
                <w:b/>
                <w:bCs/>
                <w:sz w:val="20"/>
                <w:szCs w:val="20"/>
              </w:rPr>
            </w:pPr>
            <w:r>
              <w:rPr>
                <w:rFonts w:ascii="Arial" w:hAnsi="Arial" w:cs="Arial"/>
                <w:b/>
                <w:bCs/>
                <w:sz w:val="20"/>
                <w:szCs w:val="20"/>
              </w:rPr>
              <w:t>x</w:t>
            </w:r>
          </w:p>
        </w:tc>
      </w:tr>
      <w:tr w:rsidR="00575F61" w14:paraId="0C81CE6D" w14:textId="77777777">
        <w:tc>
          <w:tcPr>
            <w:tcW w:w="7560" w:type="dxa"/>
          </w:tcPr>
          <w:p w14:paraId="2E798601" w14:textId="77777777" w:rsidR="00575F61" w:rsidRDefault="00E364BD">
            <w:pPr>
              <w:pStyle w:val="NoSpacing"/>
              <w:rPr>
                <w:rFonts w:ascii="Arial" w:hAnsi="Arial" w:cs="Arial"/>
                <w:sz w:val="20"/>
                <w:szCs w:val="20"/>
              </w:rPr>
            </w:pPr>
            <w:r>
              <w:rPr>
                <w:rFonts w:ascii="Arial" w:hAnsi="Arial" w:cs="Arial"/>
                <w:sz w:val="20"/>
                <w:szCs w:val="20"/>
              </w:rPr>
              <w:t>Government Notice No. R 1217 in GG 42717 – 19 September 2019;</w:t>
            </w:r>
          </w:p>
        </w:tc>
        <w:tc>
          <w:tcPr>
            <w:tcW w:w="1170" w:type="dxa"/>
          </w:tcPr>
          <w:p w14:paraId="0716B09B" w14:textId="77777777" w:rsidR="00575F61" w:rsidRDefault="00E364BD">
            <w:pPr>
              <w:jc w:val="both"/>
              <w:rPr>
                <w:rFonts w:ascii="Arial" w:hAnsi="Arial" w:cs="Arial"/>
                <w:b/>
                <w:bCs/>
                <w:sz w:val="20"/>
                <w:szCs w:val="20"/>
              </w:rPr>
            </w:pPr>
            <w:r>
              <w:rPr>
                <w:rFonts w:ascii="Arial" w:hAnsi="Arial" w:cs="Arial"/>
                <w:b/>
                <w:bCs/>
                <w:sz w:val="20"/>
                <w:szCs w:val="20"/>
              </w:rPr>
              <w:t>x</w:t>
            </w:r>
          </w:p>
        </w:tc>
      </w:tr>
      <w:tr w:rsidR="00575F61" w14:paraId="1E8A5EF6" w14:textId="77777777">
        <w:tc>
          <w:tcPr>
            <w:tcW w:w="7560" w:type="dxa"/>
          </w:tcPr>
          <w:p w14:paraId="6AD8F433" w14:textId="77777777" w:rsidR="00575F61" w:rsidRDefault="00E364BD">
            <w:pPr>
              <w:pStyle w:val="NoSpacing"/>
              <w:rPr>
                <w:rFonts w:ascii="Arial" w:hAnsi="Arial" w:cs="Arial"/>
                <w:sz w:val="20"/>
                <w:szCs w:val="20"/>
              </w:rPr>
            </w:pPr>
            <w:r>
              <w:rPr>
                <w:rFonts w:ascii="Arial" w:hAnsi="Arial" w:cs="Arial"/>
                <w:sz w:val="20"/>
                <w:szCs w:val="20"/>
              </w:rPr>
              <w:t>Government Notice No. 1284 in GG 42740-4 October 2019;</w:t>
            </w:r>
          </w:p>
        </w:tc>
        <w:tc>
          <w:tcPr>
            <w:tcW w:w="1170" w:type="dxa"/>
          </w:tcPr>
          <w:p w14:paraId="201D491B" w14:textId="77777777" w:rsidR="00575F61" w:rsidRDefault="00E364BD">
            <w:pPr>
              <w:jc w:val="both"/>
              <w:rPr>
                <w:rFonts w:ascii="Arial" w:hAnsi="Arial" w:cs="Arial"/>
                <w:b/>
                <w:bCs/>
                <w:sz w:val="20"/>
                <w:szCs w:val="20"/>
              </w:rPr>
            </w:pPr>
            <w:r>
              <w:rPr>
                <w:rFonts w:ascii="Arial" w:hAnsi="Arial" w:cs="Arial"/>
                <w:b/>
                <w:bCs/>
                <w:sz w:val="20"/>
                <w:szCs w:val="20"/>
              </w:rPr>
              <w:t>x</w:t>
            </w:r>
          </w:p>
        </w:tc>
      </w:tr>
      <w:tr w:rsidR="00575F61" w14:paraId="3E842136" w14:textId="77777777">
        <w:tc>
          <w:tcPr>
            <w:tcW w:w="7560" w:type="dxa"/>
          </w:tcPr>
          <w:p w14:paraId="3D69C827" w14:textId="77777777" w:rsidR="00575F61" w:rsidRDefault="00E364BD">
            <w:pPr>
              <w:pStyle w:val="NoSpacing"/>
              <w:rPr>
                <w:rFonts w:ascii="Arial" w:hAnsi="Arial" w:cs="Arial"/>
                <w:sz w:val="20"/>
                <w:szCs w:val="20"/>
              </w:rPr>
            </w:pPr>
            <w:r>
              <w:rPr>
                <w:rFonts w:ascii="Arial" w:hAnsi="Arial" w:cs="Arial"/>
                <w:sz w:val="20"/>
                <w:szCs w:val="20"/>
              </w:rPr>
              <w:t>Government Gazette 42110, RG 10897, GoN 1383, 14 December 2018 (POPIA: Regulations)</w:t>
            </w:r>
          </w:p>
        </w:tc>
        <w:tc>
          <w:tcPr>
            <w:tcW w:w="1170" w:type="dxa"/>
          </w:tcPr>
          <w:p w14:paraId="1E305045" w14:textId="77777777" w:rsidR="00575F61" w:rsidRDefault="00E364BD">
            <w:pPr>
              <w:jc w:val="both"/>
              <w:rPr>
                <w:rFonts w:ascii="Arial" w:hAnsi="Arial" w:cs="Arial"/>
                <w:b/>
                <w:bCs/>
                <w:sz w:val="20"/>
                <w:szCs w:val="20"/>
              </w:rPr>
            </w:pPr>
            <w:r>
              <w:rPr>
                <w:rFonts w:ascii="Arial" w:hAnsi="Arial" w:cs="Arial"/>
                <w:b/>
                <w:bCs/>
                <w:sz w:val="20"/>
                <w:szCs w:val="20"/>
              </w:rPr>
              <w:t>x</w:t>
            </w:r>
          </w:p>
        </w:tc>
      </w:tr>
      <w:tr w:rsidR="00575F61" w14:paraId="4D973A83" w14:textId="77777777">
        <w:tc>
          <w:tcPr>
            <w:tcW w:w="7560" w:type="dxa"/>
            <w:shd w:val="clear" w:color="auto" w:fill="A6A6A6" w:themeFill="background1" w:themeFillShade="A6"/>
          </w:tcPr>
          <w:p w14:paraId="6DFAECA8" w14:textId="77777777" w:rsidR="00575F61" w:rsidRDefault="00E364BD">
            <w:pPr>
              <w:jc w:val="both"/>
              <w:rPr>
                <w:rFonts w:ascii="Arial" w:hAnsi="Arial" w:cs="Arial"/>
                <w:b/>
                <w:bCs/>
                <w:sz w:val="20"/>
                <w:szCs w:val="20"/>
                <w:u w:val="single"/>
              </w:rPr>
            </w:pPr>
            <w:bookmarkStart w:id="4" w:name="_Hlk188960203"/>
            <w:r>
              <w:rPr>
                <w:rFonts w:ascii="Arial" w:hAnsi="Arial" w:cs="Arial"/>
                <w:b/>
                <w:bCs/>
                <w:sz w:val="20"/>
                <w:szCs w:val="20"/>
                <w:u w:val="single"/>
              </w:rPr>
              <w:t>Forms:</w:t>
            </w:r>
          </w:p>
        </w:tc>
        <w:tc>
          <w:tcPr>
            <w:tcW w:w="1170" w:type="dxa"/>
            <w:shd w:val="clear" w:color="auto" w:fill="A6A6A6" w:themeFill="background1" w:themeFillShade="A6"/>
          </w:tcPr>
          <w:p w14:paraId="4E55D347" w14:textId="77777777" w:rsidR="00575F61" w:rsidRDefault="00E364BD">
            <w:pPr>
              <w:jc w:val="both"/>
              <w:rPr>
                <w:rFonts w:ascii="Arial" w:hAnsi="Arial" w:cs="Arial"/>
                <w:b/>
                <w:bCs/>
                <w:sz w:val="20"/>
                <w:szCs w:val="20"/>
              </w:rPr>
            </w:pPr>
            <w:r>
              <w:rPr>
                <w:rFonts w:ascii="Arial" w:hAnsi="Arial" w:cs="Arial"/>
                <w:b/>
                <w:bCs/>
                <w:sz w:val="20"/>
                <w:szCs w:val="20"/>
              </w:rPr>
              <w:t>Website</w:t>
            </w:r>
            <w:bookmarkEnd w:id="4"/>
          </w:p>
        </w:tc>
      </w:tr>
      <w:tr w:rsidR="00575F61" w14:paraId="7B50FDF8" w14:textId="77777777">
        <w:tc>
          <w:tcPr>
            <w:tcW w:w="7560" w:type="dxa"/>
          </w:tcPr>
          <w:p w14:paraId="3DAC86C3" w14:textId="77777777" w:rsidR="00575F61" w:rsidRDefault="00E364BD">
            <w:pPr>
              <w:pStyle w:val="NoSpacing"/>
              <w:rPr>
                <w:rFonts w:ascii="Arial" w:hAnsi="Arial" w:cs="Arial"/>
                <w:sz w:val="20"/>
                <w:szCs w:val="20"/>
              </w:rPr>
            </w:pPr>
            <w:r>
              <w:rPr>
                <w:rFonts w:ascii="Arial" w:hAnsi="Arial" w:cs="Arial"/>
                <w:sz w:val="20"/>
                <w:szCs w:val="20"/>
              </w:rPr>
              <w:t>PAIA Complaints Form to the Regulator;</w:t>
            </w:r>
          </w:p>
        </w:tc>
        <w:tc>
          <w:tcPr>
            <w:tcW w:w="1170" w:type="dxa"/>
          </w:tcPr>
          <w:p w14:paraId="1EBAB225" w14:textId="77777777" w:rsidR="00575F61" w:rsidRDefault="00E364BD">
            <w:pPr>
              <w:jc w:val="both"/>
              <w:rPr>
                <w:rFonts w:ascii="Arial" w:hAnsi="Arial" w:cs="Arial"/>
                <w:b/>
                <w:bCs/>
                <w:sz w:val="20"/>
                <w:szCs w:val="20"/>
              </w:rPr>
            </w:pPr>
            <w:r>
              <w:rPr>
                <w:rFonts w:ascii="Arial" w:hAnsi="Arial" w:cs="Arial"/>
                <w:b/>
                <w:bCs/>
                <w:sz w:val="20"/>
                <w:szCs w:val="20"/>
              </w:rPr>
              <w:t>x</w:t>
            </w:r>
          </w:p>
        </w:tc>
      </w:tr>
      <w:tr w:rsidR="00575F61" w14:paraId="1131491E" w14:textId="77777777">
        <w:tc>
          <w:tcPr>
            <w:tcW w:w="7560" w:type="dxa"/>
          </w:tcPr>
          <w:p w14:paraId="6D2C0CB3" w14:textId="77777777" w:rsidR="00575F61" w:rsidRDefault="00E364BD">
            <w:pPr>
              <w:pStyle w:val="NoSpacing"/>
              <w:rPr>
                <w:rFonts w:ascii="Arial" w:hAnsi="Arial" w:cs="Arial"/>
                <w:sz w:val="20"/>
                <w:szCs w:val="20"/>
              </w:rPr>
            </w:pPr>
            <w:r>
              <w:rPr>
                <w:rFonts w:ascii="Arial" w:hAnsi="Arial" w:cs="Arial"/>
                <w:sz w:val="20"/>
                <w:szCs w:val="20"/>
              </w:rPr>
              <w:t>POPIA Complaints Form to the Regulator;</w:t>
            </w:r>
          </w:p>
        </w:tc>
        <w:tc>
          <w:tcPr>
            <w:tcW w:w="1170" w:type="dxa"/>
          </w:tcPr>
          <w:p w14:paraId="4DF027BC" w14:textId="77777777" w:rsidR="00575F61" w:rsidRDefault="00E364BD">
            <w:pPr>
              <w:jc w:val="both"/>
              <w:rPr>
                <w:rFonts w:ascii="Arial" w:hAnsi="Arial" w:cs="Arial"/>
                <w:b/>
                <w:bCs/>
                <w:sz w:val="20"/>
                <w:szCs w:val="20"/>
              </w:rPr>
            </w:pPr>
            <w:r>
              <w:rPr>
                <w:rFonts w:ascii="Arial" w:hAnsi="Arial" w:cs="Arial"/>
                <w:b/>
                <w:bCs/>
                <w:sz w:val="20"/>
                <w:szCs w:val="20"/>
              </w:rPr>
              <w:t>x</w:t>
            </w:r>
          </w:p>
        </w:tc>
      </w:tr>
      <w:tr w:rsidR="00575F61" w14:paraId="5DC3CA2B" w14:textId="77777777">
        <w:tc>
          <w:tcPr>
            <w:tcW w:w="7560" w:type="dxa"/>
          </w:tcPr>
          <w:p w14:paraId="2ACEB401" w14:textId="77777777" w:rsidR="00575F61" w:rsidRDefault="00E364BD">
            <w:pPr>
              <w:pStyle w:val="NoSpacing"/>
              <w:rPr>
                <w:rFonts w:ascii="Arial" w:hAnsi="Arial" w:cs="Arial"/>
                <w:sz w:val="20"/>
                <w:szCs w:val="20"/>
              </w:rPr>
            </w:pPr>
            <w:r>
              <w:rPr>
                <w:rFonts w:ascii="Arial" w:hAnsi="Arial" w:cs="Arial"/>
                <w:sz w:val="20"/>
                <w:szCs w:val="20"/>
              </w:rPr>
              <w:t>PAIA Request for Access to Records Form (Form 2)</w:t>
            </w:r>
          </w:p>
        </w:tc>
        <w:tc>
          <w:tcPr>
            <w:tcW w:w="1170" w:type="dxa"/>
          </w:tcPr>
          <w:p w14:paraId="56DC555E" w14:textId="77777777" w:rsidR="00575F61" w:rsidRDefault="00E364BD">
            <w:pPr>
              <w:jc w:val="both"/>
              <w:rPr>
                <w:rFonts w:ascii="Arial" w:hAnsi="Arial" w:cs="Arial"/>
                <w:b/>
                <w:bCs/>
                <w:sz w:val="20"/>
                <w:szCs w:val="20"/>
              </w:rPr>
            </w:pPr>
            <w:r>
              <w:rPr>
                <w:rFonts w:ascii="Arial" w:hAnsi="Arial" w:cs="Arial"/>
                <w:b/>
                <w:bCs/>
                <w:sz w:val="20"/>
                <w:szCs w:val="20"/>
              </w:rPr>
              <w:t>x</w:t>
            </w:r>
          </w:p>
        </w:tc>
      </w:tr>
      <w:tr w:rsidR="00575F61" w14:paraId="713B29AB" w14:textId="77777777">
        <w:tc>
          <w:tcPr>
            <w:tcW w:w="7560" w:type="dxa"/>
            <w:shd w:val="clear" w:color="auto" w:fill="A6A6A6" w:themeFill="background1" w:themeFillShade="A6"/>
          </w:tcPr>
          <w:p w14:paraId="3B2FB75A" w14:textId="77777777" w:rsidR="00575F61" w:rsidRDefault="00E364BD">
            <w:pPr>
              <w:pStyle w:val="NoSpacing"/>
              <w:rPr>
                <w:rFonts w:ascii="Arial" w:hAnsi="Arial" w:cs="Arial"/>
                <w:b/>
                <w:bCs/>
                <w:sz w:val="20"/>
                <w:szCs w:val="20"/>
                <w:u w:val="single"/>
              </w:rPr>
            </w:pPr>
            <w:r>
              <w:rPr>
                <w:rFonts w:ascii="Arial" w:hAnsi="Arial" w:cs="Arial"/>
                <w:b/>
                <w:bCs/>
                <w:sz w:val="20"/>
                <w:szCs w:val="20"/>
                <w:u w:val="single"/>
              </w:rPr>
              <w:t>Policies, Guidelines, Code of Conduct:</w:t>
            </w:r>
          </w:p>
          <w:p w14:paraId="3099C878" w14:textId="77777777" w:rsidR="00575F61" w:rsidRDefault="00575F61">
            <w:pPr>
              <w:jc w:val="both"/>
              <w:rPr>
                <w:rFonts w:ascii="Arial" w:hAnsi="Arial" w:cs="Arial"/>
                <w:b/>
                <w:bCs/>
                <w:sz w:val="20"/>
                <w:szCs w:val="20"/>
              </w:rPr>
            </w:pPr>
          </w:p>
        </w:tc>
        <w:tc>
          <w:tcPr>
            <w:tcW w:w="1170" w:type="dxa"/>
            <w:shd w:val="clear" w:color="auto" w:fill="A6A6A6" w:themeFill="background1" w:themeFillShade="A6"/>
          </w:tcPr>
          <w:p w14:paraId="16AC7618" w14:textId="77777777" w:rsidR="00575F61" w:rsidRDefault="00E364BD">
            <w:pPr>
              <w:jc w:val="both"/>
              <w:rPr>
                <w:rFonts w:ascii="Arial" w:hAnsi="Arial" w:cs="Arial"/>
                <w:b/>
                <w:bCs/>
                <w:sz w:val="20"/>
                <w:szCs w:val="20"/>
              </w:rPr>
            </w:pPr>
            <w:r>
              <w:rPr>
                <w:rFonts w:ascii="Arial" w:hAnsi="Arial" w:cs="Arial"/>
                <w:b/>
                <w:bCs/>
                <w:sz w:val="20"/>
                <w:szCs w:val="20"/>
              </w:rPr>
              <w:t>Website</w:t>
            </w:r>
          </w:p>
        </w:tc>
      </w:tr>
      <w:tr w:rsidR="00575F61" w14:paraId="4D6ECD07" w14:textId="77777777">
        <w:tc>
          <w:tcPr>
            <w:tcW w:w="7560" w:type="dxa"/>
          </w:tcPr>
          <w:p w14:paraId="05BA72BF" w14:textId="77777777" w:rsidR="00575F61" w:rsidRDefault="00E364BD">
            <w:pPr>
              <w:pStyle w:val="NoSpacing"/>
              <w:rPr>
                <w:rFonts w:ascii="Arial" w:hAnsi="Arial" w:cs="Arial"/>
                <w:sz w:val="20"/>
                <w:szCs w:val="20"/>
              </w:rPr>
            </w:pPr>
            <w:r>
              <w:rPr>
                <w:rFonts w:ascii="Arial" w:hAnsi="Arial" w:cs="Arial"/>
                <w:sz w:val="20"/>
                <w:szCs w:val="20"/>
              </w:rPr>
              <w:t>PAIA Manual</w:t>
            </w:r>
          </w:p>
        </w:tc>
        <w:tc>
          <w:tcPr>
            <w:tcW w:w="1170" w:type="dxa"/>
          </w:tcPr>
          <w:p w14:paraId="5CD0B2F8" w14:textId="77777777" w:rsidR="00575F61" w:rsidRDefault="00E364BD">
            <w:pPr>
              <w:jc w:val="both"/>
              <w:rPr>
                <w:rFonts w:ascii="Arial" w:hAnsi="Arial" w:cs="Arial"/>
                <w:b/>
                <w:bCs/>
                <w:sz w:val="20"/>
                <w:szCs w:val="20"/>
              </w:rPr>
            </w:pPr>
            <w:r>
              <w:rPr>
                <w:rFonts w:ascii="Arial" w:hAnsi="Arial" w:cs="Arial"/>
                <w:b/>
                <w:bCs/>
                <w:sz w:val="20"/>
                <w:szCs w:val="20"/>
              </w:rPr>
              <w:t>x</w:t>
            </w:r>
          </w:p>
        </w:tc>
      </w:tr>
      <w:tr w:rsidR="00575F61" w14:paraId="39EC5D6B" w14:textId="77777777">
        <w:tc>
          <w:tcPr>
            <w:tcW w:w="7560" w:type="dxa"/>
          </w:tcPr>
          <w:p w14:paraId="2EBC65D4" w14:textId="77777777" w:rsidR="00575F61" w:rsidRDefault="00E364BD">
            <w:pPr>
              <w:jc w:val="both"/>
              <w:rPr>
                <w:rFonts w:ascii="Arial" w:hAnsi="Arial" w:cs="Arial"/>
                <w:b/>
                <w:bCs/>
                <w:sz w:val="20"/>
                <w:szCs w:val="20"/>
              </w:rPr>
            </w:pPr>
            <w:r>
              <w:rPr>
                <w:rFonts w:ascii="Arial" w:hAnsi="Arial" w:cs="Arial"/>
                <w:sz w:val="20"/>
                <w:szCs w:val="20"/>
              </w:rPr>
              <w:t>POPI Manual</w:t>
            </w:r>
          </w:p>
        </w:tc>
        <w:tc>
          <w:tcPr>
            <w:tcW w:w="1170" w:type="dxa"/>
          </w:tcPr>
          <w:p w14:paraId="0C9B3928" w14:textId="77777777" w:rsidR="00575F61" w:rsidRDefault="00E364BD">
            <w:pPr>
              <w:jc w:val="both"/>
              <w:rPr>
                <w:rFonts w:ascii="Arial" w:hAnsi="Arial" w:cs="Arial"/>
                <w:b/>
                <w:bCs/>
                <w:sz w:val="20"/>
                <w:szCs w:val="20"/>
              </w:rPr>
            </w:pPr>
            <w:r>
              <w:rPr>
                <w:rFonts w:ascii="Arial" w:hAnsi="Arial" w:cs="Arial"/>
                <w:b/>
                <w:bCs/>
                <w:sz w:val="20"/>
                <w:szCs w:val="20"/>
              </w:rPr>
              <w:t>x</w:t>
            </w:r>
          </w:p>
        </w:tc>
      </w:tr>
      <w:tr w:rsidR="00575F61" w14:paraId="00C2B4B0" w14:textId="77777777">
        <w:tc>
          <w:tcPr>
            <w:tcW w:w="7560" w:type="dxa"/>
          </w:tcPr>
          <w:p w14:paraId="3BC899F4" w14:textId="77777777" w:rsidR="00575F61" w:rsidRDefault="00E364BD">
            <w:pPr>
              <w:jc w:val="both"/>
              <w:rPr>
                <w:rFonts w:ascii="Arial" w:hAnsi="Arial" w:cs="Arial"/>
                <w:b/>
                <w:bCs/>
                <w:sz w:val="20"/>
                <w:szCs w:val="20"/>
              </w:rPr>
            </w:pPr>
            <w:r>
              <w:rPr>
                <w:rFonts w:ascii="Arial" w:hAnsi="Arial" w:cs="Arial"/>
                <w:sz w:val="20"/>
                <w:szCs w:val="20"/>
              </w:rPr>
              <w:t>Policies</w:t>
            </w:r>
          </w:p>
        </w:tc>
        <w:tc>
          <w:tcPr>
            <w:tcW w:w="1170" w:type="dxa"/>
          </w:tcPr>
          <w:p w14:paraId="19C6F571" w14:textId="77777777" w:rsidR="00575F61" w:rsidRDefault="00E364BD">
            <w:pPr>
              <w:jc w:val="both"/>
              <w:rPr>
                <w:rFonts w:ascii="Arial" w:hAnsi="Arial" w:cs="Arial"/>
                <w:b/>
                <w:bCs/>
                <w:sz w:val="20"/>
                <w:szCs w:val="20"/>
              </w:rPr>
            </w:pPr>
            <w:r>
              <w:rPr>
                <w:rFonts w:ascii="Arial" w:hAnsi="Arial" w:cs="Arial"/>
                <w:b/>
                <w:bCs/>
                <w:sz w:val="20"/>
                <w:szCs w:val="20"/>
              </w:rPr>
              <w:t>x</w:t>
            </w:r>
          </w:p>
        </w:tc>
      </w:tr>
      <w:tr w:rsidR="00575F61" w14:paraId="7944AF22" w14:textId="77777777">
        <w:tc>
          <w:tcPr>
            <w:tcW w:w="7560" w:type="dxa"/>
          </w:tcPr>
          <w:p w14:paraId="489A8619" w14:textId="77777777" w:rsidR="00575F61" w:rsidRDefault="00E364BD">
            <w:pPr>
              <w:pStyle w:val="NoSpacing"/>
              <w:rPr>
                <w:rFonts w:ascii="Arial" w:hAnsi="Arial" w:cs="Arial"/>
                <w:sz w:val="20"/>
                <w:szCs w:val="20"/>
              </w:rPr>
            </w:pPr>
            <w:r>
              <w:rPr>
                <w:rFonts w:ascii="Arial" w:hAnsi="Arial" w:cs="Arial"/>
                <w:sz w:val="20"/>
                <w:szCs w:val="20"/>
              </w:rPr>
              <w:lastRenderedPageBreak/>
              <w:t>By-laws</w:t>
            </w:r>
          </w:p>
        </w:tc>
        <w:tc>
          <w:tcPr>
            <w:tcW w:w="1170" w:type="dxa"/>
          </w:tcPr>
          <w:p w14:paraId="6B1755D5" w14:textId="77777777" w:rsidR="00575F61" w:rsidRDefault="00E364BD">
            <w:pPr>
              <w:jc w:val="both"/>
              <w:rPr>
                <w:rFonts w:ascii="Arial" w:hAnsi="Arial" w:cs="Arial"/>
                <w:b/>
                <w:bCs/>
                <w:sz w:val="20"/>
                <w:szCs w:val="20"/>
              </w:rPr>
            </w:pPr>
            <w:r>
              <w:rPr>
                <w:rFonts w:ascii="Arial" w:hAnsi="Arial" w:cs="Arial"/>
                <w:b/>
                <w:bCs/>
                <w:sz w:val="20"/>
                <w:szCs w:val="20"/>
              </w:rPr>
              <w:t>x</w:t>
            </w:r>
          </w:p>
        </w:tc>
      </w:tr>
      <w:tr w:rsidR="00575F61" w14:paraId="5B913679" w14:textId="77777777">
        <w:tc>
          <w:tcPr>
            <w:tcW w:w="7560" w:type="dxa"/>
          </w:tcPr>
          <w:p w14:paraId="5AFF94C6" w14:textId="77777777" w:rsidR="00575F61" w:rsidRDefault="00E364BD">
            <w:pPr>
              <w:pStyle w:val="NoSpacing"/>
              <w:rPr>
                <w:rFonts w:ascii="Arial" w:hAnsi="Arial" w:cs="Arial"/>
                <w:sz w:val="20"/>
                <w:szCs w:val="20"/>
              </w:rPr>
            </w:pPr>
            <w:r>
              <w:rPr>
                <w:rFonts w:ascii="Arial" w:hAnsi="Arial" w:cs="Arial"/>
                <w:sz w:val="20"/>
                <w:szCs w:val="20"/>
              </w:rPr>
              <w:t>Notices</w:t>
            </w:r>
          </w:p>
        </w:tc>
        <w:tc>
          <w:tcPr>
            <w:tcW w:w="1170" w:type="dxa"/>
          </w:tcPr>
          <w:p w14:paraId="19FB5FA7" w14:textId="77777777" w:rsidR="00575F61" w:rsidRDefault="00E364BD">
            <w:pPr>
              <w:jc w:val="both"/>
              <w:rPr>
                <w:rFonts w:ascii="Arial" w:hAnsi="Arial" w:cs="Arial"/>
                <w:b/>
                <w:bCs/>
                <w:sz w:val="20"/>
                <w:szCs w:val="20"/>
              </w:rPr>
            </w:pPr>
            <w:r>
              <w:rPr>
                <w:rFonts w:ascii="Arial" w:hAnsi="Arial" w:cs="Arial"/>
                <w:b/>
                <w:bCs/>
                <w:sz w:val="20"/>
                <w:szCs w:val="20"/>
              </w:rPr>
              <w:t>x</w:t>
            </w:r>
          </w:p>
        </w:tc>
      </w:tr>
      <w:tr w:rsidR="00575F61" w14:paraId="32B63D24" w14:textId="77777777">
        <w:tc>
          <w:tcPr>
            <w:tcW w:w="7560" w:type="dxa"/>
          </w:tcPr>
          <w:p w14:paraId="6CE3B19F" w14:textId="77777777" w:rsidR="00575F61" w:rsidRDefault="00E364BD">
            <w:pPr>
              <w:pStyle w:val="NoSpacing"/>
              <w:rPr>
                <w:rFonts w:ascii="Arial" w:hAnsi="Arial" w:cs="Arial"/>
                <w:sz w:val="20"/>
                <w:szCs w:val="20"/>
              </w:rPr>
            </w:pPr>
            <w:r>
              <w:rPr>
                <w:rFonts w:ascii="Arial" w:hAnsi="Arial" w:cs="Arial"/>
                <w:sz w:val="20"/>
                <w:szCs w:val="20"/>
              </w:rPr>
              <w:t>Code of Conduct</w:t>
            </w:r>
          </w:p>
          <w:p w14:paraId="76220FA7" w14:textId="77777777" w:rsidR="00575F61" w:rsidRDefault="00575F61">
            <w:pPr>
              <w:pStyle w:val="NoSpacing"/>
              <w:rPr>
                <w:rFonts w:ascii="Arial" w:hAnsi="Arial" w:cs="Arial"/>
                <w:sz w:val="20"/>
                <w:szCs w:val="20"/>
              </w:rPr>
            </w:pPr>
          </w:p>
        </w:tc>
        <w:tc>
          <w:tcPr>
            <w:tcW w:w="1170" w:type="dxa"/>
          </w:tcPr>
          <w:p w14:paraId="13BF7348" w14:textId="77777777" w:rsidR="00575F61" w:rsidRDefault="00E364BD">
            <w:pPr>
              <w:jc w:val="both"/>
              <w:rPr>
                <w:rFonts w:ascii="Arial" w:hAnsi="Arial" w:cs="Arial"/>
                <w:b/>
                <w:bCs/>
                <w:sz w:val="20"/>
                <w:szCs w:val="20"/>
              </w:rPr>
            </w:pPr>
            <w:r>
              <w:rPr>
                <w:rFonts w:ascii="Arial" w:hAnsi="Arial" w:cs="Arial"/>
                <w:b/>
                <w:bCs/>
                <w:sz w:val="20"/>
                <w:szCs w:val="20"/>
              </w:rPr>
              <w:t>x</w:t>
            </w:r>
          </w:p>
        </w:tc>
      </w:tr>
      <w:tr w:rsidR="00575F61" w14:paraId="5B2B640F" w14:textId="77777777">
        <w:tc>
          <w:tcPr>
            <w:tcW w:w="7560" w:type="dxa"/>
            <w:shd w:val="clear" w:color="auto" w:fill="A6A6A6" w:themeFill="background1" w:themeFillShade="A6"/>
          </w:tcPr>
          <w:p w14:paraId="14545975" w14:textId="77777777" w:rsidR="00575F61" w:rsidRDefault="00E364BD">
            <w:pPr>
              <w:pStyle w:val="NoSpacing"/>
              <w:rPr>
                <w:rFonts w:ascii="Arial" w:hAnsi="Arial" w:cs="Arial"/>
                <w:b/>
                <w:bCs/>
                <w:sz w:val="20"/>
                <w:szCs w:val="20"/>
                <w:u w:val="single"/>
              </w:rPr>
            </w:pPr>
            <w:r>
              <w:rPr>
                <w:rFonts w:ascii="Arial" w:hAnsi="Arial" w:cs="Arial"/>
                <w:b/>
                <w:bCs/>
                <w:sz w:val="20"/>
                <w:szCs w:val="20"/>
                <w:u w:val="single"/>
              </w:rPr>
              <w:t>Strategic Documents:</w:t>
            </w:r>
          </w:p>
          <w:p w14:paraId="02F8AD02" w14:textId="77777777" w:rsidR="00575F61" w:rsidRDefault="00575F61">
            <w:pPr>
              <w:pStyle w:val="NoSpacing"/>
              <w:rPr>
                <w:rFonts w:ascii="Arial" w:hAnsi="Arial" w:cs="Arial"/>
                <w:b/>
                <w:bCs/>
                <w:sz w:val="20"/>
                <w:szCs w:val="20"/>
              </w:rPr>
            </w:pPr>
          </w:p>
        </w:tc>
        <w:tc>
          <w:tcPr>
            <w:tcW w:w="1170" w:type="dxa"/>
            <w:shd w:val="clear" w:color="auto" w:fill="A6A6A6" w:themeFill="background1" w:themeFillShade="A6"/>
          </w:tcPr>
          <w:p w14:paraId="1911CE7E" w14:textId="77777777" w:rsidR="00575F61" w:rsidRDefault="00E364BD">
            <w:pPr>
              <w:jc w:val="both"/>
              <w:rPr>
                <w:rFonts w:ascii="Arial" w:hAnsi="Arial" w:cs="Arial"/>
                <w:b/>
                <w:bCs/>
                <w:sz w:val="20"/>
                <w:szCs w:val="20"/>
              </w:rPr>
            </w:pPr>
            <w:r>
              <w:rPr>
                <w:rFonts w:ascii="Arial" w:hAnsi="Arial" w:cs="Arial"/>
                <w:b/>
                <w:bCs/>
                <w:sz w:val="20"/>
                <w:szCs w:val="20"/>
              </w:rPr>
              <w:t>Website</w:t>
            </w:r>
          </w:p>
        </w:tc>
      </w:tr>
      <w:tr w:rsidR="00575F61" w14:paraId="71633CD1" w14:textId="77777777">
        <w:tc>
          <w:tcPr>
            <w:tcW w:w="7560" w:type="dxa"/>
          </w:tcPr>
          <w:p w14:paraId="2AAA6B57" w14:textId="77777777" w:rsidR="00575F61" w:rsidRDefault="00E364BD">
            <w:pPr>
              <w:pStyle w:val="NoSpacing"/>
              <w:rPr>
                <w:rFonts w:ascii="Arial" w:hAnsi="Arial" w:cs="Arial"/>
                <w:sz w:val="20"/>
                <w:szCs w:val="20"/>
              </w:rPr>
            </w:pPr>
            <w:r>
              <w:rPr>
                <w:rFonts w:ascii="Arial" w:hAnsi="Arial" w:cs="Arial"/>
                <w:sz w:val="20"/>
                <w:szCs w:val="20"/>
              </w:rPr>
              <w:t>Strategic Plans;</w:t>
            </w:r>
          </w:p>
        </w:tc>
        <w:tc>
          <w:tcPr>
            <w:tcW w:w="1170" w:type="dxa"/>
          </w:tcPr>
          <w:p w14:paraId="66E4C4EA" w14:textId="77777777" w:rsidR="00575F61" w:rsidRDefault="00E364BD">
            <w:pPr>
              <w:jc w:val="both"/>
              <w:rPr>
                <w:rFonts w:ascii="Arial" w:hAnsi="Arial" w:cs="Arial"/>
                <w:b/>
                <w:bCs/>
                <w:sz w:val="20"/>
                <w:szCs w:val="20"/>
              </w:rPr>
            </w:pPr>
            <w:r>
              <w:rPr>
                <w:rFonts w:ascii="Arial" w:hAnsi="Arial" w:cs="Arial"/>
                <w:b/>
                <w:bCs/>
                <w:sz w:val="20"/>
                <w:szCs w:val="20"/>
              </w:rPr>
              <w:t>x</w:t>
            </w:r>
          </w:p>
        </w:tc>
      </w:tr>
      <w:tr w:rsidR="00575F61" w14:paraId="6B27243C" w14:textId="77777777">
        <w:tc>
          <w:tcPr>
            <w:tcW w:w="7560" w:type="dxa"/>
          </w:tcPr>
          <w:p w14:paraId="072108C7" w14:textId="77777777" w:rsidR="00575F61" w:rsidRDefault="00E364BD">
            <w:pPr>
              <w:pStyle w:val="NoSpacing"/>
              <w:rPr>
                <w:rFonts w:ascii="Arial" w:hAnsi="Arial" w:cs="Arial"/>
                <w:sz w:val="20"/>
                <w:szCs w:val="20"/>
              </w:rPr>
            </w:pPr>
            <w:r>
              <w:rPr>
                <w:rFonts w:ascii="Arial" w:hAnsi="Arial" w:cs="Arial"/>
                <w:sz w:val="20"/>
                <w:szCs w:val="20"/>
              </w:rPr>
              <w:t>Annual Reports;</w:t>
            </w:r>
          </w:p>
          <w:p w14:paraId="195A6EAC" w14:textId="77777777" w:rsidR="00575F61" w:rsidRDefault="00575F61">
            <w:pPr>
              <w:pStyle w:val="NoSpacing"/>
              <w:rPr>
                <w:rFonts w:ascii="Arial" w:hAnsi="Arial" w:cs="Arial"/>
                <w:sz w:val="20"/>
                <w:szCs w:val="20"/>
              </w:rPr>
            </w:pPr>
          </w:p>
        </w:tc>
        <w:tc>
          <w:tcPr>
            <w:tcW w:w="1170" w:type="dxa"/>
          </w:tcPr>
          <w:p w14:paraId="3D546EB0" w14:textId="77777777" w:rsidR="00575F61" w:rsidRDefault="00E364BD">
            <w:pPr>
              <w:jc w:val="both"/>
              <w:rPr>
                <w:rFonts w:ascii="Arial" w:hAnsi="Arial" w:cs="Arial"/>
                <w:b/>
                <w:bCs/>
                <w:sz w:val="20"/>
                <w:szCs w:val="20"/>
              </w:rPr>
            </w:pPr>
            <w:r>
              <w:rPr>
                <w:rFonts w:ascii="Arial" w:hAnsi="Arial" w:cs="Arial"/>
                <w:b/>
                <w:bCs/>
                <w:sz w:val="20"/>
                <w:szCs w:val="20"/>
              </w:rPr>
              <w:t>x</w:t>
            </w:r>
          </w:p>
        </w:tc>
      </w:tr>
      <w:tr w:rsidR="00575F61" w14:paraId="44616343" w14:textId="77777777">
        <w:tc>
          <w:tcPr>
            <w:tcW w:w="7560" w:type="dxa"/>
          </w:tcPr>
          <w:p w14:paraId="57A60AE1" w14:textId="77777777" w:rsidR="00575F61" w:rsidRDefault="00E364BD">
            <w:pPr>
              <w:pStyle w:val="NoSpacing"/>
              <w:rPr>
                <w:rFonts w:ascii="Arial" w:hAnsi="Arial" w:cs="Arial"/>
                <w:sz w:val="20"/>
                <w:szCs w:val="20"/>
              </w:rPr>
            </w:pPr>
            <w:r>
              <w:rPr>
                <w:rFonts w:ascii="Arial" w:hAnsi="Arial" w:cs="Arial"/>
                <w:sz w:val="20"/>
                <w:szCs w:val="20"/>
              </w:rPr>
              <w:t>Annual Performance Plan;</w:t>
            </w:r>
          </w:p>
        </w:tc>
        <w:tc>
          <w:tcPr>
            <w:tcW w:w="1170" w:type="dxa"/>
          </w:tcPr>
          <w:p w14:paraId="17FC47F6" w14:textId="77777777" w:rsidR="00575F61" w:rsidRDefault="00E364BD">
            <w:pPr>
              <w:jc w:val="both"/>
              <w:rPr>
                <w:rFonts w:ascii="Arial" w:hAnsi="Arial" w:cs="Arial"/>
                <w:b/>
                <w:bCs/>
                <w:sz w:val="20"/>
                <w:szCs w:val="20"/>
              </w:rPr>
            </w:pPr>
            <w:r>
              <w:rPr>
                <w:rFonts w:ascii="Arial" w:hAnsi="Arial" w:cs="Arial"/>
                <w:b/>
                <w:bCs/>
                <w:sz w:val="20"/>
                <w:szCs w:val="20"/>
              </w:rPr>
              <w:t>x</w:t>
            </w:r>
          </w:p>
        </w:tc>
      </w:tr>
      <w:tr w:rsidR="00575F61" w14:paraId="555FCAE4" w14:textId="77777777">
        <w:tc>
          <w:tcPr>
            <w:tcW w:w="7560" w:type="dxa"/>
          </w:tcPr>
          <w:p w14:paraId="6729D256" w14:textId="77777777" w:rsidR="00575F61" w:rsidRDefault="00E364BD">
            <w:pPr>
              <w:pStyle w:val="NoSpacing"/>
              <w:rPr>
                <w:rFonts w:ascii="Arial" w:hAnsi="Arial" w:cs="Arial"/>
                <w:sz w:val="20"/>
                <w:szCs w:val="20"/>
              </w:rPr>
            </w:pPr>
            <w:r>
              <w:rPr>
                <w:rFonts w:ascii="Arial" w:hAnsi="Arial" w:cs="Arial"/>
                <w:sz w:val="20"/>
                <w:szCs w:val="20"/>
              </w:rPr>
              <w:t>Strategic and Performance Plan</w:t>
            </w:r>
          </w:p>
        </w:tc>
        <w:tc>
          <w:tcPr>
            <w:tcW w:w="1170" w:type="dxa"/>
          </w:tcPr>
          <w:p w14:paraId="4A7714A5" w14:textId="77777777" w:rsidR="00575F61" w:rsidRDefault="00E364BD">
            <w:pPr>
              <w:jc w:val="both"/>
              <w:rPr>
                <w:rFonts w:ascii="Arial" w:hAnsi="Arial" w:cs="Arial"/>
                <w:b/>
                <w:bCs/>
                <w:sz w:val="20"/>
                <w:szCs w:val="20"/>
              </w:rPr>
            </w:pPr>
            <w:r>
              <w:rPr>
                <w:rFonts w:ascii="Arial" w:hAnsi="Arial" w:cs="Arial"/>
                <w:b/>
                <w:bCs/>
                <w:sz w:val="20"/>
                <w:szCs w:val="20"/>
              </w:rPr>
              <w:t>x</w:t>
            </w:r>
          </w:p>
        </w:tc>
      </w:tr>
    </w:tbl>
    <w:p w14:paraId="56F77B92" w14:textId="77777777" w:rsidR="00575F61" w:rsidRDefault="00575F61">
      <w:pPr>
        <w:jc w:val="both"/>
        <w:rPr>
          <w:rFonts w:ascii="Arial" w:hAnsi="Arial" w:cs="Arial"/>
          <w:b/>
          <w:bCs/>
          <w:sz w:val="20"/>
          <w:szCs w:val="20"/>
        </w:rPr>
      </w:pPr>
    </w:p>
    <w:p w14:paraId="6F4C7BB5" w14:textId="77777777" w:rsidR="00575F61" w:rsidRDefault="00E364BD">
      <w:pPr>
        <w:pStyle w:val="NoSpacing"/>
        <w:rPr>
          <w:rFonts w:ascii="Arial" w:hAnsi="Arial" w:cs="Arial"/>
          <w:sz w:val="20"/>
          <w:szCs w:val="20"/>
        </w:rPr>
      </w:pPr>
      <w:r>
        <w:tab/>
      </w:r>
    </w:p>
    <w:p w14:paraId="6432CFA1" w14:textId="77777777" w:rsidR="00575F61" w:rsidRDefault="00E364BD">
      <w:pPr>
        <w:pStyle w:val="NoSpacing"/>
        <w:rPr>
          <w:rFonts w:ascii="Arial" w:hAnsi="Arial" w:cs="Arial"/>
          <w:sz w:val="20"/>
          <w:szCs w:val="20"/>
        </w:rPr>
      </w:pPr>
      <w:r>
        <w:rPr>
          <w:rFonts w:ascii="Arial" w:hAnsi="Arial" w:cs="Arial"/>
          <w:sz w:val="20"/>
          <w:szCs w:val="20"/>
        </w:rPr>
        <w:tab/>
      </w:r>
    </w:p>
    <w:p w14:paraId="0C543D84" w14:textId="77777777" w:rsidR="00575F61" w:rsidRDefault="00E364BD">
      <w:pPr>
        <w:pStyle w:val="NoSpacing"/>
        <w:rPr>
          <w:rFonts w:ascii="Arial" w:hAnsi="Arial" w:cs="Arial"/>
          <w:sz w:val="20"/>
          <w:szCs w:val="20"/>
        </w:rPr>
      </w:pPr>
      <w:r>
        <w:rPr>
          <w:rFonts w:ascii="Arial" w:hAnsi="Arial" w:cs="Arial"/>
          <w:sz w:val="20"/>
          <w:szCs w:val="20"/>
        </w:rPr>
        <w:tab/>
      </w:r>
    </w:p>
    <w:p w14:paraId="16C8A542" w14:textId="77777777" w:rsidR="00575F61" w:rsidRDefault="00E364BD">
      <w:pPr>
        <w:pStyle w:val="NoSpacing"/>
        <w:rPr>
          <w:rFonts w:ascii="Arial" w:hAnsi="Arial" w:cs="Arial"/>
          <w:sz w:val="20"/>
          <w:szCs w:val="20"/>
        </w:rPr>
      </w:pPr>
      <w:r>
        <w:rPr>
          <w:rFonts w:ascii="Arial" w:hAnsi="Arial" w:cs="Arial"/>
          <w:sz w:val="20"/>
          <w:szCs w:val="20"/>
        </w:rPr>
        <w:tab/>
      </w:r>
    </w:p>
    <w:p w14:paraId="2A788036" w14:textId="77777777" w:rsidR="00575F61" w:rsidRDefault="00575F61">
      <w:pPr>
        <w:pStyle w:val="NoSpacing"/>
      </w:pPr>
    </w:p>
    <w:p w14:paraId="6BDB6A09" w14:textId="77777777" w:rsidR="00575F61" w:rsidRDefault="00E364BD">
      <w:pPr>
        <w:pStyle w:val="NoSpacing"/>
        <w:rPr>
          <w:rFonts w:ascii="Arial" w:hAnsi="Arial" w:cs="Arial"/>
          <w:sz w:val="20"/>
          <w:szCs w:val="20"/>
        </w:rPr>
      </w:pPr>
      <w:r>
        <w:rPr>
          <w:rFonts w:ascii="Arial" w:hAnsi="Arial" w:cs="Arial"/>
          <w:sz w:val="20"/>
          <w:szCs w:val="20"/>
        </w:rPr>
        <w:tab/>
      </w:r>
    </w:p>
    <w:p w14:paraId="5B7FD3FA" w14:textId="77777777" w:rsidR="00575F61" w:rsidRDefault="00E364BD">
      <w:pPr>
        <w:pStyle w:val="NoSpacing"/>
        <w:rPr>
          <w:rFonts w:ascii="Arial" w:hAnsi="Arial" w:cs="Arial"/>
          <w:sz w:val="20"/>
          <w:szCs w:val="20"/>
        </w:rPr>
      </w:pPr>
      <w:r>
        <w:rPr>
          <w:rFonts w:ascii="Arial" w:hAnsi="Arial" w:cs="Arial"/>
          <w:sz w:val="20"/>
          <w:szCs w:val="20"/>
        </w:rPr>
        <w:tab/>
      </w:r>
    </w:p>
    <w:p w14:paraId="51F40FA3" w14:textId="77777777" w:rsidR="00575F61" w:rsidRDefault="00E364BD">
      <w:pPr>
        <w:pStyle w:val="NoSpacing"/>
        <w:rPr>
          <w:rFonts w:ascii="Arial" w:hAnsi="Arial" w:cs="Arial"/>
          <w:sz w:val="20"/>
          <w:szCs w:val="20"/>
        </w:rPr>
      </w:pPr>
      <w:r>
        <w:rPr>
          <w:rFonts w:ascii="Arial" w:hAnsi="Arial" w:cs="Arial"/>
          <w:sz w:val="20"/>
          <w:szCs w:val="20"/>
        </w:rPr>
        <w:tab/>
      </w:r>
    </w:p>
    <w:p w14:paraId="1B08B6AF" w14:textId="77777777" w:rsidR="00575F61" w:rsidRDefault="00E364BD">
      <w:pPr>
        <w:pStyle w:val="NoSpacing"/>
        <w:rPr>
          <w:rFonts w:ascii="Arial" w:hAnsi="Arial" w:cs="Arial"/>
          <w:sz w:val="20"/>
          <w:szCs w:val="20"/>
        </w:rPr>
      </w:pPr>
      <w:r>
        <w:rPr>
          <w:rFonts w:ascii="Arial" w:hAnsi="Arial" w:cs="Arial"/>
          <w:sz w:val="20"/>
          <w:szCs w:val="20"/>
        </w:rPr>
        <w:tab/>
      </w:r>
    </w:p>
    <w:p w14:paraId="38552294" w14:textId="77777777" w:rsidR="00575F61" w:rsidRDefault="00E364BD">
      <w:pPr>
        <w:pStyle w:val="NoSpacing"/>
        <w:rPr>
          <w:rFonts w:ascii="Arial" w:hAnsi="Arial" w:cs="Arial"/>
          <w:sz w:val="20"/>
          <w:szCs w:val="20"/>
        </w:rPr>
      </w:pPr>
      <w:r>
        <w:rPr>
          <w:rFonts w:ascii="Arial" w:hAnsi="Arial" w:cs="Arial"/>
          <w:sz w:val="20"/>
          <w:szCs w:val="20"/>
        </w:rPr>
        <w:tab/>
      </w:r>
    </w:p>
    <w:p w14:paraId="351C5ACA" w14:textId="77777777" w:rsidR="00575F61" w:rsidRDefault="00E364BD">
      <w:pPr>
        <w:pStyle w:val="NoSpacing"/>
        <w:rPr>
          <w:rFonts w:ascii="Arial" w:hAnsi="Arial" w:cs="Arial"/>
          <w:sz w:val="20"/>
          <w:szCs w:val="20"/>
        </w:rPr>
      </w:pPr>
      <w:r>
        <w:rPr>
          <w:rFonts w:ascii="Arial" w:hAnsi="Arial" w:cs="Arial"/>
          <w:sz w:val="20"/>
          <w:szCs w:val="20"/>
        </w:rPr>
        <w:tab/>
      </w:r>
    </w:p>
    <w:p w14:paraId="1BD3B4C0" w14:textId="77777777" w:rsidR="00575F61" w:rsidRDefault="00E364BD">
      <w:pPr>
        <w:pStyle w:val="NoSpacing"/>
        <w:rPr>
          <w:rFonts w:ascii="Arial" w:hAnsi="Arial" w:cs="Arial"/>
          <w:sz w:val="20"/>
          <w:szCs w:val="20"/>
        </w:rPr>
      </w:pPr>
      <w:r>
        <w:rPr>
          <w:rFonts w:ascii="Arial" w:hAnsi="Arial" w:cs="Arial"/>
          <w:sz w:val="20"/>
          <w:szCs w:val="20"/>
        </w:rPr>
        <w:tab/>
      </w:r>
    </w:p>
    <w:p w14:paraId="23C9FA86" w14:textId="77777777" w:rsidR="00575F61" w:rsidRDefault="00E364BD">
      <w:pPr>
        <w:pStyle w:val="NoSpacing"/>
        <w:rPr>
          <w:rFonts w:ascii="Arial" w:hAnsi="Arial" w:cs="Arial"/>
          <w:sz w:val="20"/>
          <w:szCs w:val="20"/>
        </w:rPr>
      </w:pPr>
      <w:r>
        <w:rPr>
          <w:rFonts w:ascii="Arial" w:hAnsi="Arial" w:cs="Arial"/>
          <w:sz w:val="20"/>
          <w:szCs w:val="20"/>
        </w:rPr>
        <w:tab/>
      </w:r>
    </w:p>
    <w:p w14:paraId="169CB92E" w14:textId="77777777" w:rsidR="00575F61" w:rsidRDefault="00575F61">
      <w:pPr>
        <w:pStyle w:val="NoSpacing"/>
        <w:rPr>
          <w:rFonts w:ascii="Arial" w:hAnsi="Arial" w:cs="Arial"/>
          <w:sz w:val="20"/>
          <w:szCs w:val="20"/>
        </w:rPr>
      </w:pPr>
    </w:p>
    <w:p w14:paraId="1578CCAA" w14:textId="77777777" w:rsidR="00575F61" w:rsidRDefault="00E364BD">
      <w:pPr>
        <w:pStyle w:val="NoSpacing"/>
        <w:rPr>
          <w:rFonts w:ascii="Arial" w:hAnsi="Arial" w:cs="Arial"/>
          <w:sz w:val="20"/>
          <w:szCs w:val="20"/>
        </w:rPr>
      </w:pPr>
      <w:r>
        <w:rPr>
          <w:rFonts w:ascii="Arial" w:hAnsi="Arial" w:cs="Arial"/>
          <w:sz w:val="20"/>
          <w:szCs w:val="20"/>
        </w:rPr>
        <w:tab/>
      </w:r>
    </w:p>
    <w:p w14:paraId="56505D03" w14:textId="77777777" w:rsidR="00575F61" w:rsidRDefault="00E364BD">
      <w:pPr>
        <w:pStyle w:val="NoSpacing"/>
        <w:rPr>
          <w:rFonts w:ascii="Arial" w:hAnsi="Arial" w:cs="Arial"/>
          <w:sz w:val="20"/>
          <w:szCs w:val="20"/>
        </w:rPr>
      </w:pPr>
      <w:r>
        <w:rPr>
          <w:rFonts w:ascii="Arial" w:hAnsi="Arial" w:cs="Arial"/>
          <w:sz w:val="20"/>
          <w:szCs w:val="20"/>
        </w:rPr>
        <w:tab/>
      </w:r>
    </w:p>
    <w:p w14:paraId="640D3253" w14:textId="77777777" w:rsidR="00575F61" w:rsidRDefault="00575F61">
      <w:pPr>
        <w:pStyle w:val="NoSpacing"/>
        <w:rPr>
          <w:rFonts w:ascii="Arial" w:hAnsi="Arial" w:cs="Arial"/>
          <w:sz w:val="20"/>
          <w:szCs w:val="20"/>
        </w:rPr>
      </w:pPr>
    </w:p>
    <w:p w14:paraId="69508C1E" w14:textId="77777777" w:rsidR="00575F61" w:rsidRDefault="00575F61">
      <w:pPr>
        <w:pStyle w:val="NoSpacing"/>
        <w:ind w:left="720"/>
        <w:rPr>
          <w:rFonts w:ascii="Arial" w:hAnsi="Arial" w:cs="Arial"/>
          <w:sz w:val="20"/>
          <w:szCs w:val="20"/>
          <w:u w:val="single"/>
        </w:rPr>
      </w:pPr>
    </w:p>
    <w:p w14:paraId="521C3F4D" w14:textId="77777777" w:rsidR="00575F61" w:rsidRDefault="00575F61">
      <w:pPr>
        <w:pStyle w:val="NoSpacing"/>
        <w:ind w:left="720"/>
        <w:rPr>
          <w:rFonts w:ascii="Arial" w:hAnsi="Arial" w:cs="Arial"/>
          <w:sz w:val="20"/>
          <w:szCs w:val="20"/>
        </w:rPr>
      </w:pPr>
    </w:p>
    <w:p w14:paraId="20B55619" w14:textId="77777777" w:rsidR="00575F61" w:rsidRDefault="00575F61">
      <w:pPr>
        <w:pStyle w:val="NoSpacing"/>
        <w:ind w:left="720"/>
        <w:rPr>
          <w:rFonts w:ascii="Arial" w:hAnsi="Arial" w:cs="Arial"/>
          <w:sz w:val="20"/>
          <w:szCs w:val="20"/>
        </w:rPr>
      </w:pPr>
    </w:p>
    <w:p w14:paraId="67B4D0DA" w14:textId="77777777" w:rsidR="00575F61" w:rsidRDefault="00575F61">
      <w:pPr>
        <w:pStyle w:val="NoSpacing"/>
        <w:rPr>
          <w:rFonts w:ascii="Arial" w:hAnsi="Arial" w:cs="Arial"/>
          <w:sz w:val="20"/>
          <w:szCs w:val="20"/>
        </w:rPr>
      </w:pPr>
    </w:p>
    <w:p w14:paraId="1EBD17E2" w14:textId="77777777" w:rsidR="00575F61" w:rsidRDefault="00575F61">
      <w:pPr>
        <w:pStyle w:val="NoSpacing"/>
        <w:rPr>
          <w:rFonts w:ascii="Arial" w:hAnsi="Arial" w:cs="Arial"/>
          <w:sz w:val="20"/>
          <w:szCs w:val="20"/>
        </w:rPr>
      </w:pPr>
    </w:p>
    <w:p w14:paraId="574A0707" w14:textId="77777777" w:rsidR="00575F61" w:rsidRDefault="00E364BD">
      <w:pPr>
        <w:pStyle w:val="NoSpacing"/>
        <w:rPr>
          <w:rFonts w:ascii="Arial" w:hAnsi="Arial" w:cs="Arial"/>
          <w:sz w:val="20"/>
          <w:szCs w:val="20"/>
        </w:rPr>
      </w:pPr>
      <w:r>
        <w:rPr>
          <w:rFonts w:ascii="Arial" w:hAnsi="Arial" w:cs="Arial"/>
          <w:sz w:val="20"/>
          <w:szCs w:val="20"/>
        </w:rPr>
        <w:tab/>
      </w:r>
    </w:p>
    <w:p w14:paraId="4DFC6DC9" w14:textId="77777777" w:rsidR="00575F61" w:rsidRDefault="00E364BD">
      <w:pPr>
        <w:pStyle w:val="NoSpacing"/>
        <w:rPr>
          <w:rFonts w:ascii="Arial" w:hAnsi="Arial" w:cs="Arial"/>
          <w:sz w:val="20"/>
          <w:szCs w:val="20"/>
        </w:rPr>
      </w:pPr>
      <w:r>
        <w:rPr>
          <w:rFonts w:ascii="Arial" w:hAnsi="Arial" w:cs="Arial"/>
          <w:sz w:val="20"/>
          <w:szCs w:val="20"/>
        </w:rPr>
        <w:tab/>
      </w:r>
    </w:p>
    <w:p w14:paraId="680C947B" w14:textId="77777777" w:rsidR="00575F61" w:rsidRDefault="00E364BD">
      <w:pPr>
        <w:pStyle w:val="NoSpacing"/>
        <w:rPr>
          <w:rFonts w:ascii="Arial" w:hAnsi="Arial" w:cs="Arial"/>
          <w:sz w:val="20"/>
          <w:szCs w:val="20"/>
        </w:rPr>
      </w:pPr>
      <w:r>
        <w:rPr>
          <w:rFonts w:ascii="Arial" w:hAnsi="Arial" w:cs="Arial"/>
          <w:sz w:val="20"/>
          <w:szCs w:val="20"/>
        </w:rPr>
        <w:tab/>
      </w:r>
    </w:p>
    <w:p w14:paraId="45A91211" w14:textId="77777777" w:rsidR="00575F61" w:rsidRDefault="00E364BD">
      <w:pPr>
        <w:pStyle w:val="NoSpacing"/>
        <w:rPr>
          <w:rFonts w:ascii="Arial" w:hAnsi="Arial" w:cs="Arial"/>
          <w:sz w:val="20"/>
          <w:szCs w:val="20"/>
        </w:rPr>
      </w:pPr>
      <w:r>
        <w:rPr>
          <w:rFonts w:ascii="Arial" w:hAnsi="Arial" w:cs="Arial"/>
          <w:sz w:val="20"/>
          <w:szCs w:val="20"/>
        </w:rPr>
        <w:tab/>
      </w:r>
    </w:p>
    <w:p w14:paraId="0226F8C9" w14:textId="77777777" w:rsidR="00575F61" w:rsidRDefault="00575F61">
      <w:pPr>
        <w:jc w:val="both"/>
        <w:rPr>
          <w:rFonts w:ascii="Arial" w:hAnsi="Arial" w:cs="Arial"/>
          <w:sz w:val="20"/>
          <w:szCs w:val="20"/>
        </w:rPr>
      </w:pPr>
    </w:p>
    <w:p w14:paraId="2C22EBFF" w14:textId="77777777" w:rsidR="00575F61" w:rsidRDefault="00575F61">
      <w:pPr>
        <w:jc w:val="both"/>
        <w:rPr>
          <w:rFonts w:ascii="Arial" w:hAnsi="Arial" w:cs="Arial"/>
          <w:sz w:val="20"/>
          <w:szCs w:val="20"/>
        </w:rPr>
      </w:pPr>
    </w:p>
    <w:p w14:paraId="52C45939" w14:textId="77777777" w:rsidR="00575F61" w:rsidRDefault="00575F61">
      <w:pPr>
        <w:jc w:val="both"/>
        <w:rPr>
          <w:rFonts w:ascii="Arial" w:hAnsi="Arial" w:cs="Arial"/>
          <w:sz w:val="20"/>
          <w:szCs w:val="20"/>
        </w:rPr>
      </w:pPr>
    </w:p>
    <w:p w14:paraId="519FCA67" w14:textId="77777777" w:rsidR="00575F61" w:rsidRDefault="00575F61">
      <w:pPr>
        <w:jc w:val="both"/>
        <w:rPr>
          <w:rFonts w:ascii="Arial" w:hAnsi="Arial" w:cs="Arial"/>
          <w:sz w:val="20"/>
          <w:szCs w:val="20"/>
        </w:rPr>
      </w:pPr>
    </w:p>
    <w:p w14:paraId="7A24C46E" w14:textId="77777777" w:rsidR="00575F61" w:rsidRDefault="00575F61">
      <w:pPr>
        <w:jc w:val="both"/>
        <w:rPr>
          <w:rFonts w:ascii="Arial" w:hAnsi="Arial" w:cs="Arial"/>
          <w:sz w:val="20"/>
          <w:szCs w:val="20"/>
        </w:rPr>
      </w:pPr>
    </w:p>
    <w:p w14:paraId="1BB7B91C" w14:textId="77777777" w:rsidR="00575F61" w:rsidRDefault="00575F61">
      <w:pPr>
        <w:jc w:val="both"/>
        <w:rPr>
          <w:rFonts w:ascii="Arial" w:hAnsi="Arial" w:cs="Arial"/>
          <w:sz w:val="20"/>
          <w:szCs w:val="20"/>
        </w:rPr>
      </w:pPr>
    </w:p>
    <w:p w14:paraId="724527D5" w14:textId="77777777" w:rsidR="00575F61" w:rsidRDefault="00E364BD">
      <w:pPr>
        <w:ind w:left="360"/>
        <w:jc w:val="both"/>
        <w:rPr>
          <w:rFonts w:ascii="Arial" w:hAnsi="Arial" w:cs="Arial"/>
          <w:b/>
          <w:bCs/>
          <w:sz w:val="20"/>
          <w:szCs w:val="20"/>
        </w:rPr>
      </w:pPr>
      <w:r>
        <w:rPr>
          <w:rFonts w:ascii="Arial" w:hAnsi="Arial" w:cs="Arial"/>
          <w:b/>
          <w:bCs/>
          <w:sz w:val="20"/>
          <w:szCs w:val="20"/>
          <w:lang w:val="en-ZA"/>
        </w:rPr>
        <w:lastRenderedPageBreak/>
        <w:t xml:space="preserve">12.    </w:t>
      </w:r>
      <w:r>
        <w:rPr>
          <w:rFonts w:ascii="Arial" w:hAnsi="Arial" w:cs="Arial"/>
          <w:b/>
          <w:bCs/>
          <w:sz w:val="20"/>
          <w:szCs w:val="20"/>
        </w:rPr>
        <w:t>PROCEDURE OF ACCESS TO RECORDS HELD BY THE NDLAMBE MUNICIPALITY</w:t>
      </w:r>
    </w:p>
    <w:p w14:paraId="62160D37" w14:textId="77777777" w:rsidR="00575F61" w:rsidRDefault="00E364BD">
      <w:pPr>
        <w:ind w:firstLine="360"/>
        <w:jc w:val="both"/>
        <w:rPr>
          <w:rFonts w:ascii="Arial" w:hAnsi="Arial" w:cs="Arial"/>
          <w:sz w:val="20"/>
          <w:szCs w:val="20"/>
        </w:rPr>
      </w:pPr>
      <w:r>
        <w:rPr>
          <w:rFonts w:ascii="Arial" w:hAnsi="Arial" w:cs="Arial"/>
          <w:sz w:val="20"/>
          <w:szCs w:val="20"/>
        </w:rPr>
        <w:t>1</w:t>
      </w:r>
      <w:r>
        <w:rPr>
          <w:rFonts w:ascii="Arial" w:hAnsi="Arial" w:cs="Arial"/>
          <w:sz w:val="20"/>
          <w:szCs w:val="20"/>
          <w:lang w:val="en-ZA"/>
        </w:rPr>
        <w:t>2</w:t>
      </w:r>
      <w:r>
        <w:rPr>
          <w:rFonts w:ascii="Arial" w:hAnsi="Arial" w:cs="Arial"/>
          <w:sz w:val="20"/>
          <w:szCs w:val="20"/>
        </w:rPr>
        <w:t>.1</w:t>
      </w:r>
      <w:r>
        <w:rPr>
          <w:rFonts w:ascii="Arial" w:hAnsi="Arial" w:cs="Arial"/>
          <w:sz w:val="20"/>
          <w:szCs w:val="20"/>
        </w:rPr>
        <w:tab/>
        <w:t xml:space="preserve">Section 18 of PAIA prescribes the procedure to be followed in making request for access </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to information held by the Regulator.  Section 23(1) of POPIA also provides the procedure </w:t>
      </w:r>
      <w:r>
        <w:rPr>
          <w:rFonts w:ascii="Arial" w:hAnsi="Arial" w:cs="Arial"/>
          <w:sz w:val="20"/>
          <w:szCs w:val="20"/>
        </w:rPr>
        <w:tab/>
      </w:r>
      <w:r>
        <w:rPr>
          <w:rFonts w:ascii="Arial" w:hAnsi="Arial" w:cs="Arial"/>
          <w:sz w:val="20"/>
          <w:szCs w:val="20"/>
        </w:rPr>
        <w:tab/>
        <w:t xml:space="preserve">to access personal information.  Manner of access to personal information in terms of </w:t>
      </w:r>
      <w:r>
        <w:rPr>
          <w:rFonts w:ascii="Arial" w:hAnsi="Arial" w:cs="Arial"/>
          <w:sz w:val="20"/>
          <w:szCs w:val="20"/>
        </w:rPr>
        <w:tab/>
      </w:r>
      <w:r>
        <w:rPr>
          <w:rFonts w:ascii="Arial" w:hAnsi="Arial" w:cs="Arial"/>
          <w:sz w:val="20"/>
          <w:szCs w:val="20"/>
        </w:rPr>
        <w:tab/>
      </w:r>
      <w:r>
        <w:rPr>
          <w:rFonts w:ascii="Arial" w:hAnsi="Arial" w:cs="Arial"/>
          <w:sz w:val="20"/>
          <w:szCs w:val="20"/>
        </w:rPr>
        <w:tab/>
        <w:t>Section 23 of POPIA should be in accordance with Section 18 of PAIA.</w:t>
      </w:r>
    </w:p>
    <w:p w14:paraId="0305D41F" w14:textId="77777777" w:rsidR="00575F61" w:rsidRDefault="00E364BD">
      <w:pPr>
        <w:ind w:firstLine="360"/>
        <w:jc w:val="both"/>
        <w:rPr>
          <w:rFonts w:ascii="Arial" w:hAnsi="Arial" w:cs="Arial"/>
          <w:sz w:val="20"/>
          <w:szCs w:val="20"/>
        </w:rPr>
      </w:pPr>
      <w:r>
        <w:rPr>
          <w:rFonts w:ascii="Arial" w:hAnsi="Arial" w:cs="Arial"/>
          <w:sz w:val="20"/>
          <w:szCs w:val="20"/>
        </w:rPr>
        <w:t>1</w:t>
      </w:r>
      <w:r>
        <w:rPr>
          <w:rFonts w:ascii="Arial" w:hAnsi="Arial" w:cs="Arial"/>
          <w:sz w:val="20"/>
          <w:szCs w:val="20"/>
          <w:lang w:val="en-ZA"/>
        </w:rPr>
        <w:t>2</w:t>
      </w:r>
      <w:r>
        <w:rPr>
          <w:rFonts w:ascii="Arial" w:hAnsi="Arial" w:cs="Arial"/>
          <w:sz w:val="20"/>
          <w:szCs w:val="20"/>
        </w:rPr>
        <w:t>.2</w:t>
      </w:r>
      <w:r>
        <w:rPr>
          <w:rFonts w:ascii="Arial" w:hAnsi="Arial" w:cs="Arial"/>
          <w:sz w:val="20"/>
          <w:szCs w:val="20"/>
        </w:rPr>
        <w:tab/>
        <w:t xml:space="preserve">A requester or data subject must use the prescribed from, FORM 2, when requesting </w:t>
      </w:r>
      <w:r>
        <w:rPr>
          <w:rFonts w:ascii="Arial" w:hAnsi="Arial" w:cs="Arial"/>
          <w:sz w:val="20"/>
          <w:szCs w:val="20"/>
        </w:rPr>
        <w:tab/>
      </w:r>
      <w:r>
        <w:rPr>
          <w:rFonts w:ascii="Arial" w:hAnsi="Arial" w:cs="Arial"/>
          <w:sz w:val="20"/>
          <w:szCs w:val="20"/>
        </w:rPr>
        <w:tab/>
      </w:r>
      <w:r>
        <w:rPr>
          <w:rFonts w:ascii="Arial" w:hAnsi="Arial" w:cs="Arial"/>
          <w:sz w:val="20"/>
          <w:szCs w:val="20"/>
        </w:rPr>
        <w:tab/>
        <w:t>access to a record or personal information.  Form 2 is annexed hereto.</w:t>
      </w:r>
    </w:p>
    <w:p w14:paraId="11A75446" w14:textId="77777777" w:rsidR="00575F61" w:rsidRDefault="00E364BD">
      <w:pPr>
        <w:ind w:firstLine="360"/>
        <w:jc w:val="both"/>
        <w:rPr>
          <w:rFonts w:ascii="Arial" w:hAnsi="Arial" w:cs="Arial"/>
          <w:sz w:val="20"/>
          <w:szCs w:val="20"/>
        </w:rPr>
      </w:pPr>
      <w:r>
        <w:rPr>
          <w:rFonts w:ascii="Arial" w:hAnsi="Arial" w:cs="Arial"/>
          <w:sz w:val="20"/>
          <w:szCs w:val="20"/>
        </w:rPr>
        <w:t>1</w:t>
      </w:r>
      <w:r>
        <w:rPr>
          <w:rFonts w:ascii="Arial" w:hAnsi="Arial" w:cs="Arial"/>
          <w:sz w:val="20"/>
          <w:szCs w:val="20"/>
          <w:lang w:val="en-ZA"/>
        </w:rPr>
        <w:t>2</w:t>
      </w:r>
      <w:r>
        <w:rPr>
          <w:rFonts w:ascii="Arial" w:hAnsi="Arial" w:cs="Arial"/>
          <w:sz w:val="20"/>
          <w:szCs w:val="20"/>
        </w:rPr>
        <w:t>.3</w:t>
      </w:r>
      <w:r>
        <w:rPr>
          <w:rFonts w:ascii="Arial" w:hAnsi="Arial" w:cs="Arial"/>
          <w:sz w:val="20"/>
          <w:szCs w:val="20"/>
        </w:rPr>
        <w:tab/>
        <w:t xml:space="preserve">A requester is any person making a request for access to a record of the Regulator and in </w:t>
      </w:r>
      <w:r>
        <w:rPr>
          <w:rFonts w:ascii="Arial" w:hAnsi="Arial" w:cs="Arial"/>
          <w:sz w:val="20"/>
          <w:szCs w:val="20"/>
        </w:rPr>
        <w:tab/>
      </w:r>
      <w:r>
        <w:rPr>
          <w:rFonts w:ascii="Arial" w:hAnsi="Arial" w:cs="Arial"/>
          <w:sz w:val="20"/>
          <w:szCs w:val="20"/>
        </w:rPr>
        <w:tab/>
        <w:t xml:space="preserve">this regard, PAIA distinguishes between two types of requesters for access to information, </w:t>
      </w:r>
      <w:r>
        <w:rPr>
          <w:rFonts w:ascii="Arial" w:hAnsi="Arial" w:cs="Arial"/>
          <w:sz w:val="20"/>
          <w:szCs w:val="20"/>
        </w:rPr>
        <w:tab/>
      </w:r>
      <w:r>
        <w:rPr>
          <w:rFonts w:ascii="Arial" w:hAnsi="Arial" w:cs="Arial"/>
          <w:sz w:val="20"/>
          <w:szCs w:val="20"/>
        </w:rPr>
        <w:tab/>
        <w:t>i.e. Personal Requester, (data subject) and Other Requester.</w:t>
      </w:r>
    </w:p>
    <w:p w14:paraId="5B58BEF2" w14:textId="77777777" w:rsidR="00575F61" w:rsidRDefault="00E364BD">
      <w:pPr>
        <w:ind w:firstLine="360"/>
        <w:rPr>
          <w:rFonts w:ascii="Arial" w:hAnsi="Arial" w:cs="Arial"/>
          <w:sz w:val="20"/>
          <w:szCs w:val="20"/>
        </w:rPr>
      </w:pPr>
      <w:r>
        <w:rPr>
          <w:rFonts w:ascii="Arial" w:hAnsi="Arial" w:cs="Arial"/>
          <w:sz w:val="20"/>
          <w:szCs w:val="20"/>
        </w:rPr>
        <w:tab/>
        <w:t>1</w:t>
      </w:r>
      <w:r>
        <w:rPr>
          <w:rFonts w:ascii="Arial" w:hAnsi="Arial" w:cs="Arial"/>
          <w:sz w:val="20"/>
          <w:szCs w:val="20"/>
          <w:lang w:val="en-ZA"/>
        </w:rPr>
        <w:t>2</w:t>
      </w:r>
      <w:r>
        <w:rPr>
          <w:rFonts w:ascii="Arial" w:hAnsi="Arial" w:cs="Arial"/>
          <w:sz w:val="20"/>
          <w:szCs w:val="20"/>
        </w:rPr>
        <w:t>.3.1</w:t>
      </w:r>
      <w:r>
        <w:rPr>
          <w:rFonts w:ascii="Arial" w:hAnsi="Arial" w:cs="Arial"/>
          <w:sz w:val="20"/>
          <w:szCs w:val="20"/>
        </w:rPr>
        <w:tab/>
        <w:t xml:space="preserve">A data subject is a requester who, having provided adequate proof of identity, is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seeking access to a record containing personal information about the data subject.  </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Subject to the provisions of PAIA and POPIA, the Municipality will provide the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requested information, or give access to any records with regard to the data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subjects personal information within a reasonable time, (at a prescribed fee, if any) </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in a reasonable manner and format and in a form that is generally understandable.  </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The prescribed fee for reproduction of the personal information requested will be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charged by the Municipality;</w:t>
      </w:r>
    </w:p>
    <w:p w14:paraId="76A23FA0" w14:textId="77777777" w:rsidR="00575F61" w:rsidRDefault="00E364BD">
      <w:pPr>
        <w:ind w:firstLine="360"/>
        <w:jc w:val="both"/>
        <w:rPr>
          <w:rFonts w:ascii="Arial" w:hAnsi="Arial" w:cs="Arial"/>
          <w:sz w:val="20"/>
          <w:szCs w:val="20"/>
        </w:rPr>
      </w:pPr>
      <w:r>
        <w:rPr>
          <w:rFonts w:ascii="Arial" w:hAnsi="Arial" w:cs="Arial"/>
          <w:sz w:val="20"/>
          <w:szCs w:val="20"/>
        </w:rPr>
        <w:tab/>
        <w:t>1</w:t>
      </w:r>
      <w:r>
        <w:rPr>
          <w:rFonts w:ascii="Arial" w:hAnsi="Arial" w:cs="Arial"/>
          <w:sz w:val="20"/>
          <w:szCs w:val="20"/>
          <w:lang w:val="en-ZA"/>
        </w:rPr>
        <w:t>2</w:t>
      </w:r>
      <w:r>
        <w:rPr>
          <w:rFonts w:ascii="Arial" w:hAnsi="Arial" w:cs="Arial"/>
          <w:sz w:val="20"/>
          <w:szCs w:val="20"/>
        </w:rPr>
        <w:t>.3.2</w:t>
      </w:r>
      <w:r>
        <w:rPr>
          <w:rFonts w:ascii="Arial" w:hAnsi="Arial" w:cs="Arial"/>
          <w:sz w:val="20"/>
          <w:szCs w:val="20"/>
        </w:rPr>
        <w:tab/>
        <w:t xml:space="preserve">A person falling in the category of Other Requester is entitled to request access to </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information pertaining to third parties.  However, the Municipality is not obliged to </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grant access prior to the requester fulfilling the requirements for access to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information in terms of PAIA and POPIA.</w:t>
      </w:r>
    </w:p>
    <w:p w14:paraId="496FC4AD" w14:textId="77777777" w:rsidR="00575F61" w:rsidRDefault="00E364BD">
      <w:pPr>
        <w:ind w:left="1440" w:hanging="1080"/>
        <w:jc w:val="both"/>
        <w:rPr>
          <w:rFonts w:ascii="Arial" w:hAnsi="Arial" w:cs="Arial"/>
          <w:sz w:val="20"/>
          <w:szCs w:val="20"/>
        </w:rPr>
      </w:pPr>
      <w:r>
        <w:rPr>
          <w:rFonts w:ascii="Arial" w:hAnsi="Arial" w:cs="Arial"/>
          <w:sz w:val="20"/>
          <w:szCs w:val="20"/>
        </w:rPr>
        <w:t>1</w:t>
      </w:r>
      <w:r>
        <w:rPr>
          <w:rFonts w:ascii="Arial" w:hAnsi="Arial" w:cs="Arial"/>
          <w:sz w:val="20"/>
          <w:szCs w:val="20"/>
          <w:lang w:val="en-ZA"/>
        </w:rPr>
        <w:t>2</w:t>
      </w:r>
      <w:r>
        <w:rPr>
          <w:rFonts w:ascii="Arial" w:hAnsi="Arial" w:cs="Arial"/>
          <w:sz w:val="20"/>
          <w:szCs w:val="20"/>
        </w:rPr>
        <w:t>.4</w:t>
      </w:r>
      <w:r>
        <w:rPr>
          <w:rFonts w:ascii="Arial" w:hAnsi="Arial" w:cs="Arial"/>
          <w:sz w:val="20"/>
          <w:szCs w:val="20"/>
        </w:rPr>
        <w:tab/>
        <w:t xml:space="preserve">The </w:t>
      </w:r>
      <w:r>
        <w:rPr>
          <w:rFonts w:ascii="Arial" w:hAnsi="Arial" w:cs="Arial"/>
          <w:b/>
          <w:bCs/>
          <w:sz w:val="20"/>
          <w:szCs w:val="20"/>
        </w:rPr>
        <w:t>Form 2</w:t>
      </w:r>
      <w:r>
        <w:rPr>
          <w:rFonts w:ascii="Arial" w:hAnsi="Arial" w:cs="Arial"/>
          <w:sz w:val="20"/>
          <w:szCs w:val="20"/>
        </w:rPr>
        <w:t xml:space="preserve"> must be addressed and submitted to the Information Officer by hand, post, per fax or e-mail, which details are set out in paragraph 8 above.</w:t>
      </w:r>
    </w:p>
    <w:p w14:paraId="5FD8FBE2" w14:textId="77777777" w:rsidR="00575F61" w:rsidRDefault="00E364BD">
      <w:pPr>
        <w:ind w:firstLine="360"/>
        <w:jc w:val="both"/>
        <w:rPr>
          <w:rFonts w:ascii="Arial" w:hAnsi="Arial" w:cs="Arial"/>
          <w:sz w:val="20"/>
          <w:szCs w:val="20"/>
        </w:rPr>
      </w:pPr>
      <w:r>
        <w:rPr>
          <w:rFonts w:ascii="Arial" w:hAnsi="Arial" w:cs="Arial"/>
          <w:sz w:val="20"/>
          <w:szCs w:val="20"/>
        </w:rPr>
        <w:t>1</w:t>
      </w:r>
      <w:r>
        <w:rPr>
          <w:rFonts w:ascii="Arial" w:hAnsi="Arial" w:cs="Arial"/>
          <w:sz w:val="20"/>
          <w:szCs w:val="20"/>
          <w:lang w:val="en-ZA"/>
        </w:rPr>
        <w:t>2</w:t>
      </w:r>
      <w:r>
        <w:rPr>
          <w:rFonts w:ascii="Arial" w:hAnsi="Arial" w:cs="Arial"/>
          <w:sz w:val="20"/>
          <w:szCs w:val="20"/>
        </w:rPr>
        <w:t>.5</w:t>
      </w:r>
      <w:r>
        <w:rPr>
          <w:rFonts w:ascii="Arial" w:hAnsi="Arial" w:cs="Arial"/>
          <w:sz w:val="20"/>
          <w:szCs w:val="20"/>
        </w:rPr>
        <w:tab/>
        <w:t xml:space="preserve">The requester must provide sufficient information of the record(s) requested in order for </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the Information Officer or Deputy Information Officer, if any, to identify the record(s).  The </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prescribed form must be filled in with enough particularity to at least enable the Information </w:t>
      </w:r>
      <w:r>
        <w:rPr>
          <w:rFonts w:ascii="Arial" w:hAnsi="Arial" w:cs="Arial"/>
          <w:sz w:val="20"/>
          <w:szCs w:val="20"/>
        </w:rPr>
        <w:tab/>
      </w:r>
      <w:r>
        <w:rPr>
          <w:rFonts w:ascii="Arial" w:hAnsi="Arial" w:cs="Arial"/>
          <w:sz w:val="20"/>
          <w:szCs w:val="20"/>
        </w:rPr>
        <w:tab/>
        <w:t>Officer to identify:</w:t>
      </w:r>
    </w:p>
    <w:p w14:paraId="2244018B" w14:textId="77777777" w:rsidR="00575F61" w:rsidRDefault="00E364BD">
      <w:pPr>
        <w:pStyle w:val="NoSpacing"/>
        <w:ind w:firstLine="360"/>
        <w:rPr>
          <w:rFonts w:ascii="Arial" w:hAnsi="Arial" w:cs="Arial"/>
          <w:sz w:val="20"/>
          <w:szCs w:val="20"/>
        </w:rPr>
      </w:pPr>
      <w:r>
        <w:rPr>
          <w:rFonts w:ascii="Arial" w:hAnsi="Arial" w:cs="Arial"/>
          <w:sz w:val="20"/>
          <w:szCs w:val="20"/>
        </w:rPr>
        <w:tab/>
      </w:r>
      <w:r>
        <w:rPr>
          <w:rFonts w:ascii="Arial" w:hAnsi="Arial" w:cs="Arial"/>
          <w:sz w:val="20"/>
          <w:szCs w:val="20"/>
        </w:rPr>
        <w:tab/>
        <w:t>1</w:t>
      </w:r>
      <w:r>
        <w:rPr>
          <w:rFonts w:ascii="Arial" w:hAnsi="Arial" w:cs="Arial"/>
          <w:sz w:val="20"/>
          <w:szCs w:val="20"/>
          <w:lang w:val="en-ZA"/>
        </w:rPr>
        <w:t>2</w:t>
      </w:r>
      <w:r>
        <w:rPr>
          <w:rFonts w:ascii="Arial" w:hAnsi="Arial" w:cs="Arial"/>
          <w:sz w:val="20"/>
          <w:szCs w:val="20"/>
        </w:rPr>
        <w:t>.5.1</w:t>
      </w:r>
      <w:r>
        <w:rPr>
          <w:rFonts w:ascii="Arial" w:hAnsi="Arial" w:cs="Arial"/>
          <w:sz w:val="20"/>
          <w:szCs w:val="20"/>
        </w:rPr>
        <w:tab/>
        <w:t>the identity of the requester;</w:t>
      </w:r>
    </w:p>
    <w:p w14:paraId="25FBEF50" w14:textId="77777777" w:rsidR="00575F61" w:rsidRDefault="00E364BD">
      <w:pPr>
        <w:pStyle w:val="NoSpacing"/>
        <w:ind w:firstLine="360"/>
        <w:rPr>
          <w:rFonts w:ascii="Arial" w:hAnsi="Arial" w:cs="Arial"/>
          <w:sz w:val="20"/>
          <w:szCs w:val="20"/>
        </w:rPr>
      </w:pPr>
      <w:r>
        <w:rPr>
          <w:rFonts w:ascii="Arial" w:hAnsi="Arial" w:cs="Arial"/>
          <w:sz w:val="20"/>
          <w:szCs w:val="20"/>
        </w:rPr>
        <w:tab/>
      </w:r>
      <w:r>
        <w:rPr>
          <w:rFonts w:ascii="Arial" w:hAnsi="Arial" w:cs="Arial"/>
          <w:sz w:val="20"/>
          <w:szCs w:val="20"/>
        </w:rPr>
        <w:tab/>
        <w:t>1</w:t>
      </w:r>
      <w:r>
        <w:rPr>
          <w:rFonts w:ascii="Arial" w:hAnsi="Arial" w:cs="Arial"/>
          <w:sz w:val="20"/>
          <w:szCs w:val="20"/>
          <w:lang w:val="en-ZA"/>
        </w:rPr>
        <w:t>2</w:t>
      </w:r>
      <w:r>
        <w:rPr>
          <w:rFonts w:ascii="Arial" w:hAnsi="Arial" w:cs="Arial"/>
          <w:sz w:val="20"/>
          <w:szCs w:val="20"/>
        </w:rPr>
        <w:t>.5.2</w:t>
      </w:r>
      <w:r>
        <w:rPr>
          <w:rFonts w:ascii="Arial" w:hAnsi="Arial" w:cs="Arial"/>
          <w:sz w:val="20"/>
          <w:szCs w:val="20"/>
        </w:rPr>
        <w:tab/>
        <w:t>particulars of record requested;</w:t>
      </w:r>
    </w:p>
    <w:p w14:paraId="4D18A448" w14:textId="77777777" w:rsidR="00575F61" w:rsidRDefault="00E364BD">
      <w:pPr>
        <w:pStyle w:val="NoSpacing"/>
        <w:ind w:firstLine="360"/>
        <w:rPr>
          <w:rFonts w:ascii="Arial" w:hAnsi="Arial" w:cs="Arial"/>
          <w:sz w:val="20"/>
          <w:szCs w:val="20"/>
        </w:rPr>
      </w:pPr>
      <w:r>
        <w:rPr>
          <w:rFonts w:ascii="Arial" w:hAnsi="Arial" w:cs="Arial"/>
          <w:sz w:val="20"/>
          <w:szCs w:val="20"/>
        </w:rPr>
        <w:tab/>
      </w:r>
      <w:r>
        <w:rPr>
          <w:rFonts w:ascii="Arial" w:hAnsi="Arial" w:cs="Arial"/>
          <w:sz w:val="20"/>
          <w:szCs w:val="20"/>
        </w:rPr>
        <w:tab/>
        <w:t>1</w:t>
      </w:r>
      <w:r>
        <w:rPr>
          <w:rFonts w:ascii="Arial" w:hAnsi="Arial" w:cs="Arial"/>
          <w:sz w:val="20"/>
          <w:szCs w:val="20"/>
          <w:lang w:val="en-ZA"/>
        </w:rPr>
        <w:t>2</w:t>
      </w:r>
      <w:r>
        <w:rPr>
          <w:rFonts w:ascii="Arial" w:hAnsi="Arial" w:cs="Arial"/>
          <w:sz w:val="20"/>
          <w:szCs w:val="20"/>
        </w:rPr>
        <w:t>.5.3</w:t>
      </w:r>
      <w:r>
        <w:rPr>
          <w:rFonts w:ascii="Arial" w:hAnsi="Arial" w:cs="Arial"/>
          <w:sz w:val="20"/>
          <w:szCs w:val="20"/>
        </w:rPr>
        <w:tab/>
        <w:t>type of record;</w:t>
      </w:r>
    </w:p>
    <w:p w14:paraId="45633E4A" w14:textId="77777777" w:rsidR="00575F61" w:rsidRDefault="00E364BD">
      <w:pPr>
        <w:pStyle w:val="NoSpacing"/>
        <w:ind w:firstLine="360"/>
        <w:rPr>
          <w:rFonts w:ascii="Arial" w:hAnsi="Arial" w:cs="Arial"/>
          <w:sz w:val="20"/>
          <w:szCs w:val="20"/>
        </w:rPr>
      </w:pPr>
      <w:r>
        <w:rPr>
          <w:rFonts w:ascii="Arial" w:hAnsi="Arial" w:cs="Arial"/>
          <w:sz w:val="20"/>
          <w:szCs w:val="20"/>
        </w:rPr>
        <w:tab/>
      </w:r>
      <w:r>
        <w:rPr>
          <w:rFonts w:ascii="Arial" w:hAnsi="Arial" w:cs="Arial"/>
          <w:sz w:val="20"/>
          <w:szCs w:val="20"/>
        </w:rPr>
        <w:tab/>
        <w:t>1</w:t>
      </w:r>
      <w:r>
        <w:rPr>
          <w:rFonts w:ascii="Arial" w:hAnsi="Arial" w:cs="Arial"/>
          <w:sz w:val="20"/>
          <w:szCs w:val="20"/>
          <w:lang w:val="en-ZA"/>
        </w:rPr>
        <w:t>2</w:t>
      </w:r>
      <w:r>
        <w:rPr>
          <w:rFonts w:ascii="Arial" w:hAnsi="Arial" w:cs="Arial"/>
          <w:sz w:val="20"/>
          <w:szCs w:val="20"/>
        </w:rPr>
        <w:t>.5.4</w:t>
      </w:r>
      <w:r>
        <w:rPr>
          <w:rFonts w:ascii="Arial" w:hAnsi="Arial" w:cs="Arial"/>
          <w:sz w:val="20"/>
          <w:szCs w:val="20"/>
        </w:rPr>
        <w:tab/>
        <w:t>form of access; and</w:t>
      </w:r>
    </w:p>
    <w:p w14:paraId="0B597873" w14:textId="77777777" w:rsidR="00575F61" w:rsidRDefault="00E364BD">
      <w:pPr>
        <w:pStyle w:val="NoSpacing"/>
        <w:ind w:firstLine="360"/>
        <w:rPr>
          <w:rFonts w:ascii="Arial" w:hAnsi="Arial" w:cs="Arial"/>
          <w:sz w:val="20"/>
          <w:szCs w:val="20"/>
        </w:rPr>
      </w:pPr>
      <w:r>
        <w:rPr>
          <w:rFonts w:ascii="Arial" w:hAnsi="Arial" w:cs="Arial"/>
          <w:sz w:val="20"/>
          <w:szCs w:val="20"/>
        </w:rPr>
        <w:tab/>
      </w:r>
      <w:r>
        <w:rPr>
          <w:rFonts w:ascii="Arial" w:hAnsi="Arial" w:cs="Arial"/>
          <w:sz w:val="20"/>
          <w:szCs w:val="20"/>
        </w:rPr>
        <w:tab/>
        <w:t>1</w:t>
      </w:r>
      <w:r>
        <w:rPr>
          <w:rFonts w:ascii="Arial" w:hAnsi="Arial" w:cs="Arial"/>
          <w:sz w:val="20"/>
          <w:szCs w:val="20"/>
          <w:lang w:val="en-ZA"/>
        </w:rPr>
        <w:t>2</w:t>
      </w:r>
      <w:r>
        <w:rPr>
          <w:rFonts w:ascii="Arial" w:hAnsi="Arial" w:cs="Arial"/>
          <w:sz w:val="20"/>
          <w:szCs w:val="20"/>
        </w:rPr>
        <w:t>.5.5</w:t>
      </w:r>
      <w:r>
        <w:rPr>
          <w:rFonts w:ascii="Arial" w:hAnsi="Arial" w:cs="Arial"/>
          <w:sz w:val="20"/>
          <w:szCs w:val="20"/>
        </w:rPr>
        <w:tab/>
        <w:t>manner of access.</w:t>
      </w:r>
    </w:p>
    <w:p w14:paraId="026E85E9" w14:textId="77777777" w:rsidR="00575F61" w:rsidRDefault="00575F61">
      <w:pPr>
        <w:pStyle w:val="NoSpacing"/>
        <w:ind w:firstLine="360"/>
        <w:rPr>
          <w:rFonts w:ascii="Arial" w:hAnsi="Arial" w:cs="Arial"/>
          <w:sz w:val="20"/>
          <w:szCs w:val="20"/>
        </w:rPr>
      </w:pPr>
    </w:p>
    <w:p w14:paraId="6513DC9C" w14:textId="77777777" w:rsidR="00575F61" w:rsidRDefault="00E364BD">
      <w:pPr>
        <w:ind w:firstLine="360"/>
        <w:jc w:val="both"/>
        <w:rPr>
          <w:rFonts w:ascii="Arial" w:hAnsi="Arial" w:cs="Arial"/>
          <w:sz w:val="20"/>
          <w:szCs w:val="20"/>
        </w:rPr>
      </w:pPr>
      <w:r>
        <w:rPr>
          <w:rFonts w:ascii="Arial" w:hAnsi="Arial" w:cs="Arial"/>
          <w:sz w:val="20"/>
          <w:szCs w:val="20"/>
        </w:rPr>
        <w:t>1</w:t>
      </w:r>
      <w:r>
        <w:rPr>
          <w:rFonts w:ascii="Arial" w:hAnsi="Arial" w:cs="Arial"/>
          <w:sz w:val="20"/>
          <w:szCs w:val="20"/>
          <w:lang w:val="en-ZA"/>
        </w:rPr>
        <w:t>2</w:t>
      </w:r>
      <w:r>
        <w:rPr>
          <w:rFonts w:ascii="Arial" w:hAnsi="Arial" w:cs="Arial"/>
          <w:sz w:val="20"/>
          <w:szCs w:val="20"/>
        </w:rPr>
        <w:t>.6</w:t>
      </w:r>
      <w:r>
        <w:rPr>
          <w:rFonts w:ascii="Arial" w:hAnsi="Arial" w:cs="Arial"/>
          <w:sz w:val="20"/>
          <w:szCs w:val="20"/>
        </w:rPr>
        <w:tab/>
        <w:t>Some additional important points to remember when completing the request form:</w:t>
      </w:r>
    </w:p>
    <w:p w14:paraId="460349E1" w14:textId="77777777" w:rsidR="00575F61" w:rsidRDefault="00E364BD">
      <w:pPr>
        <w:ind w:firstLine="360"/>
        <w:jc w:val="both"/>
        <w:rPr>
          <w:rFonts w:ascii="Arial" w:hAnsi="Arial" w:cs="Arial"/>
          <w:sz w:val="20"/>
          <w:szCs w:val="20"/>
        </w:rPr>
      </w:pPr>
      <w:r>
        <w:rPr>
          <w:rFonts w:ascii="Arial" w:hAnsi="Arial" w:cs="Arial"/>
          <w:sz w:val="20"/>
          <w:szCs w:val="20"/>
        </w:rPr>
        <w:tab/>
      </w:r>
      <w:r>
        <w:rPr>
          <w:rFonts w:ascii="Arial" w:hAnsi="Arial" w:cs="Arial"/>
          <w:sz w:val="20"/>
          <w:szCs w:val="20"/>
        </w:rPr>
        <w:tab/>
        <w:t>1</w:t>
      </w:r>
      <w:r>
        <w:rPr>
          <w:rFonts w:ascii="Arial" w:hAnsi="Arial" w:cs="Arial"/>
          <w:sz w:val="20"/>
          <w:szCs w:val="20"/>
          <w:lang w:val="en-ZA"/>
        </w:rPr>
        <w:t>2</w:t>
      </w:r>
      <w:r>
        <w:rPr>
          <w:rFonts w:ascii="Arial" w:hAnsi="Arial" w:cs="Arial"/>
          <w:sz w:val="20"/>
          <w:szCs w:val="20"/>
        </w:rPr>
        <w:t>.6.1</w:t>
      </w:r>
      <w:r>
        <w:rPr>
          <w:rFonts w:ascii="Arial" w:hAnsi="Arial" w:cs="Arial"/>
          <w:sz w:val="20"/>
          <w:szCs w:val="20"/>
        </w:rPr>
        <w:tab/>
        <w:t xml:space="preserve">each section of the form contains instructions that should be followed to improve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the likelihood of the request being granted with minimal delay being experienced;</w:t>
      </w:r>
    </w:p>
    <w:p w14:paraId="07361B3A" w14:textId="77777777" w:rsidR="00575F61" w:rsidRDefault="00E364BD">
      <w:pPr>
        <w:ind w:firstLine="360"/>
        <w:jc w:val="both"/>
        <w:rPr>
          <w:rFonts w:ascii="Arial" w:hAnsi="Arial" w:cs="Arial"/>
          <w:sz w:val="20"/>
          <w:szCs w:val="20"/>
        </w:rPr>
      </w:pPr>
      <w:r>
        <w:rPr>
          <w:rFonts w:ascii="Arial" w:hAnsi="Arial" w:cs="Arial"/>
          <w:sz w:val="20"/>
          <w:szCs w:val="20"/>
        </w:rPr>
        <w:tab/>
      </w:r>
      <w:r>
        <w:rPr>
          <w:rFonts w:ascii="Arial" w:hAnsi="Arial" w:cs="Arial"/>
          <w:sz w:val="20"/>
          <w:szCs w:val="20"/>
        </w:rPr>
        <w:tab/>
        <w:t>1</w:t>
      </w:r>
      <w:r>
        <w:rPr>
          <w:rFonts w:ascii="Arial" w:hAnsi="Arial" w:cs="Arial"/>
          <w:sz w:val="20"/>
          <w:szCs w:val="20"/>
          <w:lang w:val="en-ZA"/>
        </w:rPr>
        <w:t>2</w:t>
      </w:r>
      <w:r>
        <w:rPr>
          <w:rFonts w:ascii="Arial" w:hAnsi="Arial" w:cs="Arial"/>
          <w:sz w:val="20"/>
          <w:szCs w:val="20"/>
        </w:rPr>
        <w:t>.6.2</w:t>
      </w:r>
      <w:r>
        <w:rPr>
          <w:rFonts w:ascii="Arial" w:hAnsi="Arial" w:cs="Arial"/>
          <w:sz w:val="20"/>
          <w:szCs w:val="20"/>
        </w:rPr>
        <w:tab/>
        <w:t xml:space="preserve">if records are requested on behalf of another person, please provide a copy of the </w:t>
      </w:r>
      <w:r>
        <w:rPr>
          <w:rFonts w:ascii="Arial" w:hAnsi="Arial" w:cs="Arial"/>
          <w:sz w:val="20"/>
          <w:szCs w:val="20"/>
        </w:rPr>
        <w:tab/>
      </w:r>
      <w:r>
        <w:rPr>
          <w:rFonts w:ascii="Arial" w:hAnsi="Arial" w:cs="Arial"/>
          <w:sz w:val="20"/>
          <w:szCs w:val="20"/>
        </w:rPr>
        <w:tab/>
      </w:r>
      <w:r>
        <w:rPr>
          <w:rFonts w:ascii="Arial" w:hAnsi="Arial" w:cs="Arial"/>
          <w:sz w:val="20"/>
          <w:szCs w:val="20"/>
        </w:rPr>
        <w:tab/>
        <w:t>mandate authorizing you to act on behalf of another person;</w:t>
      </w:r>
    </w:p>
    <w:p w14:paraId="41BF356B" w14:textId="77777777" w:rsidR="00575F61" w:rsidRDefault="00E364BD">
      <w:pPr>
        <w:jc w:val="both"/>
        <w:rPr>
          <w:rFonts w:ascii="Arial" w:hAnsi="Arial" w:cs="Arial"/>
          <w:sz w:val="20"/>
          <w:szCs w:val="20"/>
        </w:rPr>
      </w:pPr>
      <w:r>
        <w:rPr>
          <w:rFonts w:ascii="Arial" w:hAnsi="Arial" w:cs="Arial"/>
          <w:sz w:val="20"/>
          <w:szCs w:val="20"/>
        </w:rPr>
        <w:tab/>
      </w:r>
      <w:r>
        <w:rPr>
          <w:rFonts w:ascii="Arial" w:hAnsi="Arial" w:cs="Arial"/>
          <w:sz w:val="20"/>
          <w:szCs w:val="20"/>
        </w:rPr>
        <w:tab/>
        <w:t>1</w:t>
      </w:r>
      <w:r>
        <w:rPr>
          <w:rFonts w:ascii="Arial" w:hAnsi="Arial" w:cs="Arial"/>
          <w:sz w:val="20"/>
          <w:szCs w:val="20"/>
          <w:lang w:val="en-ZA"/>
        </w:rPr>
        <w:t>2</w:t>
      </w:r>
      <w:r>
        <w:rPr>
          <w:rFonts w:ascii="Arial" w:hAnsi="Arial" w:cs="Arial"/>
          <w:sz w:val="20"/>
          <w:szCs w:val="20"/>
        </w:rPr>
        <w:t>.6.3</w:t>
      </w:r>
      <w:r>
        <w:rPr>
          <w:rFonts w:ascii="Arial" w:hAnsi="Arial" w:cs="Arial"/>
          <w:sz w:val="20"/>
          <w:szCs w:val="20"/>
        </w:rPr>
        <w:tab/>
        <w:t xml:space="preserve">a detailed description of the records being requested must be provided to enable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the Information Officer or Deputy Information Officer to identify it accurately.</w:t>
      </w:r>
    </w:p>
    <w:p w14:paraId="5F71304C" w14:textId="77777777" w:rsidR="00575F61" w:rsidRDefault="00E364BD">
      <w:pPr>
        <w:ind w:firstLine="360"/>
        <w:jc w:val="both"/>
        <w:rPr>
          <w:rFonts w:ascii="Arial" w:hAnsi="Arial" w:cs="Arial"/>
          <w:sz w:val="20"/>
          <w:szCs w:val="20"/>
        </w:rPr>
      </w:pPr>
      <w:r>
        <w:rPr>
          <w:rFonts w:ascii="Arial" w:hAnsi="Arial" w:cs="Arial"/>
          <w:sz w:val="20"/>
          <w:szCs w:val="20"/>
        </w:rPr>
        <w:lastRenderedPageBreak/>
        <w:t>1</w:t>
      </w:r>
      <w:r>
        <w:rPr>
          <w:rFonts w:ascii="Arial" w:hAnsi="Arial" w:cs="Arial"/>
          <w:sz w:val="20"/>
          <w:szCs w:val="20"/>
          <w:lang w:val="en-ZA"/>
        </w:rPr>
        <w:t>2</w:t>
      </w:r>
      <w:r>
        <w:rPr>
          <w:rFonts w:ascii="Arial" w:hAnsi="Arial" w:cs="Arial"/>
          <w:sz w:val="20"/>
          <w:szCs w:val="20"/>
        </w:rPr>
        <w:t>.7</w:t>
      </w:r>
      <w:r>
        <w:rPr>
          <w:rFonts w:ascii="Arial" w:hAnsi="Arial" w:cs="Arial"/>
          <w:sz w:val="20"/>
          <w:szCs w:val="20"/>
        </w:rPr>
        <w:tab/>
        <w:t xml:space="preserve">The requester must indicate, as per Section 29(2) of PAIA, the form of access that is </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required. </w:t>
      </w:r>
    </w:p>
    <w:p w14:paraId="1456B911" w14:textId="77777777" w:rsidR="00575F61" w:rsidRDefault="00E364BD">
      <w:pPr>
        <w:pStyle w:val="NoSpacing"/>
        <w:ind w:firstLine="360"/>
        <w:rPr>
          <w:rFonts w:ascii="Arial" w:hAnsi="Arial" w:cs="Arial"/>
          <w:sz w:val="20"/>
          <w:szCs w:val="20"/>
        </w:rPr>
      </w:pPr>
      <w:r>
        <w:rPr>
          <w:rFonts w:ascii="Arial" w:hAnsi="Arial" w:cs="Arial"/>
          <w:sz w:val="20"/>
          <w:szCs w:val="20"/>
        </w:rPr>
        <w:t>1</w:t>
      </w:r>
      <w:r>
        <w:rPr>
          <w:rFonts w:ascii="Arial" w:hAnsi="Arial" w:cs="Arial"/>
          <w:sz w:val="20"/>
          <w:szCs w:val="20"/>
          <w:lang w:val="en-ZA"/>
        </w:rPr>
        <w:t>2</w:t>
      </w:r>
      <w:r>
        <w:rPr>
          <w:rFonts w:ascii="Arial" w:hAnsi="Arial" w:cs="Arial"/>
          <w:sz w:val="20"/>
          <w:szCs w:val="20"/>
        </w:rPr>
        <w:t>.8</w:t>
      </w:r>
      <w:r>
        <w:rPr>
          <w:rFonts w:ascii="Arial" w:hAnsi="Arial" w:cs="Arial"/>
          <w:sz w:val="20"/>
          <w:szCs w:val="20"/>
        </w:rPr>
        <w:tab/>
        <w:t xml:space="preserve">The requester must indicate whether the requested record(s) is preferred in any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particular language.</w:t>
      </w:r>
    </w:p>
    <w:p w14:paraId="5E067267" w14:textId="77777777" w:rsidR="00575F61" w:rsidRDefault="00575F61">
      <w:pPr>
        <w:pStyle w:val="NoSpacing"/>
        <w:ind w:firstLine="360"/>
        <w:rPr>
          <w:rFonts w:ascii="Arial" w:hAnsi="Arial" w:cs="Arial"/>
          <w:sz w:val="20"/>
          <w:szCs w:val="20"/>
        </w:rPr>
      </w:pPr>
    </w:p>
    <w:p w14:paraId="385FC038" w14:textId="77777777" w:rsidR="00575F61" w:rsidRDefault="00E364BD">
      <w:pPr>
        <w:pStyle w:val="NoSpacing"/>
        <w:ind w:firstLine="360"/>
        <w:rPr>
          <w:rFonts w:ascii="Arial" w:hAnsi="Arial" w:cs="Arial"/>
          <w:sz w:val="20"/>
          <w:szCs w:val="20"/>
        </w:rPr>
      </w:pPr>
      <w:r>
        <w:rPr>
          <w:rFonts w:ascii="Arial" w:hAnsi="Arial" w:cs="Arial"/>
          <w:sz w:val="20"/>
          <w:szCs w:val="20"/>
        </w:rPr>
        <w:t>1</w:t>
      </w:r>
      <w:r>
        <w:rPr>
          <w:rFonts w:ascii="Arial" w:hAnsi="Arial" w:cs="Arial"/>
          <w:sz w:val="20"/>
          <w:szCs w:val="20"/>
          <w:lang w:val="en-ZA"/>
        </w:rPr>
        <w:t>2</w:t>
      </w:r>
      <w:r>
        <w:rPr>
          <w:rFonts w:ascii="Arial" w:hAnsi="Arial" w:cs="Arial"/>
          <w:sz w:val="20"/>
          <w:szCs w:val="20"/>
        </w:rPr>
        <w:t>.9</w:t>
      </w:r>
      <w:r>
        <w:rPr>
          <w:rFonts w:ascii="Arial" w:hAnsi="Arial" w:cs="Arial"/>
          <w:sz w:val="20"/>
          <w:szCs w:val="20"/>
        </w:rPr>
        <w:tab/>
        <w:t xml:space="preserve">The requester should indicate the manner in which he/she wishes to be informed of the </w:t>
      </w:r>
      <w:r>
        <w:rPr>
          <w:rFonts w:ascii="Arial" w:hAnsi="Arial" w:cs="Arial"/>
          <w:sz w:val="20"/>
          <w:szCs w:val="20"/>
        </w:rPr>
        <w:tab/>
      </w:r>
      <w:r>
        <w:rPr>
          <w:rFonts w:ascii="Arial" w:hAnsi="Arial" w:cs="Arial"/>
          <w:sz w:val="20"/>
          <w:szCs w:val="20"/>
        </w:rPr>
        <w:tab/>
      </w:r>
      <w:r>
        <w:rPr>
          <w:rFonts w:ascii="Arial" w:hAnsi="Arial" w:cs="Arial"/>
          <w:sz w:val="20"/>
          <w:szCs w:val="20"/>
        </w:rPr>
        <w:tab/>
        <w:t>decision on the request and the necessary particulars to be informed accordingly.</w:t>
      </w:r>
    </w:p>
    <w:p w14:paraId="4C5E0646" w14:textId="77777777" w:rsidR="00575F61" w:rsidRDefault="00575F61">
      <w:pPr>
        <w:pStyle w:val="NoSpacing"/>
        <w:ind w:firstLine="360"/>
        <w:rPr>
          <w:rFonts w:ascii="Arial" w:hAnsi="Arial" w:cs="Arial"/>
          <w:sz w:val="20"/>
          <w:szCs w:val="20"/>
        </w:rPr>
      </w:pPr>
    </w:p>
    <w:p w14:paraId="4E2394C7" w14:textId="77777777" w:rsidR="00575F61" w:rsidRDefault="00E364BD">
      <w:pPr>
        <w:pStyle w:val="NoSpacing"/>
        <w:ind w:firstLine="360"/>
        <w:rPr>
          <w:rFonts w:ascii="Arial" w:hAnsi="Arial" w:cs="Arial"/>
          <w:sz w:val="20"/>
          <w:szCs w:val="20"/>
        </w:rPr>
      </w:pPr>
      <w:r>
        <w:rPr>
          <w:rFonts w:ascii="Arial" w:hAnsi="Arial" w:cs="Arial"/>
          <w:sz w:val="20"/>
          <w:szCs w:val="20"/>
        </w:rPr>
        <w:t>1</w:t>
      </w:r>
      <w:r>
        <w:rPr>
          <w:rFonts w:ascii="Arial" w:hAnsi="Arial" w:cs="Arial"/>
          <w:sz w:val="20"/>
          <w:szCs w:val="20"/>
          <w:lang w:val="en-ZA"/>
        </w:rPr>
        <w:t>2</w:t>
      </w:r>
      <w:r>
        <w:rPr>
          <w:rFonts w:ascii="Arial" w:hAnsi="Arial" w:cs="Arial"/>
          <w:sz w:val="20"/>
          <w:szCs w:val="20"/>
        </w:rPr>
        <w:t>.10</w:t>
      </w:r>
      <w:r>
        <w:rPr>
          <w:rFonts w:ascii="Arial" w:hAnsi="Arial" w:cs="Arial"/>
          <w:sz w:val="20"/>
          <w:szCs w:val="20"/>
        </w:rPr>
        <w:tab/>
        <w:t xml:space="preserve">The requester will receive the information in such manner as indicated.  Section 29(3) of </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PAIA indicates that making available the information will depend on whether the request </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will not interfere unreasonably with the effective administration of the Municipality, be </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detrimental to the preservation of the record(s) or infringe any copyright not owned by the </w:t>
      </w:r>
      <w:r>
        <w:rPr>
          <w:rFonts w:ascii="Arial" w:hAnsi="Arial" w:cs="Arial"/>
          <w:sz w:val="20"/>
          <w:szCs w:val="20"/>
        </w:rPr>
        <w:tab/>
      </w:r>
      <w:r>
        <w:rPr>
          <w:rFonts w:ascii="Arial" w:hAnsi="Arial" w:cs="Arial"/>
          <w:sz w:val="20"/>
          <w:szCs w:val="20"/>
        </w:rPr>
        <w:tab/>
        <w:t>State.</w:t>
      </w:r>
    </w:p>
    <w:p w14:paraId="460F7EF8" w14:textId="77777777" w:rsidR="00575F61" w:rsidRDefault="00575F61">
      <w:pPr>
        <w:pStyle w:val="NoSpacing"/>
        <w:ind w:firstLine="360"/>
        <w:rPr>
          <w:rFonts w:ascii="Arial" w:hAnsi="Arial" w:cs="Arial"/>
          <w:sz w:val="20"/>
          <w:szCs w:val="20"/>
        </w:rPr>
      </w:pPr>
    </w:p>
    <w:p w14:paraId="5B86C06A" w14:textId="77777777" w:rsidR="00575F61" w:rsidRDefault="00E364BD">
      <w:pPr>
        <w:pStyle w:val="NoSpacing"/>
        <w:ind w:firstLine="360"/>
        <w:rPr>
          <w:rFonts w:ascii="Arial" w:hAnsi="Arial" w:cs="Arial"/>
          <w:sz w:val="20"/>
          <w:szCs w:val="20"/>
        </w:rPr>
      </w:pPr>
      <w:r>
        <w:rPr>
          <w:rFonts w:ascii="Arial" w:hAnsi="Arial" w:cs="Arial"/>
          <w:sz w:val="20"/>
          <w:szCs w:val="20"/>
        </w:rPr>
        <w:t>1</w:t>
      </w:r>
      <w:r>
        <w:rPr>
          <w:rFonts w:ascii="Arial" w:hAnsi="Arial" w:cs="Arial"/>
          <w:sz w:val="20"/>
          <w:szCs w:val="20"/>
          <w:lang w:val="en-ZA"/>
        </w:rPr>
        <w:t>2</w:t>
      </w:r>
      <w:r>
        <w:rPr>
          <w:rFonts w:ascii="Arial" w:hAnsi="Arial" w:cs="Arial"/>
          <w:sz w:val="20"/>
          <w:szCs w:val="20"/>
        </w:rPr>
        <w:t>.11</w:t>
      </w:r>
      <w:r>
        <w:rPr>
          <w:rFonts w:ascii="Arial" w:hAnsi="Arial" w:cs="Arial"/>
          <w:sz w:val="20"/>
          <w:szCs w:val="20"/>
        </w:rPr>
        <w:tab/>
        <w:t xml:space="preserve">The requester must indicate, as per Section 29(2) of PAIA, the form of access that is </w:t>
      </w:r>
      <w:r>
        <w:rPr>
          <w:rFonts w:ascii="Arial" w:hAnsi="Arial" w:cs="Arial"/>
          <w:sz w:val="20"/>
          <w:szCs w:val="20"/>
        </w:rPr>
        <w:tab/>
      </w:r>
      <w:r>
        <w:rPr>
          <w:rFonts w:ascii="Arial" w:hAnsi="Arial" w:cs="Arial"/>
          <w:sz w:val="20"/>
          <w:szCs w:val="20"/>
        </w:rPr>
        <w:tab/>
      </w:r>
      <w:r>
        <w:rPr>
          <w:rFonts w:ascii="Arial" w:hAnsi="Arial" w:cs="Arial"/>
          <w:sz w:val="20"/>
          <w:szCs w:val="20"/>
        </w:rPr>
        <w:tab/>
        <w:t>required.</w:t>
      </w:r>
    </w:p>
    <w:p w14:paraId="5B9097EB" w14:textId="77777777" w:rsidR="00575F61" w:rsidRDefault="00575F61">
      <w:pPr>
        <w:pStyle w:val="NoSpacing"/>
        <w:ind w:firstLine="360"/>
        <w:rPr>
          <w:rFonts w:ascii="Arial" w:hAnsi="Arial" w:cs="Arial"/>
          <w:sz w:val="20"/>
          <w:szCs w:val="20"/>
        </w:rPr>
      </w:pPr>
    </w:p>
    <w:p w14:paraId="55210469" w14:textId="77777777" w:rsidR="00575F61" w:rsidRDefault="00E364BD">
      <w:pPr>
        <w:pStyle w:val="NoSpacing"/>
        <w:ind w:firstLine="360"/>
        <w:rPr>
          <w:rFonts w:ascii="Arial" w:hAnsi="Arial" w:cs="Arial"/>
          <w:sz w:val="20"/>
          <w:szCs w:val="20"/>
        </w:rPr>
      </w:pPr>
      <w:r>
        <w:rPr>
          <w:rFonts w:ascii="Arial" w:hAnsi="Arial" w:cs="Arial"/>
          <w:sz w:val="20"/>
          <w:szCs w:val="20"/>
        </w:rPr>
        <w:t>1</w:t>
      </w:r>
      <w:r>
        <w:rPr>
          <w:rFonts w:ascii="Arial" w:hAnsi="Arial" w:cs="Arial"/>
          <w:sz w:val="20"/>
          <w:szCs w:val="20"/>
          <w:lang w:val="en-ZA"/>
        </w:rPr>
        <w:t>2</w:t>
      </w:r>
      <w:r>
        <w:rPr>
          <w:rFonts w:ascii="Arial" w:hAnsi="Arial" w:cs="Arial"/>
          <w:sz w:val="20"/>
          <w:szCs w:val="20"/>
        </w:rPr>
        <w:t>.12</w:t>
      </w:r>
      <w:r>
        <w:rPr>
          <w:rFonts w:ascii="Arial" w:hAnsi="Arial" w:cs="Arial"/>
          <w:sz w:val="20"/>
          <w:szCs w:val="20"/>
        </w:rPr>
        <w:tab/>
        <w:t xml:space="preserve">The requester should indicate the manner in which/she wishes to be informed of the </w:t>
      </w:r>
      <w:r>
        <w:rPr>
          <w:rFonts w:ascii="Arial" w:hAnsi="Arial" w:cs="Arial"/>
          <w:sz w:val="20"/>
          <w:szCs w:val="20"/>
        </w:rPr>
        <w:tab/>
      </w:r>
      <w:r>
        <w:rPr>
          <w:rFonts w:ascii="Arial" w:hAnsi="Arial" w:cs="Arial"/>
          <w:sz w:val="20"/>
          <w:szCs w:val="20"/>
        </w:rPr>
        <w:tab/>
      </w:r>
      <w:r>
        <w:rPr>
          <w:rFonts w:ascii="Arial" w:hAnsi="Arial" w:cs="Arial"/>
          <w:sz w:val="20"/>
          <w:szCs w:val="20"/>
        </w:rPr>
        <w:tab/>
        <w:t>decision on the request and the necessary particulars to be informed accordingly.</w:t>
      </w:r>
    </w:p>
    <w:p w14:paraId="6EB31B84" w14:textId="77777777" w:rsidR="00575F61" w:rsidRDefault="00575F61">
      <w:pPr>
        <w:pStyle w:val="NoSpacing"/>
        <w:ind w:firstLine="360"/>
        <w:rPr>
          <w:rFonts w:ascii="Arial" w:hAnsi="Arial" w:cs="Arial"/>
          <w:sz w:val="20"/>
          <w:szCs w:val="20"/>
        </w:rPr>
      </w:pPr>
    </w:p>
    <w:p w14:paraId="68337BF4" w14:textId="77777777" w:rsidR="00575F61" w:rsidRDefault="00E364BD">
      <w:pPr>
        <w:pStyle w:val="NoSpacing"/>
        <w:ind w:firstLine="360"/>
        <w:rPr>
          <w:rFonts w:ascii="Arial" w:hAnsi="Arial" w:cs="Arial"/>
          <w:sz w:val="20"/>
          <w:szCs w:val="20"/>
        </w:rPr>
      </w:pPr>
      <w:r>
        <w:rPr>
          <w:rFonts w:ascii="Arial" w:hAnsi="Arial" w:cs="Arial"/>
          <w:sz w:val="20"/>
          <w:szCs w:val="20"/>
        </w:rPr>
        <w:t>1</w:t>
      </w:r>
      <w:r>
        <w:rPr>
          <w:rFonts w:ascii="Arial" w:hAnsi="Arial" w:cs="Arial"/>
          <w:sz w:val="20"/>
          <w:szCs w:val="20"/>
          <w:lang w:val="en-ZA"/>
        </w:rPr>
        <w:t>2</w:t>
      </w:r>
      <w:r>
        <w:rPr>
          <w:rFonts w:ascii="Arial" w:hAnsi="Arial" w:cs="Arial"/>
          <w:sz w:val="20"/>
          <w:szCs w:val="20"/>
        </w:rPr>
        <w:t>.13</w:t>
      </w:r>
      <w:r>
        <w:rPr>
          <w:rFonts w:ascii="Arial" w:hAnsi="Arial" w:cs="Arial"/>
          <w:sz w:val="20"/>
          <w:szCs w:val="20"/>
        </w:rPr>
        <w:tab/>
        <w:t xml:space="preserve">An oral request for access to record(s) may be made, if the requester does not have a </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formal education or has a disability.  The Information Officer or Deputy Information Officer </w:t>
      </w:r>
      <w:r>
        <w:rPr>
          <w:rFonts w:ascii="Arial" w:hAnsi="Arial" w:cs="Arial"/>
          <w:sz w:val="20"/>
          <w:szCs w:val="20"/>
        </w:rPr>
        <w:tab/>
      </w:r>
      <w:r>
        <w:rPr>
          <w:rFonts w:ascii="Arial" w:hAnsi="Arial" w:cs="Arial"/>
          <w:sz w:val="20"/>
          <w:szCs w:val="20"/>
        </w:rPr>
        <w:tab/>
        <w:t xml:space="preserve">will assist the requester to complete the prescribed form on behalf of such requester and </w:t>
      </w:r>
      <w:r>
        <w:rPr>
          <w:rFonts w:ascii="Arial" w:hAnsi="Arial" w:cs="Arial"/>
          <w:sz w:val="20"/>
          <w:szCs w:val="20"/>
        </w:rPr>
        <w:tab/>
      </w:r>
      <w:r>
        <w:rPr>
          <w:rFonts w:ascii="Arial" w:hAnsi="Arial" w:cs="Arial"/>
          <w:sz w:val="20"/>
          <w:szCs w:val="20"/>
        </w:rPr>
        <w:tab/>
      </w:r>
      <w:r>
        <w:rPr>
          <w:rFonts w:ascii="Arial" w:hAnsi="Arial" w:cs="Arial"/>
          <w:sz w:val="20"/>
          <w:szCs w:val="20"/>
        </w:rPr>
        <w:tab/>
        <w:t>provide him/her with a copy of the completed form.</w:t>
      </w:r>
    </w:p>
    <w:p w14:paraId="1A273A27" w14:textId="77777777" w:rsidR="00575F61" w:rsidRDefault="00575F61">
      <w:pPr>
        <w:pStyle w:val="NoSpacing"/>
        <w:ind w:firstLine="360"/>
        <w:rPr>
          <w:rFonts w:ascii="Arial" w:hAnsi="Arial" w:cs="Arial"/>
          <w:sz w:val="20"/>
          <w:szCs w:val="20"/>
        </w:rPr>
      </w:pPr>
    </w:p>
    <w:p w14:paraId="6DEE9CF8" w14:textId="77777777" w:rsidR="00575F61" w:rsidRDefault="00E364BD">
      <w:pPr>
        <w:pStyle w:val="NoSpacing"/>
        <w:ind w:firstLine="360"/>
        <w:rPr>
          <w:rFonts w:ascii="Arial" w:hAnsi="Arial" w:cs="Arial"/>
          <w:sz w:val="20"/>
          <w:szCs w:val="20"/>
        </w:rPr>
      </w:pPr>
      <w:r>
        <w:rPr>
          <w:rFonts w:ascii="Arial" w:hAnsi="Arial" w:cs="Arial"/>
          <w:sz w:val="20"/>
          <w:szCs w:val="20"/>
        </w:rPr>
        <w:t>1</w:t>
      </w:r>
      <w:r>
        <w:rPr>
          <w:rFonts w:ascii="Arial" w:hAnsi="Arial" w:cs="Arial"/>
          <w:sz w:val="20"/>
          <w:szCs w:val="20"/>
          <w:lang w:val="en-ZA"/>
        </w:rPr>
        <w:t>2</w:t>
      </w:r>
      <w:r>
        <w:rPr>
          <w:rFonts w:ascii="Arial" w:hAnsi="Arial" w:cs="Arial"/>
          <w:sz w:val="20"/>
          <w:szCs w:val="20"/>
        </w:rPr>
        <w:t>.14</w:t>
      </w:r>
      <w:r>
        <w:rPr>
          <w:rFonts w:ascii="Arial" w:hAnsi="Arial" w:cs="Arial"/>
          <w:sz w:val="20"/>
          <w:szCs w:val="20"/>
        </w:rPr>
        <w:tab/>
        <w:t xml:space="preserve">The requester will be notified of the prescribed fee payable, if any, the method of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payment and the office to which he/she can make such payment or submit proof of </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payment before a request for information is processed further.  Please note that the </w:t>
      </w:r>
      <w:r>
        <w:rPr>
          <w:rFonts w:ascii="Arial" w:hAnsi="Arial" w:cs="Arial"/>
          <w:sz w:val="20"/>
          <w:szCs w:val="20"/>
        </w:rPr>
        <w:tab/>
      </w:r>
      <w:r>
        <w:rPr>
          <w:rFonts w:ascii="Arial" w:hAnsi="Arial" w:cs="Arial"/>
          <w:sz w:val="20"/>
          <w:szCs w:val="20"/>
        </w:rPr>
        <w:tab/>
      </w:r>
      <w:r>
        <w:rPr>
          <w:rFonts w:ascii="Arial" w:hAnsi="Arial" w:cs="Arial"/>
          <w:sz w:val="20"/>
          <w:szCs w:val="20"/>
        </w:rPr>
        <w:tab/>
        <w:t>requester is exempted from paying an access fee to the Municipality if –</w:t>
      </w:r>
    </w:p>
    <w:p w14:paraId="7608B5C6" w14:textId="77777777" w:rsidR="00575F61" w:rsidRDefault="00575F61">
      <w:pPr>
        <w:pStyle w:val="NoSpacing"/>
        <w:ind w:firstLine="360"/>
        <w:rPr>
          <w:rFonts w:ascii="Arial" w:hAnsi="Arial" w:cs="Arial"/>
          <w:sz w:val="20"/>
          <w:szCs w:val="20"/>
        </w:rPr>
      </w:pPr>
    </w:p>
    <w:p w14:paraId="47326B7C" w14:textId="36C2BA69" w:rsidR="00575F61" w:rsidRDefault="00E364BD">
      <w:pPr>
        <w:pStyle w:val="NoSpacing"/>
        <w:ind w:firstLine="360"/>
        <w:rPr>
          <w:rFonts w:ascii="Arial" w:hAnsi="Arial" w:cs="Arial"/>
          <w:sz w:val="20"/>
          <w:szCs w:val="20"/>
        </w:rPr>
      </w:pPr>
      <w:r>
        <w:rPr>
          <w:rFonts w:ascii="Arial" w:hAnsi="Arial" w:cs="Arial"/>
          <w:sz w:val="20"/>
          <w:szCs w:val="20"/>
        </w:rPr>
        <w:tab/>
      </w:r>
      <w:r>
        <w:rPr>
          <w:rFonts w:ascii="Arial" w:hAnsi="Arial" w:cs="Arial"/>
          <w:sz w:val="20"/>
          <w:szCs w:val="20"/>
        </w:rPr>
        <w:tab/>
        <w:t>1</w:t>
      </w:r>
      <w:r w:rsidR="00467B14">
        <w:rPr>
          <w:rFonts w:ascii="Arial" w:hAnsi="Arial" w:cs="Arial"/>
          <w:sz w:val="20"/>
          <w:szCs w:val="20"/>
        </w:rPr>
        <w:t>2</w:t>
      </w:r>
      <w:r>
        <w:rPr>
          <w:rFonts w:ascii="Arial" w:hAnsi="Arial" w:cs="Arial"/>
          <w:sz w:val="20"/>
          <w:szCs w:val="20"/>
        </w:rPr>
        <w:t>.14.1</w:t>
      </w:r>
      <w:r>
        <w:rPr>
          <w:rFonts w:ascii="Arial" w:hAnsi="Arial" w:cs="Arial"/>
          <w:sz w:val="20"/>
          <w:szCs w:val="20"/>
        </w:rPr>
        <w:tab/>
      </w:r>
      <w:r>
        <w:rPr>
          <w:rFonts w:ascii="Arial" w:hAnsi="Arial" w:cs="Arial"/>
          <w:sz w:val="20"/>
          <w:szCs w:val="20"/>
        </w:rPr>
        <w:tab/>
        <w:t xml:space="preserve">the requester is a single person whose annual income, after permissible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deductions, such as PAYE and UIF, is less than </w:t>
      </w:r>
      <w:r>
        <w:rPr>
          <w:rFonts w:ascii="Arial" w:hAnsi="Arial" w:cs="Arial"/>
          <w:b/>
          <w:bCs/>
          <w:sz w:val="20"/>
          <w:szCs w:val="20"/>
        </w:rPr>
        <w:t xml:space="preserve">R14 712 </w:t>
      </w:r>
      <w:r>
        <w:rPr>
          <w:rFonts w:ascii="Arial" w:hAnsi="Arial" w:cs="Arial"/>
          <w:sz w:val="20"/>
          <w:szCs w:val="20"/>
        </w:rPr>
        <w:t>per year, or</w:t>
      </w:r>
    </w:p>
    <w:p w14:paraId="745245F1" w14:textId="77777777" w:rsidR="00575F61" w:rsidRDefault="00575F61">
      <w:pPr>
        <w:pStyle w:val="NoSpacing"/>
        <w:ind w:firstLine="360"/>
        <w:rPr>
          <w:rFonts w:ascii="Arial" w:hAnsi="Arial" w:cs="Arial"/>
          <w:sz w:val="20"/>
          <w:szCs w:val="20"/>
        </w:rPr>
      </w:pPr>
    </w:p>
    <w:p w14:paraId="13521CD9" w14:textId="36C40FF1" w:rsidR="00575F61" w:rsidRDefault="00E364BD">
      <w:pPr>
        <w:pStyle w:val="NoSpacing"/>
        <w:ind w:firstLine="360"/>
        <w:rPr>
          <w:rFonts w:ascii="Arial" w:hAnsi="Arial" w:cs="Arial"/>
          <w:sz w:val="20"/>
          <w:szCs w:val="20"/>
        </w:rPr>
      </w:pPr>
      <w:r>
        <w:rPr>
          <w:rFonts w:ascii="Arial" w:hAnsi="Arial" w:cs="Arial"/>
          <w:sz w:val="20"/>
          <w:szCs w:val="20"/>
        </w:rPr>
        <w:tab/>
      </w:r>
      <w:r>
        <w:rPr>
          <w:rFonts w:ascii="Arial" w:hAnsi="Arial" w:cs="Arial"/>
          <w:sz w:val="20"/>
          <w:szCs w:val="20"/>
        </w:rPr>
        <w:tab/>
        <w:t>1</w:t>
      </w:r>
      <w:r w:rsidR="00467B14">
        <w:rPr>
          <w:rFonts w:ascii="Arial" w:hAnsi="Arial" w:cs="Arial"/>
          <w:sz w:val="20"/>
          <w:szCs w:val="20"/>
        </w:rPr>
        <w:t>2</w:t>
      </w:r>
      <w:r>
        <w:rPr>
          <w:rFonts w:ascii="Arial" w:hAnsi="Arial" w:cs="Arial"/>
          <w:sz w:val="20"/>
          <w:szCs w:val="20"/>
        </w:rPr>
        <w:t>.14.2</w:t>
      </w:r>
      <w:r>
        <w:rPr>
          <w:rFonts w:ascii="Arial" w:hAnsi="Arial" w:cs="Arial"/>
          <w:sz w:val="20"/>
          <w:szCs w:val="20"/>
        </w:rPr>
        <w:tab/>
      </w:r>
      <w:r>
        <w:rPr>
          <w:rFonts w:ascii="Arial" w:hAnsi="Arial" w:cs="Arial"/>
          <w:sz w:val="20"/>
          <w:szCs w:val="20"/>
        </w:rPr>
        <w:tab/>
        <w:t xml:space="preserve">the requester is married and his/her joint income, after permissible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deductions, such as PAYE and UIF, is less than </w:t>
      </w:r>
      <w:r>
        <w:rPr>
          <w:rFonts w:ascii="Arial" w:hAnsi="Arial" w:cs="Arial"/>
          <w:b/>
          <w:bCs/>
          <w:sz w:val="20"/>
          <w:szCs w:val="20"/>
        </w:rPr>
        <w:t>R27 192</w:t>
      </w:r>
      <w:r>
        <w:rPr>
          <w:rFonts w:ascii="Arial" w:hAnsi="Arial" w:cs="Arial"/>
          <w:sz w:val="20"/>
          <w:szCs w:val="20"/>
        </w:rPr>
        <w:t xml:space="preserve"> per year.</w:t>
      </w:r>
    </w:p>
    <w:p w14:paraId="502972B1" w14:textId="77777777" w:rsidR="00575F61" w:rsidRDefault="00575F61">
      <w:pPr>
        <w:pStyle w:val="NoSpacing"/>
        <w:ind w:firstLine="360"/>
        <w:rPr>
          <w:rFonts w:ascii="Arial" w:hAnsi="Arial" w:cs="Arial"/>
          <w:sz w:val="20"/>
          <w:szCs w:val="20"/>
        </w:rPr>
      </w:pPr>
    </w:p>
    <w:p w14:paraId="6121E38A" w14:textId="77777777" w:rsidR="00575F61" w:rsidRDefault="00E364BD">
      <w:pPr>
        <w:pStyle w:val="NoSpacing"/>
        <w:ind w:firstLine="360"/>
        <w:rPr>
          <w:rFonts w:ascii="Arial" w:hAnsi="Arial" w:cs="Arial"/>
          <w:sz w:val="20"/>
          <w:szCs w:val="20"/>
        </w:rPr>
      </w:pPr>
      <w:r>
        <w:rPr>
          <w:rFonts w:ascii="Arial" w:hAnsi="Arial" w:cs="Arial"/>
          <w:sz w:val="20"/>
          <w:szCs w:val="20"/>
        </w:rPr>
        <w:t>1</w:t>
      </w:r>
      <w:r>
        <w:rPr>
          <w:rFonts w:ascii="Arial" w:hAnsi="Arial" w:cs="Arial"/>
          <w:sz w:val="20"/>
          <w:szCs w:val="20"/>
          <w:lang w:val="en-ZA"/>
        </w:rPr>
        <w:t>2</w:t>
      </w:r>
      <w:r>
        <w:rPr>
          <w:rFonts w:ascii="Arial" w:hAnsi="Arial" w:cs="Arial"/>
          <w:sz w:val="20"/>
          <w:szCs w:val="20"/>
        </w:rPr>
        <w:t>.15</w:t>
      </w:r>
      <w:r>
        <w:rPr>
          <w:rFonts w:ascii="Arial" w:hAnsi="Arial" w:cs="Arial"/>
          <w:sz w:val="20"/>
          <w:szCs w:val="20"/>
        </w:rPr>
        <w:tab/>
        <w:t xml:space="preserve">The requester for information will, in terms of Section 25 of PAIA, be processed by the </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Information Officer within 30 days after receipt of the request or as soon as is reasonably </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possible, whereafter the Information Officer will inform the requester of his/her decision, </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either to grant or reject the request for access to records.  The decision must, if it is </w:t>
      </w:r>
      <w:r>
        <w:rPr>
          <w:rFonts w:ascii="Arial" w:hAnsi="Arial" w:cs="Arial"/>
          <w:sz w:val="20"/>
          <w:szCs w:val="20"/>
        </w:rPr>
        <w:tab/>
      </w:r>
      <w:r>
        <w:rPr>
          <w:rFonts w:ascii="Arial" w:hAnsi="Arial" w:cs="Arial"/>
          <w:sz w:val="20"/>
          <w:szCs w:val="20"/>
        </w:rPr>
        <w:tab/>
      </w:r>
      <w:r>
        <w:rPr>
          <w:rFonts w:ascii="Arial" w:hAnsi="Arial" w:cs="Arial"/>
          <w:sz w:val="20"/>
          <w:szCs w:val="20"/>
        </w:rPr>
        <w:tab/>
        <w:t>reasonably possible, be communicated in the manner requested by the requester.</w:t>
      </w:r>
    </w:p>
    <w:p w14:paraId="6C230CE8" w14:textId="77777777" w:rsidR="00575F61" w:rsidRDefault="00575F61">
      <w:pPr>
        <w:pStyle w:val="NoSpacing"/>
        <w:ind w:firstLine="360"/>
        <w:rPr>
          <w:rFonts w:ascii="Arial" w:hAnsi="Arial" w:cs="Arial"/>
          <w:sz w:val="20"/>
          <w:szCs w:val="20"/>
        </w:rPr>
      </w:pPr>
    </w:p>
    <w:p w14:paraId="17B31014" w14:textId="77777777" w:rsidR="00575F61" w:rsidRDefault="00E364BD">
      <w:pPr>
        <w:ind w:firstLine="360"/>
        <w:jc w:val="both"/>
        <w:rPr>
          <w:rFonts w:ascii="Arial" w:hAnsi="Arial" w:cs="Arial"/>
          <w:sz w:val="20"/>
          <w:szCs w:val="20"/>
        </w:rPr>
      </w:pPr>
      <w:r>
        <w:rPr>
          <w:rFonts w:ascii="Arial" w:hAnsi="Arial" w:cs="Arial"/>
          <w:sz w:val="20"/>
          <w:szCs w:val="20"/>
        </w:rPr>
        <w:t>1</w:t>
      </w:r>
      <w:r>
        <w:rPr>
          <w:rFonts w:ascii="Arial" w:hAnsi="Arial" w:cs="Arial"/>
          <w:sz w:val="20"/>
          <w:szCs w:val="20"/>
          <w:lang w:val="en-ZA"/>
        </w:rPr>
        <w:t>2</w:t>
      </w:r>
      <w:r>
        <w:rPr>
          <w:rFonts w:ascii="Arial" w:hAnsi="Arial" w:cs="Arial"/>
          <w:sz w:val="20"/>
          <w:szCs w:val="20"/>
        </w:rPr>
        <w:t>.16</w:t>
      </w:r>
      <w:r>
        <w:rPr>
          <w:rFonts w:ascii="Arial" w:hAnsi="Arial" w:cs="Arial"/>
          <w:sz w:val="20"/>
          <w:szCs w:val="20"/>
        </w:rPr>
        <w:tab/>
        <w:t xml:space="preserve">Section 26 of PAIA prescribes the instances where the period of thirty (30) days referenced </w:t>
      </w:r>
      <w:r>
        <w:rPr>
          <w:rFonts w:ascii="Arial" w:hAnsi="Arial" w:cs="Arial"/>
          <w:sz w:val="20"/>
          <w:szCs w:val="20"/>
        </w:rPr>
        <w:tab/>
      </w:r>
      <w:r>
        <w:rPr>
          <w:rFonts w:ascii="Arial" w:hAnsi="Arial" w:cs="Arial"/>
          <w:sz w:val="20"/>
          <w:szCs w:val="20"/>
        </w:rPr>
        <w:tab/>
        <w:t xml:space="preserve">in Section 25 of PAIA, may be extended once for a further 30 days.  The period of 30 days </w:t>
      </w:r>
      <w:r>
        <w:rPr>
          <w:rFonts w:ascii="Arial" w:hAnsi="Arial" w:cs="Arial"/>
          <w:sz w:val="20"/>
          <w:szCs w:val="20"/>
        </w:rPr>
        <w:tab/>
      </w:r>
      <w:r>
        <w:rPr>
          <w:rFonts w:ascii="Arial" w:hAnsi="Arial" w:cs="Arial"/>
          <w:sz w:val="20"/>
          <w:szCs w:val="20"/>
        </w:rPr>
        <w:tab/>
        <w:t>may be extended once for a further period of not more than 30 days, if –</w:t>
      </w:r>
    </w:p>
    <w:p w14:paraId="4B7C830A" w14:textId="77777777" w:rsidR="00575F61" w:rsidRDefault="00E364BD">
      <w:pPr>
        <w:ind w:firstLine="360"/>
        <w:jc w:val="both"/>
        <w:rPr>
          <w:rFonts w:ascii="Arial" w:hAnsi="Arial" w:cs="Arial"/>
          <w:sz w:val="20"/>
          <w:szCs w:val="20"/>
        </w:rPr>
      </w:pPr>
      <w:r>
        <w:rPr>
          <w:rFonts w:ascii="Arial" w:hAnsi="Arial" w:cs="Arial"/>
          <w:sz w:val="20"/>
          <w:szCs w:val="20"/>
        </w:rPr>
        <w:tab/>
      </w:r>
      <w:r>
        <w:rPr>
          <w:rFonts w:ascii="Arial" w:hAnsi="Arial" w:cs="Arial"/>
          <w:sz w:val="20"/>
          <w:szCs w:val="20"/>
        </w:rPr>
        <w:tab/>
        <w:t>1</w:t>
      </w:r>
      <w:r>
        <w:rPr>
          <w:rFonts w:ascii="Arial" w:hAnsi="Arial" w:cs="Arial"/>
          <w:sz w:val="20"/>
          <w:szCs w:val="20"/>
          <w:lang w:val="en-ZA"/>
        </w:rPr>
        <w:t>2</w:t>
      </w:r>
      <w:r>
        <w:rPr>
          <w:rFonts w:ascii="Arial" w:hAnsi="Arial" w:cs="Arial"/>
          <w:sz w:val="20"/>
          <w:szCs w:val="20"/>
        </w:rPr>
        <w:t>.16.1</w:t>
      </w:r>
      <w:r>
        <w:rPr>
          <w:rFonts w:ascii="Arial" w:hAnsi="Arial" w:cs="Arial"/>
          <w:sz w:val="20"/>
          <w:szCs w:val="20"/>
        </w:rPr>
        <w:tab/>
      </w:r>
      <w:r>
        <w:rPr>
          <w:rFonts w:ascii="Arial" w:hAnsi="Arial" w:cs="Arial"/>
          <w:sz w:val="20"/>
          <w:szCs w:val="20"/>
          <w:lang w:val="en-ZA"/>
        </w:rPr>
        <w:t xml:space="preserve">    </w:t>
      </w:r>
      <w:r>
        <w:rPr>
          <w:rFonts w:ascii="Arial" w:hAnsi="Arial" w:cs="Arial"/>
          <w:sz w:val="20"/>
          <w:szCs w:val="20"/>
          <w:lang w:val="en-ZA"/>
        </w:rPr>
        <w:tab/>
      </w:r>
      <w:r>
        <w:rPr>
          <w:rFonts w:ascii="Arial" w:hAnsi="Arial" w:cs="Arial"/>
          <w:sz w:val="20"/>
          <w:szCs w:val="20"/>
        </w:rPr>
        <w:t xml:space="preserve">the request is for a large number of records or requires a search through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a large</w:t>
      </w:r>
      <w:r>
        <w:rPr>
          <w:rFonts w:ascii="Arial" w:hAnsi="Arial" w:cs="Arial"/>
          <w:sz w:val="20"/>
          <w:szCs w:val="20"/>
          <w:lang w:val="en-ZA"/>
        </w:rPr>
        <w:t xml:space="preserve"> </w:t>
      </w:r>
      <w:r>
        <w:rPr>
          <w:rFonts w:ascii="Arial" w:hAnsi="Arial" w:cs="Arial"/>
          <w:sz w:val="20"/>
          <w:szCs w:val="20"/>
        </w:rPr>
        <w:t xml:space="preserve">number of records and compliance with the original period would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unreasonably interfere with the activities of the Municipality;</w:t>
      </w:r>
    </w:p>
    <w:p w14:paraId="02BC042F" w14:textId="77777777" w:rsidR="00575F61" w:rsidRDefault="00E364BD">
      <w:pPr>
        <w:ind w:firstLine="360"/>
        <w:jc w:val="both"/>
        <w:rPr>
          <w:rFonts w:ascii="Arial" w:hAnsi="Arial" w:cs="Arial"/>
          <w:sz w:val="20"/>
          <w:szCs w:val="20"/>
        </w:rPr>
      </w:pPr>
      <w:r>
        <w:rPr>
          <w:rFonts w:ascii="Arial" w:hAnsi="Arial" w:cs="Arial"/>
          <w:sz w:val="20"/>
          <w:szCs w:val="20"/>
        </w:rPr>
        <w:tab/>
      </w:r>
      <w:r>
        <w:rPr>
          <w:rFonts w:ascii="Arial" w:hAnsi="Arial" w:cs="Arial"/>
          <w:sz w:val="20"/>
          <w:szCs w:val="20"/>
        </w:rPr>
        <w:tab/>
        <w:t>1</w:t>
      </w:r>
      <w:r>
        <w:rPr>
          <w:rFonts w:ascii="Arial" w:hAnsi="Arial" w:cs="Arial"/>
          <w:sz w:val="20"/>
          <w:szCs w:val="20"/>
          <w:lang w:val="en-ZA"/>
        </w:rPr>
        <w:t>2</w:t>
      </w:r>
      <w:r>
        <w:rPr>
          <w:rFonts w:ascii="Arial" w:hAnsi="Arial" w:cs="Arial"/>
          <w:sz w:val="20"/>
          <w:szCs w:val="20"/>
        </w:rPr>
        <w:t>.16.2</w:t>
      </w:r>
      <w:r>
        <w:rPr>
          <w:rFonts w:ascii="Arial" w:hAnsi="Arial" w:cs="Arial"/>
          <w:sz w:val="20"/>
          <w:szCs w:val="20"/>
        </w:rPr>
        <w:tab/>
      </w:r>
      <w:r>
        <w:rPr>
          <w:rFonts w:ascii="Arial" w:hAnsi="Arial" w:cs="Arial"/>
          <w:sz w:val="20"/>
          <w:szCs w:val="20"/>
        </w:rPr>
        <w:tab/>
        <w:t xml:space="preserve">the request requires a search for records in, or collection thereof from, an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office of the Municipality not situated in the same town as the office of the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Municipality,</w:t>
      </w:r>
      <w:r>
        <w:rPr>
          <w:rFonts w:ascii="Arial" w:hAnsi="Arial" w:cs="Arial"/>
          <w:sz w:val="20"/>
          <w:szCs w:val="20"/>
          <w:lang w:val="en-ZA"/>
        </w:rPr>
        <w:t xml:space="preserve">   </w:t>
      </w:r>
      <w:r>
        <w:rPr>
          <w:rFonts w:ascii="Arial" w:hAnsi="Arial" w:cs="Arial"/>
          <w:sz w:val="20"/>
          <w:szCs w:val="20"/>
        </w:rPr>
        <w:t xml:space="preserve">which may be kept at an off-site storage of the Municipality;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lang w:val="en-ZA"/>
        </w:rPr>
        <w:t xml:space="preserve">             </w:t>
      </w:r>
      <w:r>
        <w:rPr>
          <w:rFonts w:ascii="Arial" w:hAnsi="Arial" w:cs="Arial"/>
          <w:sz w:val="20"/>
          <w:szCs w:val="20"/>
        </w:rPr>
        <w:t>and cannot reasonably be completed within the original period;</w:t>
      </w:r>
    </w:p>
    <w:p w14:paraId="01F9219F" w14:textId="77777777" w:rsidR="00575F61" w:rsidRDefault="00E364BD">
      <w:pPr>
        <w:ind w:firstLine="360"/>
        <w:jc w:val="both"/>
        <w:rPr>
          <w:rFonts w:ascii="Arial" w:hAnsi="Arial" w:cs="Arial"/>
          <w:sz w:val="20"/>
          <w:szCs w:val="20"/>
        </w:rPr>
      </w:pPr>
      <w:r>
        <w:rPr>
          <w:rFonts w:ascii="Arial" w:hAnsi="Arial" w:cs="Arial"/>
          <w:sz w:val="20"/>
          <w:szCs w:val="20"/>
        </w:rPr>
        <w:lastRenderedPageBreak/>
        <w:tab/>
      </w:r>
      <w:r>
        <w:rPr>
          <w:rFonts w:ascii="Arial" w:hAnsi="Arial" w:cs="Arial"/>
          <w:sz w:val="20"/>
          <w:szCs w:val="20"/>
        </w:rPr>
        <w:tab/>
        <w:t>1</w:t>
      </w:r>
      <w:r>
        <w:rPr>
          <w:rFonts w:ascii="Arial" w:hAnsi="Arial" w:cs="Arial"/>
          <w:sz w:val="20"/>
          <w:szCs w:val="20"/>
          <w:lang w:val="en-ZA"/>
        </w:rPr>
        <w:t>2</w:t>
      </w:r>
      <w:r>
        <w:rPr>
          <w:rFonts w:ascii="Arial" w:hAnsi="Arial" w:cs="Arial"/>
          <w:sz w:val="20"/>
          <w:szCs w:val="20"/>
        </w:rPr>
        <w:t>.16.3</w:t>
      </w:r>
      <w:r>
        <w:rPr>
          <w:rFonts w:ascii="Arial" w:hAnsi="Arial" w:cs="Arial"/>
          <w:sz w:val="20"/>
          <w:szCs w:val="20"/>
        </w:rPr>
        <w:tab/>
      </w:r>
      <w:r>
        <w:rPr>
          <w:rFonts w:ascii="Arial" w:hAnsi="Arial" w:cs="Arial"/>
          <w:sz w:val="20"/>
          <w:szCs w:val="20"/>
        </w:rPr>
        <w:tab/>
        <w:t xml:space="preserve">consultation among divisions of the Municipality or with another public boy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is necessary or desirable to decide upon the request and such decision-</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making</w:t>
      </w:r>
      <w:r>
        <w:rPr>
          <w:rFonts w:ascii="Arial" w:hAnsi="Arial" w:cs="Arial"/>
          <w:sz w:val="20"/>
          <w:szCs w:val="20"/>
          <w:lang w:val="en-ZA"/>
        </w:rPr>
        <w:t xml:space="preserve"> </w:t>
      </w:r>
      <w:r>
        <w:rPr>
          <w:rFonts w:ascii="Arial" w:hAnsi="Arial" w:cs="Arial"/>
          <w:sz w:val="20"/>
          <w:szCs w:val="20"/>
        </w:rPr>
        <w:t xml:space="preserve">process cannot reasonably be completed within the original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lang w:val="en-ZA"/>
        </w:rPr>
        <w:t>p</w:t>
      </w:r>
      <w:r>
        <w:rPr>
          <w:rFonts w:ascii="Arial" w:hAnsi="Arial" w:cs="Arial"/>
          <w:sz w:val="20"/>
          <w:szCs w:val="20"/>
        </w:rPr>
        <w:t>eriod;</w:t>
      </w:r>
    </w:p>
    <w:p w14:paraId="4D8B7A20" w14:textId="77777777" w:rsidR="00575F61" w:rsidRDefault="00E364BD">
      <w:pPr>
        <w:ind w:firstLine="360"/>
        <w:jc w:val="both"/>
        <w:rPr>
          <w:rFonts w:ascii="Arial" w:hAnsi="Arial" w:cs="Arial"/>
          <w:sz w:val="20"/>
          <w:szCs w:val="20"/>
        </w:rPr>
      </w:pPr>
      <w:r>
        <w:rPr>
          <w:rFonts w:ascii="Arial" w:hAnsi="Arial" w:cs="Arial"/>
          <w:sz w:val="20"/>
          <w:szCs w:val="20"/>
        </w:rPr>
        <w:tab/>
      </w:r>
      <w:r>
        <w:rPr>
          <w:rFonts w:ascii="Arial" w:hAnsi="Arial" w:cs="Arial"/>
          <w:sz w:val="20"/>
          <w:szCs w:val="20"/>
        </w:rPr>
        <w:tab/>
        <w:t>1</w:t>
      </w:r>
      <w:r>
        <w:rPr>
          <w:rFonts w:ascii="Arial" w:hAnsi="Arial" w:cs="Arial"/>
          <w:sz w:val="20"/>
          <w:szCs w:val="20"/>
          <w:lang w:val="en-ZA"/>
        </w:rPr>
        <w:t>2</w:t>
      </w:r>
      <w:r>
        <w:rPr>
          <w:rFonts w:ascii="Arial" w:hAnsi="Arial" w:cs="Arial"/>
          <w:sz w:val="20"/>
          <w:szCs w:val="20"/>
        </w:rPr>
        <w:t>.16.4</w:t>
      </w:r>
      <w:r>
        <w:rPr>
          <w:rFonts w:ascii="Arial" w:hAnsi="Arial" w:cs="Arial"/>
          <w:sz w:val="20"/>
          <w:szCs w:val="20"/>
        </w:rPr>
        <w:tab/>
      </w:r>
      <w:r>
        <w:rPr>
          <w:rFonts w:ascii="Arial" w:hAnsi="Arial" w:cs="Arial"/>
          <w:sz w:val="20"/>
          <w:szCs w:val="20"/>
        </w:rPr>
        <w:tab/>
        <w:t xml:space="preserve">more than one of the circumstances contemplated in paragraphs 13.16.1,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13.6.2 </w:t>
      </w:r>
      <w:r>
        <w:rPr>
          <w:rFonts w:ascii="Arial" w:hAnsi="Arial" w:cs="Arial"/>
          <w:sz w:val="20"/>
          <w:szCs w:val="20"/>
          <w:lang w:val="en-ZA"/>
        </w:rPr>
        <w:t>a</w:t>
      </w:r>
      <w:r>
        <w:rPr>
          <w:rFonts w:ascii="Arial" w:hAnsi="Arial" w:cs="Arial"/>
          <w:sz w:val="20"/>
          <w:szCs w:val="20"/>
        </w:rPr>
        <w:t xml:space="preserve">nd 13.6.3 exist in respect of the request making compliance with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the original period not reasonably possible; or</w:t>
      </w:r>
    </w:p>
    <w:p w14:paraId="7AD8F249" w14:textId="77777777" w:rsidR="00575F61" w:rsidRDefault="00E364BD">
      <w:pPr>
        <w:ind w:firstLine="360"/>
        <w:jc w:val="both"/>
        <w:rPr>
          <w:rFonts w:ascii="Arial" w:hAnsi="Arial" w:cs="Arial"/>
          <w:sz w:val="20"/>
          <w:szCs w:val="20"/>
        </w:rPr>
      </w:pPr>
      <w:r>
        <w:rPr>
          <w:rFonts w:ascii="Arial" w:hAnsi="Arial" w:cs="Arial"/>
          <w:sz w:val="20"/>
          <w:szCs w:val="20"/>
        </w:rPr>
        <w:tab/>
      </w:r>
      <w:r>
        <w:rPr>
          <w:rFonts w:ascii="Arial" w:hAnsi="Arial" w:cs="Arial"/>
          <w:sz w:val="20"/>
          <w:szCs w:val="20"/>
        </w:rPr>
        <w:tab/>
        <w:t>1</w:t>
      </w:r>
      <w:r>
        <w:rPr>
          <w:rFonts w:ascii="Arial" w:hAnsi="Arial" w:cs="Arial"/>
          <w:sz w:val="20"/>
          <w:szCs w:val="20"/>
          <w:lang w:val="en-ZA"/>
        </w:rPr>
        <w:t>2</w:t>
      </w:r>
      <w:r>
        <w:rPr>
          <w:rFonts w:ascii="Arial" w:hAnsi="Arial" w:cs="Arial"/>
          <w:sz w:val="20"/>
          <w:szCs w:val="20"/>
        </w:rPr>
        <w:t>.16.5</w:t>
      </w:r>
      <w:r>
        <w:rPr>
          <w:rFonts w:ascii="Arial" w:hAnsi="Arial" w:cs="Arial"/>
          <w:sz w:val="20"/>
          <w:szCs w:val="20"/>
        </w:rPr>
        <w:tab/>
      </w:r>
      <w:r>
        <w:rPr>
          <w:rFonts w:ascii="Arial" w:hAnsi="Arial" w:cs="Arial"/>
          <w:sz w:val="20"/>
          <w:szCs w:val="20"/>
        </w:rPr>
        <w:tab/>
        <w:t>the requester consents in writing to such extension.</w:t>
      </w:r>
    </w:p>
    <w:p w14:paraId="6FD3DCD1" w14:textId="77777777" w:rsidR="00575F61" w:rsidRDefault="00E364BD">
      <w:pPr>
        <w:ind w:left="1440" w:hanging="1080"/>
        <w:jc w:val="both"/>
        <w:rPr>
          <w:rFonts w:ascii="Arial" w:hAnsi="Arial" w:cs="Arial"/>
          <w:sz w:val="20"/>
          <w:szCs w:val="20"/>
        </w:rPr>
      </w:pPr>
      <w:r>
        <w:rPr>
          <w:rFonts w:ascii="Arial" w:hAnsi="Arial" w:cs="Arial"/>
          <w:sz w:val="20"/>
          <w:szCs w:val="20"/>
        </w:rPr>
        <w:t>1</w:t>
      </w:r>
      <w:r>
        <w:rPr>
          <w:rFonts w:ascii="Arial" w:hAnsi="Arial" w:cs="Arial"/>
          <w:sz w:val="20"/>
          <w:szCs w:val="20"/>
          <w:lang w:val="en-ZA"/>
        </w:rPr>
        <w:t>2</w:t>
      </w:r>
      <w:r>
        <w:rPr>
          <w:rFonts w:ascii="Arial" w:hAnsi="Arial" w:cs="Arial"/>
          <w:sz w:val="20"/>
          <w:szCs w:val="20"/>
        </w:rPr>
        <w:t>.17</w:t>
      </w:r>
      <w:r>
        <w:rPr>
          <w:rFonts w:ascii="Arial" w:hAnsi="Arial" w:cs="Arial"/>
          <w:sz w:val="20"/>
          <w:szCs w:val="20"/>
        </w:rPr>
        <w:tab/>
        <w:t>If the period has been extended, the Information Officer must as soon as possible and   within 30 days of first receiving the request inform the requester of that extension.</w:t>
      </w:r>
    </w:p>
    <w:p w14:paraId="2DCB3956" w14:textId="77777777" w:rsidR="00575F61" w:rsidRDefault="00E364BD">
      <w:pPr>
        <w:ind w:firstLine="360"/>
        <w:jc w:val="both"/>
        <w:rPr>
          <w:rFonts w:ascii="Arial" w:hAnsi="Arial" w:cs="Arial"/>
          <w:sz w:val="20"/>
          <w:szCs w:val="20"/>
        </w:rPr>
      </w:pPr>
      <w:r>
        <w:rPr>
          <w:rFonts w:ascii="Arial" w:hAnsi="Arial" w:cs="Arial"/>
          <w:sz w:val="20"/>
          <w:szCs w:val="20"/>
        </w:rPr>
        <w:t>1</w:t>
      </w:r>
      <w:r>
        <w:rPr>
          <w:rFonts w:ascii="Arial" w:hAnsi="Arial" w:cs="Arial"/>
          <w:sz w:val="20"/>
          <w:szCs w:val="20"/>
          <w:lang w:val="en-ZA"/>
        </w:rPr>
        <w:t>2</w:t>
      </w:r>
      <w:r>
        <w:rPr>
          <w:rFonts w:ascii="Arial" w:hAnsi="Arial" w:cs="Arial"/>
          <w:sz w:val="20"/>
          <w:szCs w:val="20"/>
        </w:rPr>
        <w:t>.18</w:t>
      </w:r>
      <w:r>
        <w:rPr>
          <w:rFonts w:ascii="Arial" w:hAnsi="Arial" w:cs="Arial"/>
          <w:sz w:val="20"/>
          <w:szCs w:val="20"/>
        </w:rPr>
        <w:tab/>
        <w:t xml:space="preserve">If a request for access to a record has been refused, delayed or granted subject to </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unreasonable fees or is ranted in an unacceptable form, the requester may lodge an </w:t>
      </w:r>
      <w:r>
        <w:rPr>
          <w:rFonts w:ascii="Arial" w:hAnsi="Arial" w:cs="Arial"/>
          <w:sz w:val="20"/>
          <w:szCs w:val="20"/>
        </w:rPr>
        <w:tab/>
      </w:r>
      <w:r>
        <w:rPr>
          <w:rFonts w:ascii="Arial" w:hAnsi="Arial" w:cs="Arial"/>
          <w:sz w:val="20"/>
          <w:szCs w:val="20"/>
        </w:rPr>
        <w:tab/>
      </w:r>
      <w:r>
        <w:rPr>
          <w:rFonts w:ascii="Arial" w:hAnsi="Arial" w:cs="Arial"/>
          <w:sz w:val="20"/>
          <w:szCs w:val="20"/>
        </w:rPr>
        <w:tab/>
        <w:t>internal appeal as per Section 74 of PAIA.</w:t>
      </w:r>
    </w:p>
    <w:p w14:paraId="68635202" w14:textId="77777777" w:rsidR="00575F61" w:rsidRDefault="00E364BD">
      <w:pPr>
        <w:ind w:firstLine="360"/>
        <w:jc w:val="both"/>
        <w:rPr>
          <w:rFonts w:ascii="Arial" w:hAnsi="Arial" w:cs="Arial"/>
          <w:sz w:val="20"/>
          <w:szCs w:val="20"/>
        </w:rPr>
      </w:pPr>
      <w:r>
        <w:rPr>
          <w:rFonts w:ascii="Arial" w:hAnsi="Arial" w:cs="Arial"/>
          <w:sz w:val="20"/>
          <w:szCs w:val="20"/>
        </w:rPr>
        <w:t>1</w:t>
      </w:r>
      <w:r>
        <w:rPr>
          <w:rFonts w:ascii="Arial" w:hAnsi="Arial" w:cs="Arial"/>
          <w:sz w:val="20"/>
          <w:szCs w:val="20"/>
          <w:lang w:val="en-ZA"/>
        </w:rPr>
        <w:t>2</w:t>
      </w:r>
      <w:r>
        <w:rPr>
          <w:rFonts w:ascii="Arial" w:hAnsi="Arial" w:cs="Arial"/>
          <w:sz w:val="20"/>
          <w:szCs w:val="20"/>
        </w:rPr>
        <w:t>.19</w:t>
      </w:r>
      <w:r>
        <w:rPr>
          <w:rFonts w:ascii="Arial" w:hAnsi="Arial" w:cs="Arial"/>
          <w:sz w:val="20"/>
          <w:szCs w:val="20"/>
        </w:rPr>
        <w:tab/>
        <w:t xml:space="preserve">Section 74 of PAIA allows for appeals against the decision of the Information Officer of the </w:t>
      </w:r>
      <w:r>
        <w:rPr>
          <w:rFonts w:ascii="Arial" w:hAnsi="Arial" w:cs="Arial"/>
          <w:sz w:val="20"/>
          <w:szCs w:val="20"/>
        </w:rPr>
        <w:tab/>
      </w:r>
      <w:r>
        <w:rPr>
          <w:rFonts w:ascii="Arial" w:hAnsi="Arial" w:cs="Arial"/>
          <w:sz w:val="20"/>
          <w:szCs w:val="20"/>
        </w:rPr>
        <w:tab/>
        <w:t>Municipality.</w:t>
      </w:r>
    </w:p>
    <w:p w14:paraId="454E18A7" w14:textId="77777777" w:rsidR="00575F61" w:rsidRDefault="00E364BD">
      <w:pPr>
        <w:ind w:firstLine="360"/>
        <w:jc w:val="both"/>
        <w:rPr>
          <w:rFonts w:ascii="Arial" w:hAnsi="Arial" w:cs="Arial"/>
          <w:sz w:val="20"/>
          <w:szCs w:val="20"/>
        </w:rPr>
      </w:pPr>
      <w:r>
        <w:rPr>
          <w:rFonts w:ascii="Arial" w:hAnsi="Arial" w:cs="Arial"/>
          <w:sz w:val="20"/>
          <w:szCs w:val="20"/>
        </w:rPr>
        <w:t>1</w:t>
      </w:r>
      <w:r>
        <w:rPr>
          <w:rFonts w:ascii="Arial" w:hAnsi="Arial" w:cs="Arial"/>
          <w:sz w:val="20"/>
          <w:szCs w:val="20"/>
          <w:lang w:val="en-ZA"/>
        </w:rPr>
        <w:t>2</w:t>
      </w:r>
      <w:r>
        <w:rPr>
          <w:rFonts w:ascii="Arial" w:hAnsi="Arial" w:cs="Arial"/>
          <w:sz w:val="20"/>
          <w:szCs w:val="20"/>
        </w:rPr>
        <w:t>.20</w:t>
      </w:r>
      <w:r>
        <w:rPr>
          <w:rFonts w:ascii="Arial" w:hAnsi="Arial" w:cs="Arial"/>
          <w:sz w:val="20"/>
          <w:szCs w:val="20"/>
        </w:rPr>
        <w:tab/>
        <w:t xml:space="preserve">According to Section 78 of PAIA, a requester or third party referred to in Section 74, may </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only apply to a Court for appropriate relief in terms of Section 82 of the Act, after having </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exhausted the internal appeal procedure against a decision of the Information Officer.  </w:t>
      </w:r>
    </w:p>
    <w:p w14:paraId="60149728" w14:textId="77777777" w:rsidR="00575F61" w:rsidRDefault="00E364BD">
      <w:pPr>
        <w:ind w:firstLine="360"/>
        <w:jc w:val="both"/>
        <w:rPr>
          <w:rFonts w:ascii="Arial" w:hAnsi="Arial" w:cs="Arial"/>
          <w:sz w:val="20"/>
          <w:szCs w:val="20"/>
        </w:rPr>
      </w:pPr>
      <w:r>
        <w:rPr>
          <w:rFonts w:ascii="Arial" w:hAnsi="Arial" w:cs="Arial"/>
          <w:sz w:val="20"/>
          <w:szCs w:val="20"/>
        </w:rPr>
        <w:t>1</w:t>
      </w:r>
      <w:r>
        <w:rPr>
          <w:rFonts w:ascii="Arial" w:hAnsi="Arial" w:cs="Arial"/>
          <w:sz w:val="20"/>
          <w:szCs w:val="20"/>
          <w:lang w:val="en-ZA"/>
        </w:rPr>
        <w:t>2</w:t>
      </w:r>
      <w:r>
        <w:rPr>
          <w:rFonts w:ascii="Arial" w:hAnsi="Arial" w:cs="Arial"/>
          <w:sz w:val="20"/>
          <w:szCs w:val="20"/>
        </w:rPr>
        <w:t>.21</w:t>
      </w:r>
      <w:r>
        <w:rPr>
          <w:rFonts w:ascii="Arial" w:hAnsi="Arial" w:cs="Arial"/>
          <w:sz w:val="20"/>
          <w:szCs w:val="20"/>
        </w:rPr>
        <w:tab/>
        <w:t xml:space="preserve">A requester, who is aggrieved by the decision of the Information Officer of the Municipality </w:t>
      </w:r>
      <w:r>
        <w:rPr>
          <w:rFonts w:ascii="Arial" w:hAnsi="Arial" w:cs="Arial"/>
          <w:sz w:val="20"/>
          <w:szCs w:val="20"/>
        </w:rPr>
        <w:tab/>
        <w:t xml:space="preserve">             can lodge a complaint against the Municipality to the Information Regulator.</w:t>
      </w:r>
    </w:p>
    <w:p w14:paraId="10F7C73B" w14:textId="77777777" w:rsidR="00575F61" w:rsidRDefault="00575F61">
      <w:pPr>
        <w:ind w:firstLine="360"/>
        <w:jc w:val="both"/>
        <w:rPr>
          <w:rFonts w:ascii="Arial" w:hAnsi="Arial" w:cs="Arial"/>
          <w:sz w:val="20"/>
          <w:szCs w:val="20"/>
        </w:rPr>
      </w:pPr>
    </w:p>
    <w:p w14:paraId="0CA2D2EA" w14:textId="77777777" w:rsidR="00575F61" w:rsidRDefault="00575F61">
      <w:pPr>
        <w:jc w:val="both"/>
        <w:rPr>
          <w:rFonts w:ascii="Arial" w:hAnsi="Arial" w:cs="Arial"/>
          <w:sz w:val="20"/>
          <w:szCs w:val="20"/>
        </w:rPr>
      </w:pPr>
    </w:p>
    <w:p w14:paraId="5D82227D" w14:textId="77777777" w:rsidR="00575F61" w:rsidRDefault="00E364BD">
      <w:pPr>
        <w:jc w:val="both"/>
        <w:rPr>
          <w:rFonts w:ascii="Arial" w:hAnsi="Arial" w:cs="Arial"/>
          <w:sz w:val="20"/>
          <w:szCs w:val="20"/>
        </w:rPr>
      </w:pPr>
      <w:r>
        <w:rPr>
          <w:rFonts w:ascii="Arial" w:hAnsi="Arial" w:cs="Arial"/>
          <w:sz w:val="20"/>
          <w:szCs w:val="20"/>
        </w:rPr>
        <w:tab/>
      </w:r>
      <w:r>
        <w:rPr>
          <w:rFonts w:ascii="Arial" w:hAnsi="Arial" w:cs="Arial"/>
          <w:sz w:val="20"/>
          <w:szCs w:val="20"/>
        </w:rPr>
        <w:tab/>
      </w:r>
    </w:p>
    <w:p w14:paraId="6471FA30" w14:textId="77777777" w:rsidR="00575F61" w:rsidRDefault="00575F61">
      <w:pPr>
        <w:jc w:val="both"/>
        <w:rPr>
          <w:rFonts w:ascii="Arial" w:hAnsi="Arial" w:cs="Arial"/>
          <w:sz w:val="20"/>
          <w:szCs w:val="20"/>
        </w:rPr>
      </w:pPr>
    </w:p>
    <w:p w14:paraId="0397E90B" w14:textId="77777777" w:rsidR="00575F61" w:rsidRDefault="00575F61">
      <w:pPr>
        <w:jc w:val="both"/>
        <w:rPr>
          <w:rFonts w:ascii="Arial" w:hAnsi="Arial" w:cs="Arial"/>
          <w:sz w:val="20"/>
          <w:szCs w:val="20"/>
        </w:rPr>
      </w:pPr>
    </w:p>
    <w:p w14:paraId="75D40A28" w14:textId="77777777" w:rsidR="00575F61" w:rsidRDefault="00575F61">
      <w:pPr>
        <w:jc w:val="both"/>
        <w:rPr>
          <w:rFonts w:ascii="Arial" w:hAnsi="Arial" w:cs="Arial"/>
          <w:sz w:val="20"/>
          <w:szCs w:val="20"/>
        </w:rPr>
      </w:pPr>
    </w:p>
    <w:p w14:paraId="6296A574" w14:textId="77777777" w:rsidR="00575F61" w:rsidRDefault="00575F61">
      <w:pPr>
        <w:jc w:val="both"/>
        <w:rPr>
          <w:rFonts w:ascii="Arial" w:hAnsi="Arial" w:cs="Arial"/>
          <w:sz w:val="20"/>
          <w:szCs w:val="20"/>
        </w:rPr>
      </w:pPr>
    </w:p>
    <w:p w14:paraId="485635F9" w14:textId="77777777" w:rsidR="00575F61" w:rsidRDefault="00575F61">
      <w:pPr>
        <w:jc w:val="both"/>
        <w:rPr>
          <w:rFonts w:ascii="Arial" w:hAnsi="Arial" w:cs="Arial"/>
          <w:sz w:val="20"/>
          <w:szCs w:val="20"/>
        </w:rPr>
      </w:pPr>
    </w:p>
    <w:p w14:paraId="2E615B56" w14:textId="77777777" w:rsidR="00575F61" w:rsidRDefault="00575F61">
      <w:pPr>
        <w:jc w:val="both"/>
        <w:rPr>
          <w:rFonts w:ascii="Arial" w:hAnsi="Arial" w:cs="Arial"/>
          <w:sz w:val="20"/>
          <w:szCs w:val="20"/>
        </w:rPr>
      </w:pPr>
    </w:p>
    <w:p w14:paraId="67F9CFD3" w14:textId="77777777" w:rsidR="00575F61" w:rsidRDefault="00575F61">
      <w:pPr>
        <w:jc w:val="both"/>
        <w:rPr>
          <w:rFonts w:ascii="Arial" w:hAnsi="Arial" w:cs="Arial"/>
          <w:sz w:val="20"/>
          <w:szCs w:val="20"/>
        </w:rPr>
      </w:pPr>
    </w:p>
    <w:p w14:paraId="75A6CCD5" w14:textId="77777777" w:rsidR="00575F61" w:rsidRDefault="00575F61">
      <w:pPr>
        <w:jc w:val="both"/>
        <w:rPr>
          <w:rFonts w:ascii="Arial" w:hAnsi="Arial" w:cs="Arial"/>
          <w:sz w:val="20"/>
          <w:szCs w:val="20"/>
        </w:rPr>
      </w:pPr>
    </w:p>
    <w:p w14:paraId="1B0CF8E6" w14:textId="77777777" w:rsidR="00575F61" w:rsidRDefault="00575F61">
      <w:pPr>
        <w:jc w:val="both"/>
        <w:rPr>
          <w:rFonts w:ascii="Arial" w:hAnsi="Arial" w:cs="Arial"/>
          <w:sz w:val="20"/>
          <w:szCs w:val="20"/>
        </w:rPr>
      </w:pPr>
    </w:p>
    <w:p w14:paraId="5BB54A39" w14:textId="77777777" w:rsidR="00575F61" w:rsidRDefault="00575F61">
      <w:pPr>
        <w:jc w:val="both"/>
        <w:rPr>
          <w:rFonts w:ascii="Arial" w:hAnsi="Arial" w:cs="Arial"/>
          <w:sz w:val="20"/>
          <w:szCs w:val="20"/>
        </w:rPr>
      </w:pPr>
    </w:p>
    <w:p w14:paraId="54ED4F29" w14:textId="77777777" w:rsidR="00575F61" w:rsidRDefault="00E364BD">
      <w:pPr>
        <w:jc w:val="both"/>
        <w:rPr>
          <w:rFonts w:ascii="Arial" w:hAnsi="Arial" w:cs="Arial"/>
          <w:b/>
          <w:bCs/>
          <w:sz w:val="20"/>
          <w:szCs w:val="20"/>
          <w:lang w:val="en-ZA"/>
        </w:rPr>
      </w:pPr>
      <w:r>
        <w:rPr>
          <w:rFonts w:ascii="Arial" w:hAnsi="Arial" w:cs="Arial"/>
          <w:b/>
          <w:bCs/>
          <w:sz w:val="20"/>
          <w:szCs w:val="20"/>
          <w:lang w:val="en-ZA"/>
        </w:rPr>
        <w:lastRenderedPageBreak/>
        <w:t xml:space="preserve">13.  </w:t>
      </w:r>
      <w:r>
        <w:rPr>
          <w:rFonts w:ascii="Arial" w:hAnsi="Arial" w:cs="Arial"/>
          <w:b/>
          <w:bCs/>
          <w:sz w:val="20"/>
          <w:szCs w:val="20"/>
          <w:lang w:val="en-ZA"/>
        </w:rPr>
        <w:tab/>
        <w:t xml:space="preserve">SERVICES AVAILABLE TO MEMBERS OF THE PUBLIC FROM THE INFORMATION    </w:t>
      </w:r>
      <w:r>
        <w:rPr>
          <w:rFonts w:ascii="Arial" w:hAnsi="Arial" w:cs="Arial"/>
          <w:b/>
          <w:bCs/>
          <w:sz w:val="20"/>
          <w:szCs w:val="20"/>
          <w:lang w:val="en-ZA"/>
        </w:rPr>
        <w:tab/>
      </w:r>
      <w:r>
        <w:rPr>
          <w:rFonts w:ascii="Arial" w:hAnsi="Arial" w:cs="Arial"/>
          <w:b/>
          <w:bCs/>
          <w:sz w:val="20"/>
          <w:szCs w:val="20"/>
          <w:lang w:val="en-ZA"/>
        </w:rPr>
        <w:tab/>
        <w:t>REGULATOR AND HOW TO GAIN ACCESS TO THOSE SERVICES</w:t>
      </w:r>
    </w:p>
    <w:p w14:paraId="2F02CBA9" w14:textId="77777777" w:rsidR="00575F61" w:rsidRDefault="00E364BD">
      <w:pPr>
        <w:jc w:val="both"/>
        <w:rPr>
          <w:rFonts w:ascii="Arial" w:hAnsi="Arial" w:cs="Arial"/>
          <w:sz w:val="20"/>
          <w:szCs w:val="20"/>
        </w:rPr>
      </w:pPr>
      <w:r>
        <w:rPr>
          <w:rFonts w:ascii="Arial" w:hAnsi="Arial" w:cs="Arial"/>
          <w:b/>
          <w:bCs/>
          <w:sz w:val="20"/>
          <w:szCs w:val="20"/>
          <w:lang w:val="en-ZA"/>
        </w:rPr>
        <w:tab/>
      </w:r>
      <w:r>
        <w:rPr>
          <w:rFonts w:ascii="Arial" w:hAnsi="Arial" w:cs="Arial"/>
          <w:sz w:val="20"/>
          <w:szCs w:val="20"/>
          <w:lang w:val="en-ZA"/>
        </w:rPr>
        <w:t xml:space="preserve">The NLM aims to ensure fast, effective service and communication with our public.  If you need to </w:t>
      </w:r>
      <w:r>
        <w:rPr>
          <w:rFonts w:ascii="Arial" w:hAnsi="Arial" w:cs="Arial"/>
          <w:sz w:val="20"/>
          <w:szCs w:val="20"/>
          <w:lang w:val="en-ZA"/>
        </w:rPr>
        <w:tab/>
        <w:t xml:space="preserve">telephonically speak to someone, or do not know whom you should contact,  please see the list of </w:t>
      </w:r>
      <w:r>
        <w:rPr>
          <w:rFonts w:ascii="Arial" w:hAnsi="Arial" w:cs="Arial"/>
          <w:sz w:val="20"/>
          <w:szCs w:val="20"/>
          <w:lang w:val="en-ZA"/>
        </w:rPr>
        <w:tab/>
        <w:t>functions and associated services performed by the Ndlambe Local Municipality:</w:t>
      </w:r>
    </w:p>
    <w:p w14:paraId="194BDE3A" w14:textId="77777777" w:rsidR="00575F61" w:rsidRDefault="00E364BD">
      <w:pPr>
        <w:jc w:val="both"/>
        <w:rPr>
          <w:rFonts w:ascii="Arial" w:hAnsi="Arial" w:cs="Arial"/>
          <w:sz w:val="20"/>
          <w:szCs w:val="20"/>
          <w:u w:val="single"/>
          <w:lang w:val="en-ZA"/>
        </w:rPr>
      </w:pPr>
      <w:r>
        <w:rPr>
          <w:rFonts w:ascii="Arial" w:hAnsi="Arial" w:cs="Arial"/>
          <w:sz w:val="20"/>
          <w:szCs w:val="20"/>
        </w:rPr>
        <w:tab/>
      </w:r>
      <w:r>
        <w:rPr>
          <w:rFonts w:ascii="Arial" w:hAnsi="Arial" w:cs="Arial"/>
          <w:sz w:val="20"/>
          <w:szCs w:val="20"/>
          <w:u w:val="single"/>
          <w:lang w:val="en-ZA"/>
        </w:rPr>
        <w:t>Corporate Services:</w:t>
      </w:r>
    </w:p>
    <w:p w14:paraId="0E9903A8" w14:textId="77777777" w:rsidR="00575F61" w:rsidRDefault="00E364BD">
      <w:pPr>
        <w:pStyle w:val="ListParagraph"/>
        <w:numPr>
          <w:ilvl w:val="0"/>
          <w:numId w:val="29"/>
        </w:numPr>
        <w:ind w:hanging="720"/>
        <w:jc w:val="both"/>
        <w:rPr>
          <w:rFonts w:ascii="Arial" w:hAnsi="Arial" w:cs="Arial"/>
          <w:sz w:val="20"/>
          <w:szCs w:val="20"/>
        </w:rPr>
      </w:pPr>
      <w:r>
        <w:rPr>
          <w:rFonts w:ascii="Arial" w:hAnsi="Arial" w:cs="Arial"/>
          <w:sz w:val="20"/>
          <w:szCs w:val="20"/>
          <w:lang w:val="en-ZA"/>
        </w:rPr>
        <w:t>Adminstration Services including Committee Services, Archives &amp; Registry Section,  Libraries &amp; Maintenance of all municipal buildings eg.  Halls etc.</w:t>
      </w:r>
    </w:p>
    <w:p w14:paraId="1F2DFA6E" w14:textId="77777777" w:rsidR="00575F61" w:rsidRDefault="00E364BD">
      <w:pPr>
        <w:pStyle w:val="ListParagraph"/>
        <w:numPr>
          <w:ilvl w:val="0"/>
          <w:numId w:val="29"/>
        </w:numPr>
        <w:ind w:hanging="720"/>
        <w:jc w:val="both"/>
        <w:rPr>
          <w:rFonts w:ascii="Arial" w:hAnsi="Arial" w:cs="Arial"/>
          <w:sz w:val="20"/>
          <w:szCs w:val="20"/>
        </w:rPr>
      </w:pPr>
      <w:r>
        <w:rPr>
          <w:rFonts w:ascii="Arial" w:hAnsi="Arial" w:cs="Arial"/>
          <w:sz w:val="20"/>
          <w:szCs w:val="20"/>
          <w:lang w:val="en-ZA"/>
        </w:rPr>
        <w:t>Human Resources including Skills Development, Personnel Administration, Organisational Design,  Employee relations, individual performance management system, Employee Wellness and Occupational Health and Safety.</w:t>
      </w:r>
    </w:p>
    <w:p w14:paraId="41ED22DB" w14:textId="77777777" w:rsidR="00575F61" w:rsidRPr="00705FCC" w:rsidRDefault="00E364BD">
      <w:pPr>
        <w:pStyle w:val="NoSpacing"/>
        <w:rPr>
          <w:rFonts w:ascii="Arial" w:hAnsi="Arial" w:cs="Arial"/>
          <w:sz w:val="20"/>
          <w:szCs w:val="20"/>
          <w:lang w:val="pt-BR"/>
        </w:rPr>
      </w:pPr>
      <w:r>
        <w:rPr>
          <w:rFonts w:ascii="Arial" w:hAnsi="Arial" w:cs="Arial"/>
          <w:sz w:val="20"/>
          <w:szCs w:val="20"/>
          <w:lang w:val="en-ZA"/>
        </w:rPr>
        <w:tab/>
      </w:r>
      <w:r w:rsidRPr="00705FCC">
        <w:rPr>
          <w:rFonts w:ascii="Arial" w:hAnsi="Arial" w:cs="Arial"/>
          <w:sz w:val="20"/>
          <w:szCs w:val="20"/>
          <w:lang w:val="pt-BR"/>
        </w:rPr>
        <w:t>Director Corporate Services:   Lazola Maneli-Payi</w:t>
      </w:r>
    </w:p>
    <w:p w14:paraId="415EFDAE" w14:textId="77777777" w:rsidR="00575F61" w:rsidRDefault="00E364BD">
      <w:pPr>
        <w:pStyle w:val="NoSpacing"/>
        <w:ind w:firstLine="720"/>
        <w:rPr>
          <w:rFonts w:ascii="Arial" w:hAnsi="Arial" w:cs="Arial"/>
          <w:sz w:val="20"/>
          <w:szCs w:val="20"/>
          <w:lang w:val="en-ZA"/>
        </w:rPr>
      </w:pPr>
      <w:r>
        <w:rPr>
          <w:rFonts w:ascii="Arial" w:hAnsi="Arial" w:cs="Arial"/>
          <w:sz w:val="20"/>
          <w:szCs w:val="20"/>
          <w:lang w:val="en-ZA"/>
        </w:rPr>
        <w:t>Telephone:</w:t>
      </w:r>
      <w:r>
        <w:rPr>
          <w:rFonts w:ascii="Arial" w:hAnsi="Arial" w:cs="Arial"/>
          <w:sz w:val="20"/>
          <w:szCs w:val="20"/>
          <w:lang w:val="en-ZA"/>
        </w:rPr>
        <w:tab/>
      </w:r>
      <w:r>
        <w:rPr>
          <w:rFonts w:ascii="Arial" w:hAnsi="Arial" w:cs="Arial"/>
          <w:sz w:val="20"/>
          <w:szCs w:val="20"/>
          <w:lang w:val="en-ZA"/>
        </w:rPr>
        <w:tab/>
        <w:t xml:space="preserve">          (046) 6045508</w:t>
      </w:r>
    </w:p>
    <w:p w14:paraId="7436D90B" w14:textId="77777777" w:rsidR="00575F61" w:rsidRDefault="00E364BD">
      <w:pPr>
        <w:pStyle w:val="NoSpacing"/>
        <w:rPr>
          <w:rFonts w:ascii="Arial" w:hAnsi="Arial" w:cs="Arial"/>
          <w:sz w:val="20"/>
          <w:szCs w:val="20"/>
          <w:lang w:val="en-ZA"/>
        </w:rPr>
      </w:pPr>
      <w:r>
        <w:rPr>
          <w:rFonts w:ascii="Arial" w:hAnsi="Arial" w:cs="Arial"/>
          <w:sz w:val="20"/>
          <w:szCs w:val="20"/>
          <w:lang w:val="en-ZA"/>
        </w:rPr>
        <w:tab/>
        <w:t xml:space="preserve">Email Address: </w:t>
      </w:r>
      <w:r>
        <w:rPr>
          <w:rFonts w:ascii="Arial" w:hAnsi="Arial" w:cs="Arial"/>
          <w:sz w:val="20"/>
          <w:szCs w:val="20"/>
          <w:lang w:val="en-ZA"/>
        </w:rPr>
        <w:tab/>
      </w:r>
      <w:r>
        <w:rPr>
          <w:rFonts w:ascii="Arial" w:hAnsi="Arial" w:cs="Arial"/>
          <w:sz w:val="20"/>
          <w:szCs w:val="20"/>
          <w:lang w:val="en-ZA"/>
        </w:rPr>
        <w:tab/>
        <w:t xml:space="preserve">          lmaneli@ndlambe.gov.za</w:t>
      </w:r>
    </w:p>
    <w:p w14:paraId="77317D38" w14:textId="77777777" w:rsidR="00575F61" w:rsidRDefault="00E364BD">
      <w:pPr>
        <w:jc w:val="both"/>
        <w:rPr>
          <w:rStyle w:val="Hyperlink"/>
          <w:rFonts w:ascii="Arial" w:hAnsi="Arial" w:cs="Arial"/>
          <w:sz w:val="20"/>
          <w:szCs w:val="20"/>
          <w:lang w:val="en-ZA"/>
        </w:rPr>
      </w:pPr>
      <w:r>
        <w:rPr>
          <w:rFonts w:ascii="Arial" w:hAnsi="Arial" w:cs="Arial"/>
          <w:sz w:val="20"/>
          <w:szCs w:val="20"/>
          <w:lang w:val="en-ZA"/>
        </w:rPr>
        <w:tab/>
        <w:t>PA Email Address:</w:t>
      </w:r>
      <w:r>
        <w:rPr>
          <w:rFonts w:ascii="Arial" w:hAnsi="Arial" w:cs="Arial"/>
          <w:sz w:val="20"/>
          <w:szCs w:val="20"/>
          <w:lang w:val="en-ZA"/>
        </w:rPr>
        <w:tab/>
        <w:t xml:space="preserve">          </w:t>
      </w:r>
      <w:hyperlink r:id="rId29" w:tooltip="http://treid@ndlambe.gov.za" w:history="1">
        <w:r>
          <w:rPr>
            <w:rStyle w:val="Hyperlink"/>
            <w:rFonts w:ascii="Arial" w:hAnsi="Arial" w:cs="Arial"/>
            <w:sz w:val="20"/>
            <w:szCs w:val="20"/>
            <w:lang w:val="en-ZA"/>
          </w:rPr>
          <w:t>treid@ndlambe.gov.za</w:t>
        </w:r>
      </w:hyperlink>
    </w:p>
    <w:p w14:paraId="409DC1DC" w14:textId="77777777" w:rsidR="00575F61" w:rsidRDefault="00E364BD">
      <w:pPr>
        <w:jc w:val="both"/>
        <w:rPr>
          <w:rFonts w:ascii="Arial" w:hAnsi="Arial" w:cs="Arial"/>
          <w:sz w:val="20"/>
          <w:szCs w:val="20"/>
          <w:u w:val="single"/>
          <w:lang w:val="en-ZA"/>
        </w:rPr>
      </w:pPr>
      <w:r>
        <w:rPr>
          <w:rFonts w:ascii="Arial" w:hAnsi="Arial" w:cs="Arial"/>
          <w:sz w:val="20"/>
          <w:szCs w:val="20"/>
          <w:lang w:val="en-ZA"/>
        </w:rPr>
        <w:tab/>
      </w:r>
      <w:r>
        <w:rPr>
          <w:rFonts w:ascii="Arial" w:hAnsi="Arial" w:cs="Arial"/>
          <w:sz w:val="20"/>
          <w:szCs w:val="20"/>
          <w:u w:val="single"/>
          <w:lang w:val="en-ZA"/>
        </w:rPr>
        <w:t>Community &amp; Protection Services:</w:t>
      </w:r>
    </w:p>
    <w:p w14:paraId="7F22D9C7" w14:textId="77777777" w:rsidR="00575F61" w:rsidRDefault="00E364BD">
      <w:pPr>
        <w:pStyle w:val="ListParagraph"/>
        <w:numPr>
          <w:ilvl w:val="0"/>
          <w:numId w:val="30"/>
        </w:numPr>
        <w:ind w:hanging="720"/>
        <w:jc w:val="both"/>
        <w:rPr>
          <w:rFonts w:ascii="Arial" w:hAnsi="Arial" w:cs="Arial"/>
          <w:sz w:val="20"/>
          <w:szCs w:val="20"/>
          <w:lang w:val="en-ZA"/>
        </w:rPr>
      </w:pPr>
      <w:r>
        <w:rPr>
          <w:rFonts w:ascii="Arial" w:hAnsi="Arial" w:cs="Arial"/>
          <w:sz w:val="20"/>
          <w:szCs w:val="20"/>
          <w:lang w:val="en-ZA"/>
        </w:rPr>
        <w:t xml:space="preserve">Environmental Health and Safety </w:t>
      </w:r>
    </w:p>
    <w:p w14:paraId="7709A4B8" w14:textId="77777777" w:rsidR="00575F61" w:rsidRDefault="00E364BD">
      <w:pPr>
        <w:pStyle w:val="ListParagraph"/>
        <w:numPr>
          <w:ilvl w:val="0"/>
          <w:numId w:val="30"/>
        </w:numPr>
        <w:ind w:hanging="720"/>
        <w:jc w:val="both"/>
        <w:rPr>
          <w:rFonts w:ascii="Arial" w:hAnsi="Arial" w:cs="Arial"/>
          <w:sz w:val="20"/>
          <w:szCs w:val="20"/>
        </w:rPr>
      </w:pPr>
      <w:r>
        <w:rPr>
          <w:rFonts w:ascii="Arial" w:hAnsi="Arial" w:cs="Arial"/>
          <w:sz w:val="20"/>
          <w:szCs w:val="20"/>
          <w:lang w:val="en-ZA"/>
        </w:rPr>
        <w:t>Cleansing</w:t>
      </w:r>
    </w:p>
    <w:p w14:paraId="480129BE" w14:textId="77777777" w:rsidR="00575F61" w:rsidRDefault="00E364BD">
      <w:pPr>
        <w:pStyle w:val="ListParagraph"/>
        <w:numPr>
          <w:ilvl w:val="0"/>
          <w:numId w:val="30"/>
        </w:numPr>
        <w:ind w:hanging="720"/>
        <w:jc w:val="both"/>
        <w:rPr>
          <w:rFonts w:ascii="Arial" w:hAnsi="Arial" w:cs="Arial"/>
          <w:sz w:val="20"/>
          <w:szCs w:val="20"/>
        </w:rPr>
      </w:pPr>
      <w:r>
        <w:rPr>
          <w:rFonts w:ascii="Arial" w:hAnsi="Arial" w:cs="Arial"/>
          <w:sz w:val="20"/>
          <w:szCs w:val="20"/>
          <w:lang w:val="en-ZA"/>
        </w:rPr>
        <w:t>Cemetries</w:t>
      </w:r>
    </w:p>
    <w:p w14:paraId="6FAB4473" w14:textId="77777777" w:rsidR="00575F61" w:rsidRDefault="00E364BD">
      <w:pPr>
        <w:pStyle w:val="ListParagraph"/>
        <w:numPr>
          <w:ilvl w:val="0"/>
          <w:numId w:val="30"/>
        </w:numPr>
        <w:ind w:hanging="720"/>
        <w:jc w:val="both"/>
        <w:rPr>
          <w:rFonts w:ascii="Arial" w:hAnsi="Arial" w:cs="Arial"/>
          <w:sz w:val="20"/>
          <w:szCs w:val="20"/>
          <w:lang w:val="en-ZA"/>
        </w:rPr>
      </w:pPr>
      <w:r>
        <w:rPr>
          <w:rFonts w:ascii="Arial" w:hAnsi="Arial" w:cs="Arial"/>
          <w:sz w:val="20"/>
          <w:szCs w:val="20"/>
          <w:lang w:val="en-ZA"/>
        </w:rPr>
        <w:t>Pounds and Impounding</w:t>
      </w:r>
    </w:p>
    <w:p w14:paraId="186DD53C" w14:textId="77777777" w:rsidR="00575F61" w:rsidRDefault="00E364BD">
      <w:pPr>
        <w:pStyle w:val="ListParagraph"/>
        <w:numPr>
          <w:ilvl w:val="0"/>
          <w:numId w:val="30"/>
        </w:numPr>
        <w:ind w:hanging="720"/>
        <w:jc w:val="both"/>
        <w:rPr>
          <w:rFonts w:ascii="Arial" w:hAnsi="Arial" w:cs="Arial"/>
          <w:sz w:val="20"/>
          <w:szCs w:val="20"/>
          <w:lang w:val="en-ZA"/>
        </w:rPr>
      </w:pPr>
      <w:r>
        <w:rPr>
          <w:rFonts w:ascii="Arial" w:hAnsi="Arial" w:cs="Arial"/>
          <w:sz w:val="20"/>
          <w:szCs w:val="20"/>
          <w:lang w:val="en-ZA"/>
        </w:rPr>
        <w:t>Dog Control</w:t>
      </w:r>
    </w:p>
    <w:p w14:paraId="489A102D" w14:textId="77777777" w:rsidR="00575F61" w:rsidRDefault="00E364BD">
      <w:pPr>
        <w:pStyle w:val="ListParagraph"/>
        <w:numPr>
          <w:ilvl w:val="0"/>
          <w:numId w:val="30"/>
        </w:numPr>
        <w:ind w:hanging="720"/>
        <w:jc w:val="both"/>
        <w:rPr>
          <w:rFonts w:ascii="Arial" w:hAnsi="Arial" w:cs="Arial"/>
          <w:sz w:val="20"/>
          <w:szCs w:val="20"/>
          <w:lang w:val="en-ZA"/>
        </w:rPr>
      </w:pPr>
      <w:r>
        <w:rPr>
          <w:rFonts w:ascii="Arial" w:hAnsi="Arial" w:cs="Arial"/>
          <w:sz w:val="20"/>
          <w:szCs w:val="20"/>
          <w:lang w:val="en-ZA"/>
        </w:rPr>
        <w:t>Fire &amp; Emergency Services</w:t>
      </w:r>
    </w:p>
    <w:p w14:paraId="596B5CB9" w14:textId="77777777" w:rsidR="00575F61" w:rsidRDefault="00E364BD">
      <w:pPr>
        <w:pStyle w:val="ListParagraph"/>
        <w:numPr>
          <w:ilvl w:val="0"/>
          <w:numId w:val="30"/>
        </w:numPr>
        <w:ind w:hanging="720"/>
        <w:jc w:val="both"/>
        <w:rPr>
          <w:rFonts w:ascii="Arial" w:hAnsi="Arial" w:cs="Arial"/>
          <w:sz w:val="20"/>
          <w:szCs w:val="20"/>
          <w:lang w:val="en-ZA"/>
        </w:rPr>
      </w:pPr>
      <w:r>
        <w:rPr>
          <w:rFonts w:ascii="Arial" w:hAnsi="Arial" w:cs="Arial"/>
          <w:sz w:val="20"/>
          <w:szCs w:val="20"/>
          <w:lang w:val="en-ZA"/>
        </w:rPr>
        <w:t>Traffic Services</w:t>
      </w:r>
    </w:p>
    <w:p w14:paraId="06D0FEE6" w14:textId="77777777" w:rsidR="00575F61" w:rsidRDefault="00E364BD">
      <w:pPr>
        <w:pStyle w:val="ListParagraph"/>
        <w:numPr>
          <w:ilvl w:val="0"/>
          <w:numId w:val="30"/>
        </w:numPr>
        <w:ind w:hanging="720"/>
        <w:jc w:val="both"/>
        <w:rPr>
          <w:rFonts w:ascii="Arial" w:hAnsi="Arial" w:cs="Arial"/>
          <w:sz w:val="20"/>
          <w:szCs w:val="20"/>
          <w:lang w:val="en-ZA"/>
        </w:rPr>
      </w:pPr>
      <w:r>
        <w:rPr>
          <w:rFonts w:ascii="Arial" w:hAnsi="Arial" w:cs="Arial"/>
          <w:sz w:val="20"/>
          <w:szCs w:val="20"/>
          <w:lang w:val="en-ZA"/>
        </w:rPr>
        <w:t>Waste Management</w:t>
      </w:r>
    </w:p>
    <w:p w14:paraId="1ACF814B" w14:textId="77777777" w:rsidR="00575F61" w:rsidRDefault="00E364BD">
      <w:pPr>
        <w:pStyle w:val="ListParagraph"/>
        <w:numPr>
          <w:ilvl w:val="0"/>
          <w:numId w:val="30"/>
        </w:numPr>
        <w:ind w:hanging="720"/>
        <w:jc w:val="both"/>
        <w:rPr>
          <w:rFonts w:ascii="Arial" w:hAnsi="Arial" w:cs="Arial"/>
          <w:sz w:val="20"/>
          <w:szCs w:val="20"/>
          <w:lang w:val="en-ZA"/>
        </w:rPr>
      </w:pPr>
      <w:r>
        <w:rPr>
          <w:rFonts w:ascii="Arial" w:hAnsi="Arial" w:cs="Arial"/>
          <w:sz w:val="20"/>
          <w:szCs w:val="20"/>
          <w:lang w:val="en-ZA"/>
        </w:rPr>
        <w:t>Sportsfields</w:t>
      </w:r>
    </w:p>
    <w:p w14:paraId="259FD584" w14:textId="77777777" w:rsidR="00575F61" w:rsidRDefault="00E364BD">
      <w:pPr>
        <w:pStyle w:val="ListParagraph"/>
        <w:numPr>
          <w:ilvl w:val="0"/>
          <w:numId w:val="30"/>
        </w:numPr>
        <w:ind w:hanging="720"/>
        <w:jc w:val="both"/>
        <w:rPr>
          <w:rFonts w:ascii="Arial" w:hAnsi="Arial" w:cs="Arial"/>
          <w:sz w:val="20"/>
          <w:szCs w:val="20"/>
          <w:lang w:val="en-ZA"/>
        </w:rPr>
      </w:pPr>
      <w:r>
        <w:rPr>
          <w:rFonts w:ascii="Arial" w:hAnsi="Arial" w:cs="Arial"/>
          <w:sz w:val="20"/>
          <w:szCs w:val="20"/>
          <w:lang w:val="en-ZA"/>
        </w:rPr>
        <w:t>Beaches</w:t>
      </w:r>
    </w:p>
    <w:p w14:paraId="7FCEF66D" w14:textId="77777777" w:rsidR="00575F61" w:rsidRDefault="00E364BD">
      <w:pPr>
        <w:pStyle w:val="ListParagraph"/>
        <w:numPr>
          <w:ilvl w:val="0"/>
          <w:numId w:val="30"/>
        </w:numPr>
        <w:ind w:hanging="720"/>
        <w:jc w:val="both"/>
        <w:rPr>
          <w:rFonts w:ascii="Arial" w:hAnsi="Arial" w:cs="Arial"/>
          <w:sz w:val="20"/>
          <w:szCs w:val="20"/>
          <w:lang w:val="en-ZA"/>
        </w:rPr>
      </w:pPr>
      <w:r>
        <w:rPr>
          <w:rFonts w:ascii="Arial" w:hAnsi="Arial" w:cs="Arial"/>
          <w:sz w:val="20"/>
          <w:szCs w:val="20"/>
          <w:lang w:val="en-ZA"/>
        </w:rPr>
        <w:t>Maintenance of Parks and Open Spaces</w:t>
      </w:r>
    </w:p>
    <w:p w14:paraId="41D0ACC2" w14:textId="77777777" w:rsidR="00575F61" w:rsidRDefault="00E364BD">
      <w:pPr>
        <w:pStyle w:val="ListParagraph"/>
        <w:numPr>
          <w:ilvl w:val="0"/>
          <w:numId w:val="30"/>
        </w:numPr>
        <w:ind w:hanging="720"/>
        <w:jc w:val="both"/>
        <w:rPr>
          <w:rFonts w:ascii="Arial" w:hAnsi="Arial" w:cs="Arial"/>
          <w:sz w:val="20"/>
          <w:szCs w:val="20"/>
          <w:lang w:val="en-ZA"/>
        </w:rPr>
      </w:pPr>
      <w:r>
        <w:rPr>
          <w:rFonts w:ascii="Arial" w:hAnsi="Arial" w:cs="Arial"/>
          <w:sz w:val="20"/>
          <w:szCs w:val="20"/>
          <w:lang w:val="en-ZA"/>
        </w:rPr>
        <w:t>Law Enforcement</w:t>
      </w:r>
    </w:p>
    <w:p w14:paraId="7D805D5F" w14:textId="77777777" w:rsidR="00575F61" w:rsidRDefault="00E364BD">
      <w:pPr>
        <w:pStyle w:val="ListParagraph"/>
        <w:numPr>
          <w:ilvl w:val="0"/>
          <w:numId w:val="30"/>
        </w:numPr>
        <w:ind w:hanging="720"/>
        <w:jc w:val="both"/>
        <w:rPr>
          <w:rFonts w:ascii="Arial" w:hAnsi="Arial" w:cs="Arial"/>
          <w:sz w:val="20"/>
          <w:szCs w:val="20"/>
          <w:lang w:val="en-ZA"/>
        </w:rPr>
      </w:pPr>
      <w:r>
        <w:rPr>
          <w:rFonts w:ascii="Arial" w:hAnsi="Arial" w:cs="Arial"/>
          <w:sz w:val="20"/>
          <w:szCs w:val="20"/>
          <w:lang w:val="en-ZA"/>
        </w:rPr>
        <w:t>By-law</w:t>
      </w:r>
    </w:p>
    <w:p w14:paraId="408B0FFB" w14:textId="77777777" w:rsidR="00575F61" w:rsidRDefault="00E364BD">
      <w:pPr>
        <w:pStyle w:val="NoSpacing"/>
        <w:rPr>
          <w:rFonts w:ascii="Arial" w:hAnsi="Arial" w:cs="Arial"/>
          <w:sz w:val="20"/>
          <w:szCs w:val="20"/>
          <w:lang w:val="en-ZA"/>
        </w:rPr>
      </w:pPr>
      <w:r>
        <w:rPr>
          <w:rFonts w:ascii="Arial" w:hAnsi="Arial" w:cs="Arial"/>
          <w:sz w:val="20"/>
          <w:szCs w:val="20"/>
          <w:lang w:val="en-ZA"/>
        </w:rPr>
        <w:tab/>
        <w:t>Director Community &amp; Protection Services:</w:t>
      </w:r>
      <w:r>
        <w:rPr>
          <w:rFonts w:ascii="Arial" w:hAnsi="Arial" w:cs="Arial"/>
          <w:sz w:val="20"/>
          <w:szCs w:val="20"/>
          <w:lang w:val="en-ZA"/>
        </w:rPr>
        <w:tab/>
        <w:t>Nombulelo Booysen-Willy</w:t>
      </w:r>
    </w:p>
    <w:p w14:paraId="31F0DD70" w14:textId="77777777" w:rsidR="00575F61" w:rsidRDefault="00E364BD">
      <w:pPr>
        <w:pStyle w:val="NoSpacing"/>
        <w:rPr>
          <w:rFonts w:ascii="Arial" w:hAnsi="Arial" w:cs="Arial"/>
          <w:sz w:val="20"/>
          <w:szCs w:val="20"/>
          <w:lang w:val="en-ZA"/>
        </w:rPr>
      </w:pPr>
      <w:r>
        <w:rPr>
          <w:rFonts w:ascii="Arial" w:hAnsi="Arial" w:cs="Arial"/>
          <w:sz w:val="20"/>
          <w:szCs w:val="20"/>
          <w:lang w:val="en-ZA"/>
        </w:rPr>
        <w:tab/>
        <w:t>Telephone:</w:t>
      </w:r>
      <w:r>
        <w:rPr>
          <w:rFonts w:ascii="Arial" w:hAnsi="Arial" w:cs="Arial"/>
          <w:sz w:val="20"/>
          <w:szCs w:val="20"/>
          <w:lang w:val="en-ZA"/>
        </w:rPr>
        <w:tab/>
      </w:r>
      <w:r>
        <w:rPr>
          <w:rFonts w:ascii="Arial" w:hAnsi="Arial" w:cs="Arial"/>
          <w:sz w:val="20"/>
          <w:szCs w:val="20"/>
          <w:lang w:val="en-ZA"/>
        </w:rPr>
        <w:tab/>
      </w:r>
      <w:r>
        <w:rPr>
          <w:rFonts w:ascii="Arial" w:hAnsi="Arial" w:cs="Arial"/>
          <w:sz w:val="20"/>
          <w:szCs w:val="20"/>
          <w:lang w:val="en-ZA"/>
        </w:rPr>
        <w:tab/>
      </w:r>
      <w:r>
        <w:rPr>
          <w:rFonts w:ascii="Arial" w:hAnsi="Arial" w:cs="Arial"/>
          <w:sz w:val="20"/>
          <w:szCs w:val="20"/>
          <w:lang w:val="en-ZA"/>
        </w:rPr>
        <w:tab/>
      </w:r>
      <w:r>
        <w:rPr>
          <w:rFonts w:ascii="Arial" w:hAnsi="Arial" w:cs="Arial"/>
          <w:sz w:val="20"/>
          <w:szCs w:val="20"/>
          <w:lang w:val="en-ZA"/>
        </w:rPr>
        <w:tab/>
        <w:t>(046)  6045528</w:t>
      </w:r>
    </w:p>
    <w:p w14:paraId="006BCF95" w14:textId="77777777" w:rsidR="00575F61" w:rsidRDefault="00E364BD">
      <w:pPr>
        <w:pStyle w:val="NoSpacing"/>
        <w:rPr>
          <w:rFonts w:ascii="Arial" w:hAnsi="Arial" w:cs="Arial"/>
          <w:sz w:val="20"/>
          <w:szCs w:val="20"/>
          <w:lang w:val="en-ZA"/>
        </w:rPr>
      </w:pPr>
      <w:r>
        <w:rPr>
          <w:rFonts w:ascii="Arial" w:hAnsi="Arial" w:cs="Arial"/>
          <w:sz w:val="20"/>
          <w:szCs w:val="20"/>
          <w:lang w:val="en-ZA"/>
        </w:rPr>
        <w:tab/>
        <w:t>Email Address:</w:t>
      </w:r>
      <w:r>
        <w:rPr>
          <w:rFonts w:ascii="Arial" w:hAnsi="Arial" w:cs="Arial"/>
          <w:sz w:val="20"/>
          <w:szCs w:val="20"/>
          <w:lang w:val="en-ZA"/>
        </w:rPr>
        <w:tab/>
      </w:r>
      <w:r>
        <w:rPr>
          <w:rFonts w:ascii="Arial" w:hAnsi="Arial" w:cs="Arial"/>
          <w:sz w:val="20"/>
          <w:szCs w:val="20"/>
          <w:lang w:val="en-ZA"/>
        </w:rPr>
        <w:tab/>
      </w:r>
      <w:r>
        <w:rPr>
          <w:rFonts w:ascii="Arial" w:hAnsi="Arial" w:cs="Arial"/>
          <w:sz w:val="20"/>
          <w:szCs w:val="20"/>
          <w:lang w:val="en-ZA"/>
        </w:rPr>
        <w:tab/>
      </w:r>
      <w:r>
        <w:rPr>
          <w:rFonts w:ascii="Arial" w:hAnsi="Arial" w:cs="Arial"/>
          <w:sz w:val="20"/>
          <w:szCs w:val="20"/>
          <w:lang w:val="en-ZA"/>
        </w:rPr>
        <w:tab/>
      </w:r>
      <w:r>
        <w:rPr>
          <w:rFonts w:ascii="Arial" w:hAnsi="Arial" w:cs="Arial"/>
          <w:sz w:val="20"/>
          <w:szCs w:val="20"/>
          <w:lang w:val="en-ZA"/>
        </w:rPr>
        <w:tab/>
      </w:r>
      <w:hyperlink r:id="rId30" w:tooltip="http://nbooysen@ndlambe.gov.za" w:history="1">
        <w:r>
          <w:rPr>
            <w:rStyle w:val="Hyperlink"/>
            <w:rFonts w:ascii="Arial" w:hAnsi="Arial" w:cs="Arial"/>
            <w:sz w:val="20"/>
            <w:szCs w:val="20"/>
            <w:lang w:val="en-ZA"/>
          </w:rPr>
          <w:t>nbooysen@ndlambe.gov.za</w:t>
        </w:r>
      </w:hyperlink>
    </w:p>
    <w:p w14:paraId="43073BF4" w14:textId="77777777" w:rsidR="00575F61" w:rsidRDefault="00E364BD">
      <w:pPr>
        <w:pStyle w:val="NoSpacing"/>
        <w:rPr>
          <w:rFonts w:ascii="Arial" w:hAnsi="Arial" w:cs="Arial"/>
          <w:sz w:val="20"/>
          <w:szCs w:val="20"/>
          <w:lang w:val="en-ZA"/>
        </w:rPr>
      </w:pPr>
      <w:r>
        <w:rPr>
          <w:rFonts w:ascii="Arial" w:hAnsi="Arial" w:cs="Arial"/>
          <w:sz w:val="20"/>
          <w:szCs w:val="20"/>
          <w:lang w:val="en-ZA"/>
        </w:rPr>
        <w:tab/>
        <w:t>PA Email Address:</w:t>
      </w:r>
      <w:r>
        <w:rPr>
          <w:rFonts w:ascii="Arial" w:hAnsi="Arial" w:cs="Arial"/>
          <w:sz w:val="20"/>
          <w:szCs w:val="20"/>
          <w:lang w:val="en-ZA"/>
        </w:rPr>
        <w:tab/>
      </w:r>
      <w:r>
        <w:rPr>
          <w:rFonts w:ascii="Arial" w:hAnsi="Arial" w:cs="Arial"/>
          <w:sz w:val="20"/>
          <w:szCs w:val="20"/>
          <w:lang w:val="en-ZA"/>
        </w:rPr>
        <w:tab/>
      </w:r>
      <w:r>
        <w:rPr>
          <w:rFonts w:ascii="Arial" w:hAnsi="Arial" w:cs="Arial"/>
          <w:sz w:val="20"/>
          <w:szCs w:val="20"/>
          <w:lang w:val="en-ZA"/>
        </w:rPr>
        <w:tab/>
      </w:r>
      <w:r>
        <w:rPr>
          <w:rFonts w:ascii="Arial" w:hAnsi="Arial" w:cs="Arial"/>
          <w:sz w:val="20"/>
          <w:szCs w:val="20"/>
          <w:lang w:val="en-ZA"/>
        </w:rPr>
        <w:tab/>
      </w:r>
      <w:hyperlink r:id="rId31" w:tooltip="http://dnel@ndlambe.gov.za" w:history="1">
        <w:r>
          <w:rPr>
            <w:rStyle w:val="Hyperlink"/>
            <w:rFonts w:ascii="Arial" w:hAnsi="Arial" w:cs="Arial"/>
            <w:sz w:val="20"/>
            <w:szCs w:val="20"/>
            <w:lang w:val="en-ZA"/>
          </w:rPr>
          <w:t>dnel@ndlambe.gov.za</w:t>
        </w:r>
      </w:hyperlink>
    </w:p>
    <w:p w14:paraId="0793DBA8" w14:textId="77777777" w:rsidR="00575F61" w:rsidRDefault="00575F61">
      <w:pPr>
        <w:pStyle w:val="NoSpacing"/>
        <w:rPr>
          <w:rFonts w:ascii="Arial" w:hAnsi="Arial" w:cs="Arial"/>
          <w:sz w:val="20"/>
          <w:szCs w:val="20"/>
          <w:lang w:val="en-ZA"/>
        </w:rPr>
      </w:pPr>
    </w:p>
    <w:p w14:paraId="4E5E7D12" w14:textId="77777777" w:rsidR="00575F61" w:rsidRDefault="00E364BD">
      <w:pPr>
        <w:pStyle w:val="NoSpacing"/>
        <w:rPr>
          <w:rFonts w:ascii="Arial" w:hAnsi="Arial" w:cs="Arial"/>
          <w:sz w:val="20"/>
          <w:szCs w:val="20"/>
          <w:u w:val="single"/>
          <w:lang w:val="en-ZA"/>
        </w:rPr>
      </w:pPr>
      <w:r>
        <w:rPr>
          <w:rFonts w:ascii="Arial" w:hAnsi="Arial" w:cs="Arial"/>
          <w:sz w:val="20"/>
          <w:szCs w:val="20"/>
          <w:lang w:val="en-ZA"/>
        </w:rPr>
        <w:lastRenderedPageBreak/>
        <w:tab/>
      </w:r>
      <w:r>
        <w:rPr>
          <w:rFonts w:ascii="Arial" w:hAnsi="Arial" w:cs="Arial"/>
          <w:sz w:val="20"/>
          <w:szCs w:val="20"/>
          <w:u w:val="single"/>
          <w:lang w:val="en-ZA"/>
        </w:rPr>
        <w:t>Financial Management:</w:t>
      </w:r>
    </w:p>
    <w:p w14:paraId="19F0E87E" w14:textId="77777777" w:rsidR="00575F61" w:rsidRDefault="00575F61">
      <w:pPr>
        <w:pStyle w:val="NoSpacing"/>
        <w:rPr>
          <w:rFonts w:ascii="Arial" w:hAnsi="Arial" w:cs="Arial"/>
          <w:sz w:val="20"/>
          <w:szCs w:val="20"/>
          <w:lang w:val="en-ZA"/>
        </w:rPr>
      </w:pPr>
    </w:p>
    <w:p w14:paraId="4A13F227" w14:textId="77777777" w:rsidR="00575F61" w:rsidRDefault="00E364BD">
      <w:pPr>
        <w:pStyle w:val="NoSpacing"/>
        <w:numPr>
          <w:ilvl w:val="0"/>
          <w:numId w:val="31"/>
        </w:numPr>
        <w:ind w:left="1429" w:hanging="720"/>
        <w:rPr>
          <w:rFonts w:ascii="Arial" w:hAnsi="Arial" w:cs="Arial"/>
          <w:sz w:val="20"/>
          <w:szCs w:val="20"/>
        </w:rPr>
      </w:pPr>
      <w:r>
        <w:rPr>
          <w:rFonts w:ascii="Arial" w:hAnsi="Arial" w:cs="Arial"/>
          <w:sz w:val="20"/>
          <w:szCs w:val="20"/>
          <w:lang w:val="en-ZA"/>
        </w:rPr>
        <w:t>Income and Revenue Management</w:t>
      </w:r>
    </w:p>
    <w:p w14:paraId="7A3DADD6" w14:textId="77777777" w:rsidR="00575F61" w:rsidRDefault="00575F61">
      <w:pPr>
        <w:pStyle w:val="NoSpacing"/>
        <w:ind w:left="1429"/>
        <w:rPr>
          <w:rFonts w:ascii="Arial" w:hAnsi="Arial" w:cs="Arial"/>
          <w:sz w:val="20"/>
          <w:szCs w:val="20"/>
        </w:rPr>
      </w:pPr>
    </w:p>
    <w:p w14:paraId="2B42EB9F" w14:textId="77777777" w:rsidR="00575F61" w:rsidRDefault="00E364BD">
      <w:pPr>
        <w:pStyle w:val="NoSpacing"/>
        <w:numPr>
          <w:ilvl w:val="0"/>
          <w:numId w:val="31"/>
        </w:numPr>
        <w:ind w:left="1429" w:hanging="720"/>
        <w:rPr>
          <w:rFonts w:ascii="Arial" w:hAnsi="Arial" w:cs="Arial"/>
          <w:sz w:val="20"/>
          <w:szCs w:val="20"/>
        </w:rPr>
      </w:pPr>
      <w:r>
        <w:rPr>
          <w:rFonts w:ascii="Arial" w:hAnsi="Arial" w:cs="Arial"/>
          <w:sz w:val="20"/>
          <w:szCs w:val="20"/>
          <w:lang w:val="en-ZA"/>
        </w:rPr>
        <w:t>Expenditure Management &amp; Control</w:t>
      </w:r>
    </w:p>
    <w:p w14:paraId="4155F66C" w14:textId="77777777" w:rsidR="00575F61" w:rsidRDefault="00575F61">
      <w:pPr>
        <w:pStyle w:val="NoSpacing"/>
        <w:ind w:left="1429"/>
        <w:rPr>
          <w:rFonts w:ascii="Arial" w:hAnsi="Arial" w:cs="Arial"/>
          <w:sz w:val="20"/>
          <w:szCs w:val="20"/>
          <w:lang w:val="en-ZA"/>
        </w:rPr>
      </w:pPr>
    </w:p>
    <w:p w14:paraId="19DB67E6" w14:textId="77777777" w:rsidR="00575F61" w:rsidRDefault="00E364BD">
      <w:pPr>
        <w:pStyle w:val="NoSpacing"/>
        <w:numPr>
          <w:ilvl w:val="0"/>
          <w:numId w:val="31"/>
        </w:numPr>
        <w:ind w:firstLine="0"/>
        <w:rPr>
          <w:rFonts w:ascii="Arial" w:hAnsi="Arial" w:cs="Arial"/>
          <w:sz w:val="20"/>
          <w:szCs w:val="20"/>
          <w:lang w:val="en-ZA"/>
        </w:rPr>
      </w:pPr>
      <w:r>
        <w:rPr>
          <w:rFonts w:ascii="Arial" w:hAnsi="Arial" w:cs="Arial"/>
          <w:sz w:val="20"/>
          <w:szCs w:val="20"/>
          <w:lang w:val="en-ZA"/>
        </w:rPr>
        <w:t>Budget and budgetary Matters</w:t>
      </w:r>
    </w:p>
    <w:p w14:paraId="112DB428" w14:textId="77777777" w:rsidR="00575F61" w:rsidRDefault="00575F61">
      <w:pPr>
        <w:pStyle w:val="NoSpacing"/>
        <w:ind w:left="709"/>
        <w:rPr>
          <w:rFonts w:ascii="Arial" w:hAnsi="Arial" w:cs="Arial"/>
          <w:sz w:val="20"/>
          <w:szCs w:val="20"/>
          <w:lang w:val="en-ZA"/>
        </w:rPr>
      </w:pPr>
    </w:p>
    <w:p w14:paraId="21650E97" w14:textId="77777777" w:rsidR="00575F61" w:rsidRDefault="00E364BD">
      <w:pPr>
        <w:pStyle w:val="NoSpacing"/>
        <w:numPr>
          <w:ilvl w:val="0"/>
          <w:numId w:val="31"/>
        </w:numPr>
        <w:ind w:firstLine="0"/>
        <w:rPr>
          <w:rFonts w:ascii="Arial" w:hAnsi="Arial" w:cs="Arial"/>
          <w:sz w:val="20"/>
          <w:szCs w:val="20"/>
          <w:lang w:val="en-ZA"/>
        </w:rPr>
      </w:pPr>
      <w:r>
        <w:rPr>
          <w:rFonts w:ascii="Arial" w:hAnsi="Arial" w:cs="Arial"/>
          <w:sz w:val="20"/>
          <w:szCs w:val="20"/>
          <w:lang w:val="en-ZA"/>
        </w:rPr>
        <w:t>Supply Chain Mananagement</w:t>
      </w:r>
    </w:p>
    <w:p w14:paraId="3CED8934" w14:textId="77777777" w:rsidR="00575F61" w:rsidRDefault="00575F61">
      <w:pPr>
        <w:pStyle w:val="NoSpacing"/>
        <w:ind w:left="709"/>
        <w:rPr>
          <w:rFonts w:ascii="Arial" w:hAnsi="Arial" w:cs="Arial"/>
          <w:sz w:val="20"/>
          <w:szCs w:val="20"/>
          <w:lang w:val="en-ZA"/>
        </w:rPr>
      </w:pPr>
    </w:p>
    <w:p w14:paraId="7FB55B44" w14:textId="77777777" w:rsidR="00575F61" w:rsidRDefault="00E364BD">
      <w:pPr>
        <w:pStyle w:val="NoSpacing"/>
        <w:numPr>
          <w:ilvl w:val="0"/>
          <w:numId w:val="31"/>
        </w:numPr>
        <w:ind w:firstLine="0"/>
        <w:rPr>
          <w:rFonts w:ascii="Arial" w:hAnsi="Arial" w:cs="Arial"/>
          <w:sz w:val="20"/>
          <w:szCs w:val="20"/>
          <w:lang w:val="en-ZA"/>
        </w:rPr>
      </w:pPr>
      <w:r>
        <w:rPr>
          <w:rFonts w:ascii="Arial" w:hAnsi="Arial" w:cs="Arial"/>
          <w:sz w:val="20"/>
          <w:szCs w:val="20"/>
          <w:lang w:val="en-ZA"/>
        </w:rPr>
        <w:t>Information and Communication Technology</w:t>
      </w:r>
    </w:p>
    <w:p w14:paraId="6B7B3590" w14:textId="77777777" w:rsidR="00575F61" w:rsidRDefault="00575F61">
      <w:pPr>
        <w:pStyle w:val="NoSpacing"/>
        <w:ind w:left="709"/>
        <w:rPr>
          <w:rFonts w:ascii="Arial" w:hAnsi="Arial" w:cs="Arial"/>
          <w:sz w:val="20"/>
          <w:szCs w:val="20"/>
          <w:lang w:val="en-ZA"/>
        </w:rPr>
      </w:pPr>
    </w:p>
    <w:p w14:paraId="70C2CADF" w14:textId="77777777" w:rsidR="00575F61" w:rsidRDefault="00575F61">
      <w:pPr>
        <w:pStyle w:val="NoSpacing"/>
        <w:ind w:left="709"/>
        <w:rPr>
          <w:rFonts w:ascii="Arial" w:hAnsi="Arial" w:cs="Arial"/>
          <w:sz w:val="20"/>
          <w:szCs w:val="20"/>
          <w:lang w:val="en-ZA"/>
        </w:rPr>
      </w:pPr>
    </w:p>
    <w:p w14:paraId="7BEDCD10" w14:textId="77777777" w:rsidR="00575F61" w:rsidRDefault="00E364BD">
      <w:pPr>
        <w:pStyle w:val="NoSpacing"/>
        <w:ind w:left="709"/>
        <w:rPr>
          <w:rFonts w:ascii="Arial" w:hAnsi="Arial" w:cs="Arial"/>
          <w:sz w:val="20"/>
          <w:szCs w:val="20"/>
          <w:lang w:val="en-ZA"/>
        </w:rPr>
      </w:pPr>
      <w:r>
        <w:rPr>
          <w:rFonts w:ascii="Arial" w:hAnsi="Arial" w:cs="Arial"/>
          <w:sz w:val="20"/>
          <w:szCs w:val="20"/>
          <w:lang w:val="en-ZA"/>
        </w:rPr>
        <w:t xml:space="preserve">Director Finance: </w:t>
      </w:r>
      <w:r>
        <w:rPr>
          <w:rFonts w:ascii="Arial" w:hAnsi="Arial" w:cs="Arial"/>
          <w:sz w:val="20"/>
          <w:szCs w:val="20"/>
          <w:lang w:val="en-ZA"/>
        </w:rPr>
        <w:tab/>
      </w:r>
      <w:r>
        <w:rPr>
          <w:rFonts w:ascii="Arial" w:hAnsi="Arial" w:cs="Arial"/>
          <w:sz w:val="20"/>
          <w:szCs w:val="20"/>
          <w:lang w:val="en-ZA"/>
        </w:rPr>
        <w:tab/>
        <w:t>Michael Klaas</w:t>
      </w:r>
    </w:p>
    <w:p w14:paraId="6CE0C8FC" w14:textId="77777777" w:rsidR="00575F61" w:rsidRDefault="00E364BD">
      <w:pPr>
        <w:pStyle w:val="NoSpacing"/>
        <w:ind w:firstLine="720"/>
        <w:rPr>
          <w:rFonts w:ascii="Arial" w:hAnsi="Arial" w:cs="Arial"/>
          <w:sz w:val="20"/>
          <w:szCs w:val="20"/>
          <w:lang w:val="en-ZA"/>
        </w:rPr>
      </w:pPr>
      <w:r>
        <w:rPr>
          <w:rFonts w:ascii="Arial" w:hAnsi="Arial" w:cs="Arial"/>
          <w:sz w:val="20"/>
          <w:szCs w:val="20"/>
          <w:lang w:val="en-ZA"/>
        </w:rPr>
        <w:t>Telephone:</w:t>
      </w:r>
      <w:r>
        <w:rPr>
          <w:rFonts w:ascii="Arial" w:hAnsi="Arial" w:cs="Arial"/>
          <w:sz w:val="20"/>
          <w:szCs w:val="20"/>
          <w:lang w:val="en-ZA"/>
        </w:rPr>
        <w:tab/>
      </w:r>
      <w:r>
        <w:rPr>
          <w:rFonts w:ascii="Arial" w:hAnsi="Arial" w:cs="Arial"/>
          <w:sz w:val="20"/>
          <w:szCs w:val="20"/>
          <w:lang w:val="en-ZA"/>
        </w:rPr>
        <w:tab/>
      </w:r>
      <w:r>
        <w:rPr>
          <w:rFonts w:ascii="Arial" w:hAnsi="Arial" w:cs="Arial"/>
          <w:sz w:val="20"/>
          <w:szCs w:val="20"/>
          <w:lang w:val="en-ZA"/>
        </w:rPr>
        <w:tab/>
        <w:t>(046) 6045580</w:t>
      </w:r>
    </w:p>
    <w:p w14:paraId="068B543A" w14:textId="77777777" w:rsidR="00575F61" w:rsidRDefault="00E364BD">
      <w:pPr>
        <w:pStyle w:val="NoSpacing"/>
        <w:ind w:left="709"/>
        <w:rPr>
          <w:rFonts w:ascii="Arial" w:hAnsi="Arial" w:cs="Arial"/>
          <w:sz w:val="20"/>
          <w:szCs w:val="20"/>
          <w:lang w:val="en-ZA"/>
        </w:rPr>
      </w:pPr>
      <w:r>
        <w:rPr>
          <w:rFonts w:ascii="Arial" w:hAnsi="Arial" w:cs="Arial"/>
          <w:sz w:val="20"/>
          <w:szCs w:val="20"/>
          <w:lang w:val="en-ZA"/>
        </w:rPr>
        <w:t>Email Address:</w:t>
      </w:r>
      <w:r>
        <w:rPr>
          <w:rFonts w:ascii="Arial" w:hAnsi="Arial" w:cs="Arial"/>
          <w:sz w:val="20"/>
          <w:szCs w:val="20"/>
          <w:lang w:val="en-ZA"/>
        </w:rPr>
        <w:tab/>
      </w:r>
      <w:r>
        <w:rPr>
          <w:rFonts w:ascii="Arial" w:hAnsi="Arial" w:cs="Arial"/>
          <w:sz w:val="20"/>
          <w:szCs w:val="20"/>
          <w:lang w:val="en-ZA"/>
        </w:rPr>
        <w:tab/>
      </w:r>
      <w:r>
        <w:rPr>
          <w:rFonts w:ascii="Arial" w:hAnsi="Arial" w:cs="Arial"/>
          <w:sz w:val="20"/>
          <w:szCs w:val="20"/>
          <w:lang w:val="en-ZA"/>
        </w:rPr>
        <w:tab/>
      </w:r>
      <w:hyperlink r:id="rId32" w:tooltip="http://mklaas@ndlambe.gov.za" w:history="1">
        <w:r>
          <w:rPr>
            <w:rStyle w:val="Hyperlink"/>
            <w:rFonts w:ascii="Arial" w:hAnsi="Arial" w:cs="Arial"/>
            <w:sz w:val="20"/>
            <w:szCs w:val="20"/>
            <w:lang w:val="en-ZA"/>
          </w:rPr>
          <w:t>mklaas@ndlambe.gov.za</w:t>
        </w:r>
      </w:hyperlink>
    </w:p>
    <w:p w14:paraId="2A2ADF1B" w14:textId="77777777" w:rsidR="00575F61" w:rsidRDefault="00E364BD">
      <w:pPr>
        <w:pStyle w:val="NoSpacing"/>
        <w:ind w:left="709"/>
        <w:rPr>
          <w:rStyle w:val="Hyperlink"/>
          <w:rFonts w:ascii="Arial" w:hAnsi="Arial" w:cs="Arial"/>
          <w:sz w:val="20"/>
          <w:szCs w:val="20"/>
          <w:lang w:val="en-ZA"/>
        </w:rPr>
      </w:pPr>
      <w:r>
        <w:rPr>
          <w:rFonts w:ascii="Arial" w:hAnsi="Arial" w:cs="Arial"/>
          <w:sz w:val="20"/>
          <w:szCs w:val="20"/>
          <w:lang w:val="en-ZA"/>
        </w:rPr>
        <w:t>PA Email Address:</w:t>
      </w:r>
      <w:r>
        <w:rPr>
          <w:rFonts w:ascii="Arial" w:hAnsi="Arial" w:cs="Arial"/>
          <w:sz w:val="20"/>
          <w:szCs w:val="20"/>
          <w:lang w:val="en-ZA"/>
        </w:rPr>
        <w:tab/>
      </w:r>
      <w:r>
        <w:rPr>
          <w:rFonts w:ascii="Arial" w:hAnsi="Arial" w:cs="Arial"/>
          <w:sz w:val="20"/>
          <w:szCs w:val="20"/>
          <w:lang w:val="en-ZA"/>
        </w:rPr>
        <w:tab/>
      </w:r>
      <w:hyperlink r:id="rId33" w:tooltip="http://ssakambana@ndlambe.gov.za" w:history="1">
        <w:r>
          <w:rPr>
            <w:rStyle w:val="Hyperlink"/>
            <w:rFonts w:ascii="Arial" w:hAnsi="Arial" w:cs="Arial"/>
            <w:sz w:val="20"/>
            <w:szCs w:val="20"/>
            <w:lang w:val="en-ZA"/>
          </w:rPr>
          <w:t>ssakambana@ndlambe.gov.za</w:t>
        </w:r>
      </w:hyperlink>
    </w:p>
    <w:p w14:paraId="49BDE4D3" w14:textId="77777777" w:rsidR="00575F61" w:rsidRDefault="00575F61">
      <w:pPr>
        <w:pStyle w:val="NoSpacing"/>
        <w:ind w:left="709"/>
        <w:rPr>
          <w:rFonts w:ascii="Arial" w:hAnsi="Arial" w:cs="Arial"/>
          <w:sz w:val="20"/>
          <w:szCs w:val="20"/>
          <w:lang w:val="en-ZA"/>
        </w:rPr>
      </w:pPr>
    </w:p>
    <w:p w14:paraId="15006093" w14:textId="77777777" w:rsidR="00575F61" w:rsidRDefault="00575F61">
      <w:pPr>
        <w:pStyle w:val="NoSpacing"/>
        <w:ind w:left="709"/>
        <w:rPr>
          <w:rFonts w:ascii="Arial" w:hAnsi="Arial" w:cs="Arial"/>
          <w:sz w:val="20"/>
          <w:szCs w:val="20"/>
          <w:lang w:val="en-ZA"/>
        </w:rPr>
      </w:pPr>
    </w:p>
    <w:p w14:paraId="4A85ACC9" w14:textId="77777777" w:rsidR="00575F61" w:rsidRDefault="00E364BD">
      <w:pPr>
        <w:pStyle w:val="NoSpacing"/>
        <w:ind w:left="709"/>
        <w:rPr>
          <w:rFonts w:ascii="Arial" w:hAnsi="Arial" w:cs="Arial"/>
          <w:sz w:val="20"/>
          <w:szCs w:val="20"/>
          <w:u w:val="single"/>
          <w:lang w:val="en-ZA"/>
        </w:rPr>
      </w:pPr>
      <w:r>
        <w:rPr>
          <w:rFonts w:ascii="Arial" w:hAnsi="Arial" w:cs="Arial"/>
          <w:sz w:val="20"/>
          <w:szCs w:val="20"/>
          <w:u w:val="single"/>
          <w:lang w:val="en-ZA"/>
        </w:rPr>
        <w:t>Infrastructure:</w:t>
      </w:r>
    </w:p>
    <w:p w14:paraId="05427C81" w14:textId="77777777" w:rsidR="00575F61" w:rsidRDefault="00575F61">
      <w:pPr>
        <w:pStyle w:val="NoSpacing"/>
        <w:ind w:left="709"/>
        <w:rPr>
          <w:rFonts w:ascii="Arial" w:hAnsi="Arial" w:cs="Arial"/>
          <w:sz w:val="20"/>
          <w:szCs w:val="20"/>
          <w:u w:val="single"/>
          <w:lang w:val="en-ZA"/>
        </w:rPr>
      </w:pPr>
    </w:p>
    <w:p w14:paraId="62AF2067" w14:textId="77777777" w:rsidR="00575F61" w:rsidRDefault="00E364BD">
      <w:pPr>
        <w:pStyle w:val="NoSpacing"/>
        <w:numPr>
          <w:ilvl w:val="0"/>
          <w:numId w:val="33"/>
        </w:numPr>
        <w:ind w:hanging="709"/>
        <w:rPr>
          <w:rFonts w:ascii="Arial" w:hAnsi="Arial" w:cs="Arial"/>
          <w:sz w:val="20"/>
          <w:szCs w:val="20"/>
          <w:lang w:val="en-ZA"/>
        </w:rPr>
      </w:pPr>
      <w:r>
        <w:rPr>
          <w:rFonts w:ascii="Arial" w:hAnsi="Arial" w:cs="Arial"/>
          <w:sz w:val="20"/>
          <w:szCs w:val="20"/>
          <w:lang w:val="en-ZA"/>
        </w:rPr>
        <w:t>Town Planning</w:t>
      </w:r>
    </w:p>
    <w:p w14:paraId="737AEA74" w14:textId="77777777" w:rsidR="00575F61" w:rsidRDefault="00E364BD">
      <w:pPr>
        <w:pStyle w:val="NoSpacing"/>
        <w:numPr>
          <w:ilvl w:val="0"/>
          <w:numId w:val="33"/>
        </w:numPr>
        <w:ind w:hanging="709"/>
        <w:rPr>
          <w:rFonts w:ascii="Arial" w:hAnsi="Arial" w:cs="Arial"/>
          <w:sz w:val="20"/>
          <w:szCs w:val="20"/>
          <w:lang w:val="en-ZA"/>
        </w:rPr>
      </w:pPr>
      <w:r>
        <w:rPr>
          <w:rFonts w:ascii="Arial" w:hAnsi="Arial" w:cs="Arial"/>
          <w:sz w:val="20"/>
          <w:szCs w:val="20"/>
          <w:lang w:val="en-ZA"/>
        </w:rPr>
        <w:t>Estates</w:t>
      </w:r>
    </w:p>
    <w:p w14:paraId="4D815894" w14:textId="77777777" w:rsidR="00575F61" w:rsidRDefault="00E364BD">
      <w:pPr>
        <w:pStyle w:val="NoSpacing"/>
        <w:numPr>
          <w:ilvl w:val="0"/>
          <w:numId w:val="33"/>
        </w:numPr>
        <w:ind w:hanging="709"/>
        <w:rPr>
          <w:rFonts w:ascii="Arial" w:hAnsi="Arial" w:cs="Arial"/>
          <w:sz w:val="20"/>
          <w:szCs w:val="20"/>
          <w:lang w:val="en-ZA"/>
        </w:rPr>
      </w:pPr>
      <w:r>
        <w:rPr>
          <w:rFonts w:ascii="Arial" w:hAnsi="Arial" w:cs="Arial"/>
          <w:sz w:val="20"/>
          <w:szCs w:val="20"/>
          <w:lang w:val="en-ZA"/>
        </w:rPr>
        <w:t>Housing</w:t>
      </w:r>
    </w:p>
    <w:p w14:paraId="76300A17" w14:textId="77777777" w:rsidR="00575F61" w:rsidRDefault="00E364BD">
      <w:pPr>
        <w:pStyle w:val="NoSpacing"/>
        <w:numPr>
          <w:ilvl w:val="0"/>
          <w:numId w:val="33"/>
        </w:numPr>
        <w:ind w:hanging="709"/>
        <w:rPr>
          <w:rFonts w:ascii="Arial" w:hAnsi="Arial" w:cs="Arial"/>
          <w:sz w:val="20"/>
          <w:szCs w:val="20"/>
          <w:lang w:val="en-ZA"/>
        </w:rPr>
      </w:pPr>
      <w:r>
        <w:rPr>
          <w:rFonts w:ascii="Arial" w:hAnsi="Arial" w:cs="Arial"/>
          <w:sz w:val="20"/>
          <w:szCs w:val="20"/>
          <w:lang w:val="en-ZA"/>
        </w:rPr>
        <w:t>Sewer and Water</w:t>
      </w:r>
    </w:p>
    <w:p w14:paraId="2C001CE0" w14:textId="77777777" w:rsidR="00575F61" w:rsidRDefault="00E364BD">
      <w:pPr>
        <w:pStyle w:val="NoSpacing"/>
        <w:numPr>
          <w:ilvl w:val="0"/>
          <w:numId w:val="33"/>
        </w:numPr>
        <w:ind w:hanging="709"/>
        <w:rPr>
          <w:rFonts w:ascii="Arial" w:hAnsi="Arial" w:cs="Arial"/>
          <w:sz w:val="20"/>
          <w:szCs w:val="20"/>
          <w:lang w:val="en-ZA"/>
        </w:rPr>
      </w:pPr>
      <w:r>
        <w:rPr>
          <w:rFonts w:ascii="Arial" w:hAnsi="Arial" w:cs="Arial"/>
          <w:sz w:val="20"/>
          <w:szCs w:val="20"/>
          <w:lang w:val="en-ZA"/>
        </w:rPr>
        <w:t>Building Inspectorate</w:t>
      </w:r>
    </w:p>
    <w:p w14:paraId="1B60956B" w14:textId="77777777" w:rsidR="00575F61" w:rsidRDefault="00E364BD">
      <w:pPr>
        <w:pStyle w:val="NoSpacing"/>
        <w:numPr>
          <w:ilvl w:val="0"/>
          <w:numId w:val="33"/>
        </w:numPr>
        <w:ind w:hanging="709"/>
        <w:rPr>
          <w:rFonts w:ascii="Arial" w:hAnsi="Arial" w:cs="Arial"/>
          <w:sz w:val="20"/>
          <w:szCs w:val="20"/>
          <w:lang w:val="en-ZA"/>
        </w:rPr>
      </w:pPr>
      <w:r>
        <w:rPr>
          <w:rFonts w:ascii="Arial" w:hAnsi="Arial" w:cs="Arial"/>
          <w:sz w:val="20"/>
          <w:szCs w:val="20"/>
          <w:lang w:val="en-ZA"/>
        </w:rPr>
        <w:t>Project Management</w:t>
      </w:r>
    </w:p>
    <w:p w14:paraId="6350EDC1" w14:textId="77777777" w:rsidR="00575F61" w:rsidRDefault="00E364BD">
      <w:pPr>
        <w:pStyle w:val="NoSpacing"/>
        <w:numPr>
          <w:ilvl w:val="0"/>
          <w:numId w:val="34"/>
        </w:numPr>
        <w:ind w:hanging="709"/>
        <w:rPr>
          <w:rFonts w:ascii="Arial" w:hAnsi="Arial" w:cs="Arial"/>
          <w:sz w:val="20"/>
          <w:szCs w:val="20"/>
        </w:rPr>
      </w:pPr>
      <w:r>
        <w:rPr>
          <w:rFonts w:ascii="Arial" w:hAnsi="Arial" w:cs="Arial"/>
          <w:sz w:val="20"/>
          <w:szCs w:val="20"/>
          <w:lang w:val="en-ZA"/>
        </w:rPr>
        <w:t>Roads and Stormwater Maintenance</w:t>
      </w:r>
    </w:p>
    <w:p w14:paraId="32BDF4AF" w14:textId="77777777" w:rsidR="00575F61" w:rsidRDefault="00E364BD">
      <w:pPr>
        <w:pStyle w:val="NoSpacing"/>
        <w:numPr>
          <w:ilvl w:val="0"/>
          <w:numId w:val="34"/>
        </w:numPr>
        <w:ind w:hanging="709"/>
        <w:rPr>
          <w:rFonts w:ascii="Arial" w:hAnsi="Arial" w:cs="Arial"/>
          <w:sz w:val="20"/>
          <w:szCs w:val="20"/>
        </w:rPr>
      </w:pPr>
      <w:r>
        <w:rPr>
          <w:rFonts w:ascii="Arial" w:hAnsi="Arial" w:cs="Arial"/>
          <w:sz w:val="20"/>
          <w:szCs w:val="20"/>
          <w:lang w:val="en-ZA"/>
        </w:rPr>
        <w:t>Electricty distribution and street lighting</w:t>
      </w:r>
    </w:p>
    <w:p w14:paraId="3C60A2CF" w14:textId="77777777" w:rsidR="00575F61" w:rsidRDefault="00E364BD">
      <w:pPr>
        <w:pStyle w:val="NoSpacing"/>
        <w:numPr>
          <w:ilvl w:val="0"/>
          <w:numId w:val="34"/>
        </w:numPr>
        <w:ind w:hanging="709"/>
        <w:rPr>
          <w:rFonts w:ascii="Arial" w:hAnsi="Arial" w:cs="Arial"/>
          <w:sz w:val="20"/>
          <w:szCs w:val="20"/>
          <w:lang w:val="en-ZA"/>
        </w:rPr>
      </w:pPr>
      <w:r>
        <w:rPr>
          <w:rFonts w:ascii="Arial" w:hAnsi="Arial" w:cs="Arial"/>
          <w:sz w:val="20"/>
          <w:szCs w:val="20"/>
          <w:lang w:val="en-ZA"/>
        </w:rPr>
        <w:t>Fleet Management</w:t>
      </w:r>
    </w:p>
    <w:p w14:paraId="6252B2BE" w14:textId="77777777" w:rsidR="00575F61" w:rsidRDefault="00575F61">
      <w:pPr>
        <w:pStyle w:val="NoSpacing"/>
        <w:rPr>
          <w:rFonts w:ascii="Arial" w:hAnsi="Arial" w:cs="Arial"/>
          <w:sz w:val="20"/>
          <w:szCs w:val="20"/>
          <w:lang w:val="en-ZA"/>
        </w:rPr>
      </w:pPr>
    </w:p>
    <w:p w14:paraId="19A0112C" w14:textId="77777777" w:rsidR="00575F61" w:rsidRDefault="00E364BD">
      <w:pPr>
        <w:pStyle w:val="NoSpacing"/>
        <w:rPr>
          <w:rFonts w:ascii="Arial" w:hAnsi="Arial" w:cs="Arial"/>
          <w:sz w:val="20"/>
          <w:szCs w:val="20"/>
          <w:lang w:val="en-ZA"/>
        </w:rPr>
      </w:pPr>
      <w:r>
        <w:rPr>
          <w:rFonts w:ascii="Arial" w:hAnsi="Arial" w:cs="Arial"/>
          <w:sz w:val="20"/>
          <w:szCs w:val="20"/>
          <w:lang w:val="en-ZA"/>
        </w:rPr>
        <w:tab/>
        <w:t>Director Inffrastructure:</w:t>
      </w:r>
      <w:r>
        <w:rPr>
          <w:rFonts w:ascii="Arial" w:hAnsi="Arial" w:cs="Arial"/>
          <w:sz w:val="20"/>
          <w:szCs w:val="20"/>
          <w:lang w:val="en-ZA"/>
        </w:rPr>
        <w:tab/>
      </w:r>
      <w:r>
        <w:rPr>
          <w:rFonts w:ascii="Arial" w:hAnsi="Arial" w:cs="Arial"/>
          <w:sz w:val="20"/>
          <w:szCs w:val="20"/>
          <w:lang w:val="en-ZA"/>
        </w:rPr>
        <w:tab/>
        <w:t>Noluthando Vithi-Masiza</w:t>
      </w:r>
    </w:p>
    <w:p w14:paraId="2CBF78E9" w14:textId="77777777" w:rsidR="00575F61" w:rsidRDefault="00E364BD">
      <w:pPr>
        <w:pStyle w:val="NoSpacing"/>
        <w:rPr>
          <w:rFonts w:ascii="Arial" w:hAnsi="Arial" w:cs="Arial"/>
          <w:sz w:val="20"/>
          <w:szCs w:val="20"/>
          <w:lang w:val="en-ZA"/>
        </w:rPr>
      </w:pPr>
      <w:r>
        <w:rPr>
          <w:rFonts w:ascii="Arial" w:hAnsi="Arial" w:cs="Arial"/>
          <w:sz w:val="20"/>
          <w:szCs w:val="20"/>
          <w:lang w:val="en-ZA"/>
        </w:rPr>
        <w:tab/>
        <w:t>Telephone:</w:t>
      </w:r>
      <w:r>
        <w:rPr>
          <w:rFonts w:ascii="Arial" w:hAnsi="Arial" w:cs="Arial"/>
          <w:sz w:val="20"/>
          <w:szCs w:val="20"/>
          <w:lang w:val="en-ZA"/>
        </w:rPr>
        <w:tab/>
      </w:r>
      <w:r>
        <w:rPr>
          <w:rFonts w:ascii="Arial" w:hAnsi="Arial" w:cs="Arial"/>
          <w:sz w:val="20"/>
          <w:szCs w:val="20"/>
          <w:lang w:val="en-ZA"/>
        </w:rPr>
        <w:tab/>
      </w:r>
      <w:r>
        <w:rPr>
          <w:rFonts w:ascii="Arial" w:hAnsi="Arial" w:cs="Arial"/>
          <w:sz w:val="20"/>
          <w:szCs w:val="20"/>
          <w:lang w:val="en-ZA"/>
        </w:rPr>
        <w:tab/>
        <w:t>(046)  6045502</w:t>
      </w:r>
    </w:p>
    <w:p w14:paraId="488E57C3" w14:textId="77777777" w:rsidR="00575F61" w:rsidRDefault="00E364BD">
      <w:pPr>
        <w:pStyle w:val="NoSpacing"/>
        <w:ind w:firstLine="720"/>
        <w:rPr>
          <w:rFonts w:ascii="Arial" w:hAnsi="Arial" w:cs="Arial"/>
          <w:sz w:val="20"/>
          <w:szCs w:val="20"/>
          <w:lang w:val="en-ZA"/>
        </w:rPr>
      </w:pPr>
      <w:r>
        <w:rPr>
          <w:rFonts w:ascii="Arial" w:hAnsi="Arial" w:cs="Arial"/>
          <w:sz w:val="20"/>
          <w:szCs w:val="20"/>
          <w:lang w:val="en-ZA"/>
        </w:rPr>
        <w:t>Email Address:</w:t>
      </w:r>
      <w:r>
        <w:rPr>
          <w:rFonts w:ascii="Arial" w:hAnsi="Arial" w:cs="Arial"/>
          <w:sz w:val="20"/>
          <w:szCs w:val="20"/>
          <w:lang w:val="en-ZA"/>
        </w:rPr>
        <w:tab/>
      </w:r>
      <w:r>
        <w:rPr>
          <w:rFonts w:ascii="Arial" w:hAnsi="Arial" w:cs="Arial"/>
          <w:sz w:val="20"/>
          <w:szCs w:val="20"/>
          <w:lang w:val="en-ZA"/>
        </w:rPr>
        <w:tab/>
      </w:r>
      <w:r>
        <w:rPr>
          <w:rFonts w:ascii="Arial" w:hAnsi="Arial" w:cs="Arial"/>
          <w:sz w:val="20"/>
          <w:szCs w:val="20"/>
          <w:lang w:val="en-ZA"/>
        </w:rPr>
        <w:tab/>
      </w:r>
      <w:hyperlink r:id="rId34" w:tooltip="http://nvithi@ndlambe.go.za" w:history="1">
        <w:r>
          <w:rPr>
            <w:rStyle w:val="Hyperlink"/>
            <w:rFonts w:ascii="Arial" w:hAnsi="Arial" w:cs="Arial"/>
            <w:sz w:val="20"/>
            <w:szCs w:val="20"/>
            <w:lang w:val="en-ZA"/>
          </w:rPr>
          <w:t>nvithi@ndlambe.go.za</w:t>
        </w:r>
      </w:hyperlink>
    </w:p>
    <w:p w14:paraId="17C9BADE" w14:textId="77777777" w:rsidR="00575F61" w:rsidRDefault="00E364BD">
      <w:pPr>
        <w:pStyle w:val="NoSpacing"/>
        <w:ind w:firstLine="720"/>
        <w:rPr>
          <w:rFonts w:ascii="Arial" w:hAnsi="Arial" w:cs="Arial"/>
          <w:sz w:val="20"/>
          <w:szCs w:val="20"/>
          <w:lang w:val="en-ZA"/>
        </w:rPr>
      </w:pPr>
      <w:r>
        <w:rPr>
          <w:rFonts w:ascii="Arial" w:hAnsi="Arial" w:cs="Arial"/>
          <w:sz w:val="20"/>
          <w:szCs w:val="20"/>
          <w:lang w:val="en-ZA"/>
        </w:rPr>
        <w:t>PA Email Address:</w:t>
      </w:r>
      <w:r>
        <w:rPr>
          <w:rFonts w:ascii="Arial" w:hAnsi="Arial" w:cs="Arial"/>
          <w:sz w:val="20"/>
          <w:szCs w:val="20"/>
          <w:lang w:val="en-ZA"/>
        </w:rPr>
        <w:tab/>
      </w:r>
      <w:r>
        <w:rPr>
          <w:rFonts w:ascii="Arial" w:hAnsi="Arial" w:cs="Arial"/>
          <w:sz w:val="20"/>
          <w:szCs w:val="20"/>
          <w:lang w:val="en-ZA"/>
        </w:rPr>
        <w:tab/>
      </w:r>
      <w:hyperlink r:id="rId35" w:tooltip="http://aklaas@ndlambe.gov.za" w:history="1">
        <w:r>
          <w:rPr>
            <w:rStyle w:val="Hyperlink"/>
            <w:rFonts w:ascii="Arial" w:hAnsi="Arial" w:cs="Arial"/>
            <w:sz w:val="20"/>
            <w:szCs w:val="20"/>
            <w:lang w:val="en-ZA"/>
          </w:rPr>
          <w:t>aklaas@ndlambe.gov.za</w:t>
        </w:r>
      </w:hyperlink>
    </w:p>
    <w:p w14:paraId="3112A71F" w14:textId="77777777" w:rsidR="00575F61" w:rsidRDefault="00575F61">
      <w:pPr>
        <w:jc w:val="both"/>
        <w:rPr>
          <w:rFonts w:ascii="Arial" w:hAnsi="Arial" w:cs="Arial"/>
          <w:sz w:val="20"/>
          <w:szCs w:val="20"/>
          <w:lang w:val="en-ZA"/>
        </w:rPr>
      </w:pPr>
    </w:p>
    <w:p w14:paraId="33A22D40" w14:textId="77777777" w:rsidR="00575F61" w:rsidRDefault="00575F61">
      <w:pPr>
        <w:jc w:val="both"/>
        <w:rPr>
          <w:rFonts w:ascii="Arial" w:hAnsi="Arial" w:cs="Arial"/>
          <w:sz w:val="20"/>
          <w:szCs w:val="20"/>
        </w:rPr>
      </w:pPr>
    </w:p>
    <w:p w14:paraId="6FAEB3AF" w14:textId="77777777" w:rsidR="00575F61" w:rsidRDefault="00575F61">
      <w:pPr>
        <w:jc w:val="both"/>
        <w:rPr>
          <w:rFonts w:ascii="Arial" w:hAnsi="Arial" w:cs="Arial"/>
          <w:sz w:val="20"/>
          <w:szCs w:val="20"/>
        </w:rPr>
      </w:pPr>
    </w:p>
    <w:p w14:paraId="1C302CB3" w14:textId="77777777" w:rsidR="00575F61" w:rsidRDefault="00575F61">
      <w:pPr>
        <w:jc w:val="both"/>
        <w:rPr>
          <w:rFonts w:ascii="Arial" w:hAnsi="Arial" w:cs="Arial"/>
          <w:sz w:val="20"/>
          <w:szCs w:val="20"/>
        </w:rPr>
      </w:pPr>
    </w:p>
    <w:p w14:paraId="7F2F86B2" w14:textId="77777777" w:rsidR="00575F61" w:rsidRDefault="00575F61">
      <w:pPr>
        <w:jc w:val="both"/>
        <w:rPr>
          <w:rFonts w:ascii="Arial" w:hAnsi="Arial" w:cs="Arial"/>
          <w:sz w:val="20"/>
          <w:szCs w:val="20"/>
        </w:rPr>
      </w:pPr>
    </w:p>
    <w:p w14:paraId="5D4F594B" w14:textId="77777777" w:rsidR="00575F61" w:rsidRDefault="00575F61">
      <w:pPr>
        <w:jc w:val="both"/>
        <w:rPr>
          <w:rFonts w:ascii="Arial" w:hAnsi="Arial" w:cs="Arial"/>
          <w:sz w:val="20"/>
          <w:szCs w:val="20"/>
        </w:rPr>
      </w:pPr>
    </w:p>
    <w:p w14:paraId="48216B30" w14:textId="77777777" w:rsidR="00575F61" w:rsidRDefault="00575F61">
      <w:pPr>
        <w:jc w:val="both"/>
        <w:rPr>
          <w:rFonts w:ascii="Arial" w:hAnsi="Arial" w:cs="Arial"/>
          <w:sz w:val="20"/>
          <w:szCs w:val="20"/>
        </w:rPr>
      </w:pPr>
    </w:p>
    <w:p w14:paraId="4519DB37" w14:textId="77777777" w:rsidR="00575F61" w:rsidRDefault="00575F61">
      <w:pPr>
        <w:jc w:val="both"/>
        <w:rPr>
          <w:rFonts w:ascii="Arial" w:hAnsi="Arial" w:cs="Arial"/>
          <w:sz w:val="20"/>
          <w:szCs w:val="20"/>
        </w:rPr>
      </w:pPr>
    </w:p>
    <w:p w14:paraId="0BFBB176" w14:textId="77777777" w:rsidR="00575F61" w:rsidRDefault="00575F61">
      <w:pPr>
        <w:jc w:val="both"/>
        <w:rPr>
          <w:rFonts w:ascii="Arial" w:hAnsi="Arial" w:cs="Arial"/>
          <w:sz w:val="20"/>
          <w:szCs w:val="20"/>
        </w:rPr>
      </w:pPr>
    </w:p>
    <w:p w14:paraId="51D3C599" w14:textId="77777777" w:rsidR="00575F61" w:rsidRDefault="00575F61">
      <w:pPr>
        <w:jc w:val="both"/>
        <w:rPr>
          <w:rFonts w:ascii="Arial" w:hAnsi="Arial" w:cs="Arial"/>
          <w:sz w:val="20"/>
          <w:szCs w:val="20"/>
        </w:rPr>
      </w:pPr>
    </w:p>
    <w:p w14:paraId="44504E3B" w14:textId="77777777" w:rsidR="00575F61" w:rsidRDefault="00E364BD">
      <w:pPr>
        <w:ind w:left="720" w:hanging="720"/>
        <w:jc w:val="both"/>
        <w:rPr>
          <w:rFonts w:ascii="Arial" w:hAnsi="Arial" w:cs="Arial"/>
          <w:b/>
          <w:bCs/>
          <w:sz w:val="20"/>
          <w:szCs w:val="20"/>
        </w:rPr>
      </w:pPr>
      <w:r>
        <w:rPr>
          <w:rFonts w:ascii="Arial" w:hAnsi="Arial" w:cs="Arial"/>
          <w:b/>
          <w:bCs/>
          <w:sz w:val="20"/>
          <w:szCs w:val="20"/>
        </w:rPr>
        <w:lastRenderedPageBreak/>
        <w:t>1</w:t>
      </w:r>
      <w:r>
        <w:rPr>
          <w:rFonts w:ascii="Arial" w:hAnsi="Arial" w:cs="Arial"/>
          <w:b/>
          <w:bCs/>
          <w:sz w:val="20"/>
          <w:szCs w:val="20"/>
          <w:lang w:val="en-ZA"/>
        </w:rPr>
        <w:t>4</w:t>
      </w:r>
      <w:r>
        <w:rPr>
          <w:rFonts w:ascii="Arial" w:hAnsi="Arial" w:cs="Arial"/>
          <w:b/>
          <w:bCs/>
          <w:sz w:val="20"/>
          <w:szCs w:val="20"/>
        </w:rPr>
        <w:t>.</w:t>
      </w:r>
      <w:r>
        <w:rPr>
          <w:rFonts w:ascii="Arial" w:hAnsi="Arial" w:cs="Arial"/>
          <w:b/>
          <w:bCs/>
          <w:sz w:val="20"/>
          <w:szCs w:val="20"/>
        </w:rPr>
        <w:tab/>
        <w:t>PUBLIC INVOLVEMENT IN THE FORMULATION OF POLICY OF THE EXERCISE OF POWERS OR PERFORMANCE OF DUTIES BY NDLAMBE MUNICIPALITY</w:t>
      </w:r>
    </w:p>
    <w:p w14:paraId="57D60A7E" w14:textId="77777777" w:rsidR="00575F61" w:rsidRDefault="00E364BD">
      <w:pPr>
        <w:jc w:val="both"/>
        <w:rPr>
          <w:rFonts w:ascii="Arial" w:hAnsi="Arial" w:cs="Arial"/>
          <w:sz w:val="20"/>
          <w:szCs w:val="20"/>
        </w:rPr>
      </w:pPr>
      <w:r>
        <w:rPr>
          <w:rFonts w:ascii="Arial" w:hAnsi="Arial" w:cs="Arial"/>
          <w:sz w:val="20"/>
          <w:szCs w:val="20"/>
        </w:rPr>
        <w:t>1</w:t>
      </w:r>
      <w:r>
        <w:rPr>
          <w:rFonts w:ascii="Arial" w:hAnsi="Arial" w:cs="Arial"/>
          <w:sz w:val="20"/>
          <w:szCs w:val="20"/>
          <w:lang w:val="en-ZA"/>
        </w:rPr>
        <w:t>4</w:t>
      </w:r>
      <w:r>
        <w:rPr>
          <w:rFonts w:ascii="Arial" w:hAnsi="Arial" w:cs="Arial"/>
          <w:sz w:val="20"/>
          <w:szCs w:val="20"/>
        </w:rPr>
        <w:t>.1</w:t>
      </w:r>
      <w:r>
        <w:rPr>
          <w:rFonts w:ascii="Arial" w:hAnsi="Arial" w:cs="Arial"/>
          <w:sz w:val="20"/>
          <w:szCs w:val="20"/>
        </w:rPr>
        <w:tab/>
        <w:t xml:space="preserve">The platform utilized for public participation may either be through public comments (postage, hand </w:t>
      </w:r>
      <w:r>
        <w:rPr>
          <w:rFonts w:ascii="Arial" w:hAnsi="Arial" w:cs="Arial"/>
          <w:sz w:val="20"/>
          <w:szCs w:val="20"/>
        </w:rPr>
        <w:tab/>
        <w:t xml:space="preserve">delivered or electronic) email:  </w:t>
      </w:r>
      <w:hyperlink r:id="rId36" w:tooltip="mailto:avanniekerk@ndlambe.gov.za" w:history="1">
        <w:r>
          <w:rPr>
            <w:rStyle w:val="Hyperlink"/>
            <w:rFonts w:ascii="Arial" w:hAnsi="Arial" w:cs="Arial"/>
            <w:sz w:val="20"/>
            <w:szCs w:val="20"/>
          </w:rPr>
          <w:t>avanniekerk@ndlambe.gov.za</w:t>
        </w:r>
      </w:hyperlink>
      <w:r>
        <w:rPr>
          <w:rFonts w:ascii="Arial" w:hAnsi="Arial" w:cs="Arial"/>
          <w:sz w:val="20"/>
          <w:szCs w:val="20"/>
        </w:rPr>
        <w:t xml:space="preserve"> or written submissions.</w:t>
      </w:r>
    </w:p>
    <w:p w14:paraId="495D748A" w14:textId="77777777" w:rsidR="00575F61" w:rsidRDefault="00E364BD">
      <w:pPr>
        <w:jc w:val="both"/>
        <w:rPr>
          <w:rFonts w:ascii="Arial" w:hAnsi="Arial" w:cs="Arial"/>
          <w:sz w:val="20"/>
          <w:szCs w:val="20"/>
        </w:rPr>
      </w:pPr>
      <w:r>
        <w:rPr>
          <w:rFonts w:ascii="Arial" w:hAnsi="Arial" w:cs="Arial"/>
          <w:sz w:val="20"/>
          <w:szCs w:val="20"/>
        </w:rPr>
        <w:t>1</w:t>
      </w:r>
      <w:r>
        <w:rPr>
          <w:rFonts w:ascii="Arial" w:hAnsi="Arial" w:cs="Arial"/>
          <w:sz w:val="20"/>
          <w:szCs w:val="20"/>
          <w:lang w:val="en-ZA"/>
        </w:rPr>
        <w:t>4</w:t>
      </w:r>
      <w:r>
        <w:rPr>
          <w:rFonts w:ascii="Arial" w:hAnsi="Arial" w:cs="Arial"/>
          <w:sz w:val="20"/>
          <w:szCs w:val="20"/>
        </w:rPr>
        <w:t>.2</w:t>
      </w:r>
      <w:r>
        <w:rPr>
          <w:rFonts w:ascii="Arial" w:hAnsi="Arial" w:cs="Arial"/>
          <w:sz w:val="20"/>
          <w:szCs w:val="20"/>
        </w:rPr>
        <w:tab/>
        <w:t xml:space="preserve">The Municipality disseminates information to the public via electronic and print media, government </w:t>
      </w:r>
      <w:r>
        <w:rPr>
          <w:rFonts w:ascii="Arial" w:hAnsi="Arial" w:cs="Arial"/>
          <w:sz w:val="20"/>
          <w:szCs w:val="20"/>
        </w:rPr>
        <w:tab/>
        <w:t xml:space="preserve">gazette as well as social media for public comments.  Prior to Council adoption the document would </w:t>
      </w:r>
      <w:r>
        <w:rPr>
          <w:rFonts w:ascii="Arial" w:hAnsi="Arial" w:cs="Arial"/>
          <w:sz w:val="20"/>
          <w:szCs w:val="20"/>
        </w:rPr>
        <w:tab/>
        <w:t xml:space="preserve">be made available for viewing at municipal libraries, municipal website:  </w:t>
      </w:r>
      <w:hyperlink r:id="rId37" w:tooltip="https://ndlambe.gov.za" w:history="1">
        <w:r>
          <w:rPr>
            <w:rStyle w:val="Hyperlink"/>
            <w:rFonts w:ascii="Arial" w:hAnsi="Arial" w:cs="Arial"/>
            <w:sz w:val="20"/>
            <w:szCs w:val="20"/>
          </w:rPr>
          <w:t>https://ndlambe.gov.za</w:t>
        </w:r>
      </w:hyperlink>
      <w:r>
        <w:rPr>
          <w:rFonts w:ascii="Arial" w:hAnsi="Arial" w:cs="Arial"/>
          <w:sz w:val="20"/>
          <w:szCs w:val="20"/>
        </w:rPr>
        <w:t xml:space="preserve"> </w:t>
      </w:r>
      <w:r>
        <w:rPr>
          <w:rFonts w:ascii="Arial" w:hAnsi="Arial" w:cs="Arial"/>
          <w:sz w:val="20"/>
          <w:szCs w:val="20"/>
        </w:rPr>
        <w:tab/>
        <w:t>and all public platforms.</w:t>
      </w:r>
    </w:p>
    <w:p w14:paraId="214CBA23" w14:textId="77777777" w:rsidR="00575F61" w:rsidRDefault="00E364BD">
      <w:pPr>
        <w:jc w:val="both"/>
        <w:rPr>
          <w:rFonts w:ascii="Arial" w:hAnsi="Arial" w:cs="Arial"/>
          <w:b/>
          <w:bCs/>
          <w:sz w:val="20"/>
          <w:szCs w:val="20"/>
        </w:rPr>
      </w:pPr>
      <w:r>
        <w:rPr>
          <w:rFonts w:ascii="Arial" w:hAnsi="Arial" w:cs="Arial"/>
          <w:b/>
          <w:bCs/>
          <w:sz w:val="20"/>
          <w:szCs w:val="20"/>
        </w:rPr>
        <w:t>15.</w:t>
      </w:r>
      <w:r>
        <w:rPr>
          <w:rFonts w:ascii="Arial" w:hAnsi="Arial" w:cs="Arial"/>
          <w:b/>
          <w:bCs/>
          <w:sz w:val="20"/>
          <w:szCs w:val="20"/>
        </w:rPr>
        <w:tab/>
        <w:t>PROCESSING OF PERSONAL INFORMATION</w:t>
      </w:r>
    </w:p>
    <w:p w14:paraId="178D88B0" w14:textId="77777777" w:rsidR="00575F61" w:rsidRDefault="00E364BD">
      <w:pPr>
        <w:jc w:val="both"/>
        <w:rPr>
          <w:rFonts w:ascii="Arial" w:hAnsi="Arial" w:cs="Arial"/>
          <w:b/>
          <w:bCs/>
          <w:sz w:val="20"/>
          <w:szCs w:val="20"/>
        </w:rPr>
      </w:pPr>
      <w:r>
        <w:rPr>
          <w:rFonts w:ascii="Arial" w:hAnsi="Arial" w:cs="Arial"/>
          <w:b/>
          <w:bCs/>
          <w:sz w:val="20"/>
          <w:szCs w:val="20"/>
        </w:rPr>
        <w:t>15.1</w:t>
      </w:r>
      <w:r>
        <w:rPr>
          <w:rFonts w:ascii="Arial" w:hAnsi="Arial" w:cs="Arial"/>
          <w:b/>
          <w:bCs/>
          <w:sz w:val="20"/>
          <w:szCs w:val="20"/>
        </w:rPr>
        <w:tab/>
        <w:t>Purpose of Processing:</w:t>
      </w:r>
    </w:p>
    <w:p w14:paraId="2BC195B7" w14:textId="77777777" w:rsidR="00575F61" w:rsidRDefault="00E364BD">
      <w:pPr>
        <w:jc w:val="both"/>
        <w:rPr>
          <w:rFonts w:ascii="Arial" w:hAnsi="Arial" w:cs="Arial"/>
          <w:sz w:val="20"/>
          <w:szCs w:val="20"/>
        </w:rPr>
      </w:pPr>
      <w:r>
        <w:rPr>
          <w:rFonts w:ascii="Arial" w:hAnsi="Arial" w:cs="Arial"/>
          <w:sz w:val="20"/>
          <w:szCs w:val="20"/>
        </w:rPr>
        <w:tab/>
        <w:t xml:space="preserve">The process of personal information must be done in accordance with the prescripts of </w:t>
      </w:r>
      <w:r>
        <w:rPr>
          <w:rFonts w:ascii="Arial" w:hAnsi="Arial" w:cs="Arial"/>
          <w:sz w:val="20"/>
          <w:szCs w:val="20"/>
        </w:rPr>
        <w:tab/>
        <w:t xml:space="preserve">confidentiality in line with the POPIA.  The purpose for processing personal information in the </w:t>
      </w:r>
      <w:r>
        <w:rPr>
          <w:rFonts w:ascii="Arial" w:hAnsi="Arial" w:cs="Arial"/>
          <w:sz w:val="20"/>
          <w:szCs w:val="20"/>
        </w:rPr>
        <w:tab/>
        <w:t>Municipality is for:</w:t>
      </w:r>
    </w:p>
    <w:p w14:paraId="3C9955C9" w14:textId="77777777" w:rsidR="00575F61" w:rsidRDefault="00E364BD">
      <w:pPr>
        <w:jc w:val="both"/>
        <w:rPr>
          <w:rFonts w:ascii="Arial" w:hAnsi="Arial" w:cs="Arial"/>
          <w:sz w:val="20"/>
          <w:szCs w:val="20"/>
        </w:rPr>
      </w:pPr>
      <w:r>
        <w:rPr>
          <w:rFonts w:ascii="Arial" w:hAnsi="Arial" w:cs="Arial"/>
          <w:sz w:val="20"/>
          <w:szCs w:val="20"/>
        </w:rPr>
        <w:tab/>
        <w:t>15.1.1</w:t>
      </w:r>
      <w:r>
        <w:rPr>
          <w:rFonts w:ascii="Arial" w:hAnsi="Arial" w:cs="Arial"/>
          <w:sz w:val="20"/>
          <w:szCs w:val="20"/>
        </w:rPr>
        <w:tab/>
        <w:t>Staff administration and Employment applications/appointments;</w:t>
      </w:r>
    </w:p>
    <w:p w14:paraId="617CE4B9" w14:textId="77777777" w:rsidR="00575F61" w:rsidRDefault="00E364BD">
      <w:pPr>
        <w:jc w:val="both"/>
        <w:rPr>
          <w:rFonts w:ascii="Arial" w:hAnsi="Arial" w:cs="Arial"/>
          <w:sz w:val="20"/>
          <w:szCs w:val="20"/>
        </w:rPr>
      </w:pPr>
      <w:r>
        <w:rPr>
          <w:rFonts w:ascii="Arial" w:hAnsi="Arial" w:cs="Arial"/>
          <w:sz w:val="20"/>
          <w:szCs w:val="20"/>
        </w:rPr>
        <w:tab/>
        <w:t>15.1.2</w:t>
      </w:r>
      <w:r>
        <w:rPr>
          <w:rFonts w:ascii="Arial" w:hAnsi="Arial" w:cs="Arial"/>
          <w:sz w:val="20"/>
          <w:szCs w:val="20"/>
        </w:rPr>
        <w:tab/>
        <w:t>Receiving of complaints;</w:t>
      </w:r>
    </w:p>
    <w:p w14:paraId="0F5F6BD8" w14:textId="77777777" w:rsidR="00575F61" w:rsidRDefault="00E364BD">
      <w:pPr>
        <w:jc w:val="both"/>
        <w:rPr>
          <w:rFonts w:ascii="Arial" w:hAnsi="Arial" w:cs="Arial"/>
          <w:sz w:val="20"/>
          <w:szCs w:val="20"/>
        </w:rPr>
      </w:pPr>
      <w:r>
        <w:rPr>
          <w:rFonts w:ascii="Arial" w:hAnsi="Arial" w:cs="Arial"/>
          <w:sz w:val="20"/>
          <w:szCs w:val="20"/>
        </w:rPr>
        <w:tab/>
        <w:t>15.1.3</w:t>
      </w:r>
      <w:r>
        <w:rPr>
          <w:rFonts w:ascii="Arial" w:hAnsi="Arial" w:cs="Arial"/>
          <w:sz w:val="20"/>
          <w:szCs w:val="20"/>
        </w:rPr>
        <w:tab/>
        <w:t>Investigation of complaints;</w:t>
      </w:r>
    </w:p>
    <w:p w14:paraId="5AB900C1" w14:textId="77777777" w:rsidR="00575F61" w:rsidRDefault="00E364BD">
      <w:pPr>
        <w:jc w:val="both"/>
        <w:rPr>
          <w:rFonts w:ascii="Arial" w:hAnsi="Arial" w:cs="Arial"/>
          <w:sz w:val="20"/>
          <w:szCs w:val="20"/>
        </w:rPr>
      </w:pPr>
      <w:r>
        <w:rPr>
          <w:rFonts w:ascii="Arial" w:hAnsi="Arial" w:cs="Arial"/>
          <w:sz w:val="20"/>
          <w:szCs w:val="20"/>
        </w:rPr>
        <w:tab/>
        <w:t>15.1.4</w:t>
      </w:r>
      <w:r>
        <w:rPr>
          <w:rFonts w:ascii="Arial" w:hAnsi="Arial" w:cs="Arial"/>
          <w:sz w:val="20"/>
          <w:szCs w:val="20"/>
        </w:rPr>
        <w:tab/>
        <w:t>Keeping of accounts and records;</w:t>
      </w:r>
    </w:p>
    <w:p w14:paraId="065ECA4D" w14:textId="77777777" w:rsidR="00575F61" w:rsidRDefault="00E364BD">
      <w:pPr>
        <w:jc w:val="both"/>
        <w:rPr>
          <w:rFonts w:ascii="Arial" w:hAnsi="Arial" w:cs="Arial"/>
          <w:sz w:val="20"/>
          <w:szCs w:val="20"/>
        </w:rPr>
      </w:pPr>
      <w:r>
        <w:rPr>
          <w:rFonts w:ascii="Arial" w:hAnsi="Arial" w:cs="Arial"/>
          <w:sz w:val="20"/>
          <w:szCs w:val="20"/>
        </w:rPr>
        <w:tab/>
        <w:t>15.1.4</w:t>
      </w:r>
      <w:r>
        <w:rPr>
          <w:rFonts w:ascii="Arial" w:hAnsi="Arial" w:cs="Arial"/>
          <w:sz w:val="20"/>
          <w:szCs w:val="20"/>
        </w:rPr>
        <w:tab/>
        <w:t>Procurement processes;</w:t>
      </w:r>
    </w:p>
    <w:p w14:paraId="7D83ABCF" w14:textId="77777777" w:rsidR="00575F61" w:rsidRDefault="00E364BD">
      <w:pPr>
        <w:jc w:val="both"/>
        <w:rPr>
          <w:rFonts w:ascii="Arial" w:hAnsi="Arial" w:cs="Arial"/>
          <w:b/>
          <w:bCs/>
          <w:sz w:val="20"/>
          <w:szCs w:val="20"/>
        </w:rPr>
      </w:pPr>
      <w:r>
        <w:rPr>
          <w:rFonts w:ascii="Arial" w:hAnsi="Arial" w:cs="Arial"/>
          <w:sz w:val="20"/>
          <w:szCs w:val="20"/>
        </w:rPr>
        <w:t>1</w:t>
      </w:r>
      <w:r>
        <w:rPr>
          <w:rFonts w:ascii="Arial" w:hAnsi="Arial" w:cs="Arial"/>
          <w:b/>
          <w:bCs/>
          <w:sz w:val="20"/>
          <w:szCs w:val="20"/>
        </w:rPr>
        <w:t>5.2</w:t>
      </w:r>
      <w:r>
        <w:rPr>
          <w:rFonts w:ascii="Arial" w:hAnsi="Arial" w:cs="Arial"/>
          <w:b/>
          <w:bCs/>
          <w:sz w:val="20"/>
          <w:szCs w:val="20"/>
        </w:rPr>
        <w:tab/>
        <w:t>Planned transborder flows of personal information:</w:t>
      </w:r>
    </w:p>
    <w:p w14:paraId="3F631B1C" w14:textId="77777777" w:rsidR="00575F61" w:rsidRDefault="00E364BD">
      <w:pPr>
        <w:ind w:left="1440" w:hanging="720"/>
        <w:jc w:val="both"/>
        <w:rPr>
          <w:rFonts w:ascii="Arial" w:hAnsi="Arial" w:cs="Arial"/>
          <w:sz w:val="20"/>
          <w:szCs w:val="20"/>
        </w:rPr>
      </w:pPr>
      <w:r>
        <w:rPr>
          <w:rFonts w:ascii="Arial" w:hAnsi="Arial" w:cs="Arial"/>
          <w:sz w:val="20"/>
          <w:szCs w:val="20"/>
        </w:rPr>
        <w:t>15.2.1</w:t>
      </w:r>
      <w:r>
        <w:rPr>
          <w:rFonts w:ascii="Arial" w:hAnsi="Arial" w:cs="Arial"/>
          <w:sz w:val="20"/>
          <w:szCs w:val="20"/>
        </w:rPr>
        <w:tab/>
        <w:t xml:space="preserve">The IO has not planned transborder flows of personal information.  However, should it become necessary to transfer personal information to another country for any lawful purposes.  The Regulator will ensure that anyone to whom it pass personal information is subject to a law binding corporate rules or binding agreement which provides an adequate level of protection and the third party agrees to treat that personal information with the same level of protection as the Regulator is obliged under </w:t>
      </w:r>
      <w:r>
        <w:rPr>
          <w:rFonts w:ascii="Arial" w:hAnsi="Arial" w:cs="Arial"/>
          <w:b/>
          <w:bCs/>
          <w:sz w:val="20"/>
          <w:szCs w:val="20"/>
        </w:rPr>
        <w:t>POPIA</w:t>
      </w:r>
      <w:r>
        <w:rPr>
          <w:rFonts w:ascii="Arial" w:hAnsi="Arial" w:cs="Arial"/>
          <w:sz w:val="20"/>
          <w:szCs w:val="20"/>
        </w:rPr>
        <w:t>.</w:t>
      </w:r>
    </w:p>
    <w:p w14:paraId="5813E533" w14:textId="77777777" w:rsidR="00575F61" w:rsidRDefault="00E364BD">
      <w:pPr>
        <w:ind w:left="1440" w:hanging="720"/>
        <w:jc w:val="both"/>
        <w:rPr>
          <w:rFonts w:ascii="Arial" w:hAnsi="Arial" w:cs="Arial"/>
          <w:sz w:val="20"/>
          <w:szCs w:val="20"/>
        </w:rPr>
      </w:pPr>
      <w:r>
        <w:rPr>
          <w:rFonts w:ascii="Arial" w:hAnsi="Arial" w:cs="Arial"/>
          <w:sz w:val="20"/>
          <w:szCs w:val="20"/>
        </w:rPr>
        <w:t>15.2.2</w:t>
      </w:r>
      <w:r>
        <w:rPr>
          <w:rFonts w:ascii="Arial" w:hAnsi="Arial" w:cs="Arial"/>
          <w:sz w:val="20"/>
          <w:szCs w:val="20"/>
        </w:rPr>
        <w:tab/>
        <w:t>Any transfer of personal information cross border shall be with data subjects consent, however should it not be reasonably practicable to obtain data subjects consent, the Regulator shall transfer the personal information if-</w:t>
      </w:r>
    </w:p>
    <w:p w14:paraId="0E4CC22D" w14:textId="77777777" w:rsidR="00575F61" w:rsidRDefault="00E364BD">
      <w:pPr>
        <w:ind w:left="1440" w:hanging="720"/>
        <w:jc w:val="both"/>
        <w:rPr>
          <w:rFonts w:ascii="Arial" w:hAnsi="Arial" w:cs="Arial"/>
          <w:sz w:val="20"/>
          <w:szCs w:val="20"/>
        </w:rPr>
      </w:pPr>
      <w:r>
        <w:rPr>
          <w:rFonts w:ascii="Arial" w:hAnsi="Arial" w:cs="Arial"/>
          <w:sz w:val="20"/>
          <w:szCs w:val="20"/>
        </w:rPr>
        <w:tab/>
        <w:t>15.2.2.1</w:t>
      </w:r>
      <w:r>
        <w:rPr>
          <w:rFonts w:ascii="Arial" w:hAnsi="Arial" w:cs="Arial"/>
          <w:sz w:val="20"/>
          <w:szCs w:val="20"/>
        </w:rPr>
        <w:tab/>
        <w:t>it will be for the data subjects benefit; and</w:t>
      </w:r>
    </w:p>
    <w:p w14:paraId="31C1FA5C" w14:textId="6DBAB792" w:rsidR="00575F61" w:rsidRDefault="00E364BD">
      <w:pPr>
        <w:ind w:left="2880" w:hanging="2160"/>
        <w:jc w:val="both"/>
        <w:rPr>
          <w:rFonts w:ascii="Arial" w:hAnsi="Arial" w:cs="Arial"/>
          <w:sz w:val="20"/>
          <w:szCs w:val="20"/>
        </w:rPr>
      </w:pPr>
      <w:r>
        <w:rPr>
          <w:rFonts w:ascii="Arial" w:hAnsi="Arial" w:cs="Arial"/>
          <w:sz w:val="20"/>
          <w:szCs w:val="20"/>
        </w:rPr>
        <w:t xml:space="preserve">            </w:t>
      </w:r>
      <w:r>
        <w:rPr>
          <w:rFonts w:ascii="Arial" w:hAnsi="Arial" w:cs="Arial"/>
          <w:sz w:val="20"/>
          <w:szCs w:val="20"/>
          <w:lang w:val="en-ZA"/>
        </w:rPr>
        <w:t xml:space="preserve"> </w:t>
      </w:r>
      <w:r>
        <w:rPr>
          <w:rFonts w:ascii="Arial" w:hAnsi="Arial" w:cs="Arial"/>
          <w:sz w:val="20"/>
          <w:szCs w:val="20"/>
        </w:rPr>
        <w:t>15.2.2.2</w:t>
      </w:r>
      <w:r>
        <w:rPr>
          <w:rFonts w:ascii="Arial" w:hAnsi="Arial" w:cs="Arial"/>
          <w:sz w:val="20"/>
          <w:szCs w:val="20"/>
        </w:rPr>
        <w:tab/>
        <w:t>the data subject would have given consent should it have been reasonably practicable to obtain such consent.</w:t>
      </w:r>
    </w:p>
    <w:p w14:paraId="79AE763B" w14:textId="77777777" w:rsidR="00575F61" w:rsidRDefault="00E364BD">
      <w:pPr>
        <w:ind w:left="1440" w:hanging="720"/>
        <w:jc w:val="both"/>
        <w:rPr>
          <w:rFonts w:ascii="Arial" w:hAnsi="Arial" w:cs="Arial"/>
          <w:sz w:val="20"/>
          <w:szCs w:val="20"/>
        </w:rPr>
      </w:pPr>
      <w:r>
        <w:rPr>
          <w:rFonts w:ascii="Arial" w:hAnsi="Arial" w:cs="Arial"/>
          <w:sz w:val="20"/>
          <w:szCs w:val="20"/>
        </w:rPr>
        <w:tab/>
      </w:r>
    </w:p>
    <w:p w14:paraId="34FABB55" w14:textId="77777777" w:rsidR="00575F61" w:rsidRDefault="00575F61">
      <w:pPr>
        <w:jc w:val="both"/>
        <w:rPr>
          <w:rFonts w:ascii="Arial" w:hAnsi="Arial" w:cs="Arial"/>
          <w:b/>
          <w:bCs/>
          <w:sz w:val="20"/>
          <w:szCs w:val="20"/>
        </w:rPr>
      </w:pPr>
    </w:p>
    <w:p w14:paraId="774DD06A" w14:textId="77777777" w:rsidR="00575F61" w:rsidRDefault="00575F61">
      <w:pPr>
        <w:ind w:left="1440" w:hanging="720"/>
        <w:jc w:val="both"/>
        <w:rPr>
          <w:rFonts w:ascii="Arial" w:hAnsi="Arial" w:cs="Arial"/>
          <w:b/>
          <w:bCs/>
          <w:sz w:val="20"/>
          <w:szCs w:val="20"/>
        </w:rPr>
      </w:pPr>
    </w:p>
    <w:p w14:paraId="7F415915" w14:textId="77777777" w:rsidR="00575F61" w:rsidRDefault="00E364BD">
      <w:pPr>
        <w:ind w:left="720" w:hanging="720"/>
        <w:jc w:val="both"/>
        <w:rPr>
          <w:rFonts w:ascii="Arial" w:hAnsi="Arial" w:cs="Arial"/>
          <w:b/>
          <w:bCs/>
          <w:sz w:val="20"/>
          <w:szCs w:val="20"/>
        </w:rPr>
      </w:pPr>
      <w:r>
        <w:rPr>
          <w:rFonts w:ascii="Arial" w:hAnsi="Arial" w:cs="Arial"/>
          <w:b/>
          <w:bCs/>
          <w:sz w:val="20"/>
          <w:szCs w:val="20"/>
        </w:rPr>
        <w:lastRenderedPageBreak/>
        <w:t>15.3</w:t>
      </w:r>
      <w:r>
        <w:rPr>
          <w:rFonts w:ascii="Arial" w:hAnsi="Arial" w:cs="Arial"/>
          <w:b/>
          <w:bCs/>
          <w:sz w:val="20"/>
          <w:szCs w:val="20"/>
        </w:rPr>
        <w:tab/>
        <w:t>Description of the categories of Data Subjects and of the information or categories of information relating thereto</w:t>
      </w:r>
    </w:p>
    <w:p w14:paraId="09036E19" w14:textId="77777777" w:rsidR="00575F61" w:rsidRDefault="00E364BD">
      <w:pPr>
        <w:ind w:left="720" w:hanging="720"/>
        <w:jc w:val="both"/>
        <w:rPr>
          <w:rFonts w:ascii="Arial" w:hAnsi="Arial" w:cs="Arial"/>
          <w:sz w:val="20"/>
          <w:szCs w:val="20"/>
        </w:rPr>
      </w:pPr>
      <w:r>
        <w:rPr>
          <w:rFonts w:ascii="Arial" w:hAnsi="Arial" w:cs="Arial"/>
          <w:b/>
          <w:bCs/>
          <w:sz w:val="20"/>
          <w:szCs w:val="20"/>
        </w:rPr>
        <w:tab/>
      </w:r>
      <w:r>
        <w:rPr>
          <w:rFonts w:ascii="Arial" w:hAnsi="Arial" w:cs="Arial"/>
          <w:sz w:val="20"/>
          <w:szCs w:val="20"/>
        </w:rPr>
        <w:t>The Ndlambe Municipality may process records relating to Suppliers, Contractors, Service providers, Staff and members of the public.</w:t>
      </w:r>
    </w:p>
    <w:tbl>
      <w:tblPr>
        <w:tblStyle w:val="TableGrid"/>
        <w:tblW w:w="0" w:type="auto"/>
        <w:tblInd w:w="715" w:type="dxa"/>
        <w:tblLook w:val="04A0" w:firstRow="1" w:lastRow="0" w:firstColumn="1" w:lastColumn="0" w:noHBand="0" w:noVBand="1"/>
      </w:tblPr>
      <w:tblGrid>
        <w:gridCol w:w="3262"/>
        <w:gridCol w:w="5373"/>
      </w:tblGrid>
      <w:tr w:rsidR="00575F61" w14:paraId="48478178" w14:textId="77777777">
        <w:trPr>
          <w:tblHeader/>
        </w:trPr>
        <w:tc>
          <w:tcPr>
            <w:tcW w:w="3164" w:type="dxa"/>
            <w:shd w:val="clear" w:color="auto" w:fill="F1F1F1" w:themeFill="accent1" w:themeFillTint="66"/>
          </w:tcPr>
          <w:p w14:paraId="63A3651C" w14:textId="77777777" w:rsidR="00575F61" w:rsidRDefault="00E364BD">
            <w:pPr>
              <w:pStyle w:val="ListParagraph"/>
              <w:spacing w:line="360" w:lineRule="auto"/>
              <w:ind w:left="0"/>
              <w:jc w:val="both"/>
              <w:rPr>
                <w:rFonts w:ascii="Arial" w:hAnsi="Arial" w:cs="Arial"/>
                <w:b/>
                <w:sz w:val="20"/>
                <w:szCs w:val="20"/>
              </w:rPr>
            </w:pPr>
            <w:r>
              <w:rPr>
                <w:rFonts w:ascii="Arial" w:hAnsi="Arial" w:cs="Arial"/>
                <w:sz w:val="20"/>
                <w:szCs w:val="20"/>
              </w:rPr>
              <w:t xml:space="preserve">  </w:t>
            </w:r>
          </w:p>
          <w:p w14:paraId="0E6ACD93" w14:textId="77777777" w:rsidR="00575F61" w:rsidRDefault="00E364BD">
            <w:pPr>
              <w:pStyle w:val="ListParagraph"/>
              <w:spacing w:line="360" w:lineRule="auto"/>
              <w:ind w:left="0"/>
              <w:jc w:val="both"/>
              <w:rPr>
                <w:rFonts w:ascii="Arial" w:hAnsi="Arial" w:cs="Arial"/>
                <w:b/>
                <w:sz w:val="20"/>
                <w:szCs w:val="20"/>
              </w:rPr>
            </w:pPr>
            <w:r>
              <w:rPr>
                <w:rFonts w:ascii="Arial" w:hAnsi="Arial" w:cs="Arial"/>
                <w:b/>
                <w:sz w:val="20"/>
                <w:szCs w:val="20"/>
              </w:rPr>
              <w:t>Categories of Data Subjects</w:t>
            </w:r>
          </w:p>
        </w:tc>
        <w:tc>
          <w:tcPr>
            <w:tcW w:w="5471" w:type="dxa"/>
            <w:shd w:val="clear" w:color="auto" w:fill="F1F1F1" w:themeFill="accent1" w:themeFillTint="66"/>
          </w:tcPr>
          <w:p w14:paraId="325D312F" w14:textId="77777777" w:rsidR="00575F61" w:rsidRDefault="00575F61">
            <w:pPr>
              <w:pStyle w:val="ListParagraph"/>
              <w:spacing w:line="360" w:lineRule="auto"/>
              <w:ind w:left="0"/>
              <w:jc w:val="both"/>
              <w:rPr>
                <w:rFonts w:ascii="Arial" w:hAnsi="Arial" w:cs="Arial"/>
                <w:b/>
                <w:sz w:val="20"/>
                <w:szCs w:val="20"/>
              </w:rPr>
            </w:pPr>
          </w:p>
          <w:p w14:paraId="3C349511" w14:textId="77777777" w:rsidR="00575F61" w:rsidRDefault="00E364BD">
            <w:pPr>
              <w:pStyle w:val="ListParagraph"/>
              <w:spacing w:line="360" w:lineRule="auto"/>
              <w:ind w:left="0"/>
              <w:jc w:val="both"/>
              <w:rPr>
                <w:rFonts w:ascii="Arial" w:hAnsi="Arial" w:cs="Arial"/>
                <w:b/>
                <w:sz w:val="20"/>
                <w:szCs w:val="20"/>
              </w:rPr>
            </w:pPr>
            <w:r>
              <w:rPr>
                <w:rFonts w:ascii="Arial" w:hAnsi="Arial" w:cs="Arial"/>
                <w:b/>
                <w:sz w:val="20"/>
                <w:szCs w:val="20"/>
              </w:rPr>
              <w:t>Personal Information that may be Processed</w:t>
            </w:r>
          </w:p>
        </w:tc>
      </w:tr>
      <w:tr w:rsidR="00575F61" w14:paraId="254ACFC0" w14:textId="77777777">
        <w:trPr>
          <w:trHeight w:val="1403"/>
        </w:trPr>
        <w:tc>
          <w:tcPr>
            <w:tcW w:w="3164" w:type="dxa"/>
          </w:tcPr>
          <w:p w14:paraId="7A3EBFB1" w14:textId="77777777" w:rsidR="00575F61" w:rsidRDefault="00E364BD">
            <w:pPr>
              <w:pStyle w:val="ListParagraph"/>
              <w:spacing w:line="360" w:lineRule="auto"/>
              <w:ind w:left="0"/>
              <w:jc w:val="both"/>
              <w:rPr>
                <w:rFonts w:ascii="Arial" w:hAnsi="Arial" w:cs="Arial"/>
                <w:sz w:val="20"/>
                <w:szCs w:val="20"/>
              </w:rPr>
            </w:pPr>
            <w:r>
              <w:rPr>
                <w:rFonts w:ascii="Arial" w:hAnsi="Arial" w:cs="Arial"/>
                <w:sz w:val="20"/>
                <w:szCs w:val="20"/>
              </w:rPr>
              <w:t>Natural Persons</w:t>
            </w:r>
          </w:p>
        </w:tc>
        <w:tc>
          <w:tcPr>
            <w:tcW w:w="5471" w:type="dxa"/>
          </w:tcPr>
          <w:p w14:paraId="544CE71B" w14:textId="77777777" w:rsidR="00575F61" w:rsidRDefault="00E364BD">
            <w:pPr>
              <w:spacing w:line="360" w:lineRule="auto"/>
              <w:jc w:val="both"/>
              <w:rPr>
                <w:rFonts w:ascii="Arial" w:hAnsi="Arial" w:cs="Arial"/>
                <w:sz w:val="20"/>
                <w:szCs w:val="20"/>
              </w:rPr>
            </w:pPr>
            <w:r>
              <w:rPr>
                <w:rFonts w:ascii="Arial" w:hAnsi="Arial" w:cs="Arial"/>
                <w:sz w:val="20"/>
                <w:szCs w:val="20"/>
              </w:rPr>
              <w:t xml:space="preserve">Names and surname; contact details (contact number(s), fax number, email address); Residential, postal or business address; Unique Identifier/Identity Number and confidential correspondence </w:t>
            </w:r>
          </w:p>
        </w:tc>
      </w:tr>
      <w:tr w:rsidR="00575F61" w14:paraId="1CE33C69" w14:textId="77777777">
        <w:tc>
          <w:tcPr>
            <w:tcW w:w="3164" w:type="dxa"/>
          </w:tcPr>
          <w:p w14:paraId="4210C387" w14:textId="77777777" w:rsidR="00575F61" w:rsidRDefault="00E364BD">
            <w:pPr>
              <w:pStyle w:val="ListParagraph"/>
              <w:spacing w:line="360" w:lineRule="auto"/>
              <w:ind w:left="0"/>
              <w:rPr>
                <w:rFonts w:ascii="Arial" w:hAnsi="Arial" w:cs="Arial"/>
                <w:sz w:val="20"/>
                <w:szCs w:val="20"/>
              </w:rPr>
            </w:pPr>
            <w:r>
              <w:rPr>
                <w:rFonts w:ascii="Arial" w:hAnsi="Arial" w:cs="Arial"/>
                <w:sz w:val="20"/>
                <w:szCs w:val="20"/>
              </w:rPr>
              <w:t>Responsible parties, Juristic Persons / Public entities</w:t>
            </w:r>
          </w:p>
        </w:tc>
        <w:tc>
          <w:tcPr>
            <w:tcW w:w="5471" w:type="dxa"/>
          </w:tcPr>
          <w:p w14:paraId="1829F686" w14:textId="77777777" w:rsidR="00575F61" w:rsidRDefault="00E364BD">
            <w:pPr>
              <w:spacing w:line="360" w:lineRule="auto"/>
              <w:jc w:val="both"/>
              <w:rPr>
                <w:rFonts w:ascii="Arial" w:hAnsi="Arial" w:cs="Arial"/>
                <w:sz w:val="20"/>
                <w:szCs w:val="20"/>
              </w:rPr>
            </w:pPr>
            <w:r>
              <w:rPr>
                <w:rFonts w:ascii="Arial" w:hAnsi="Arial" w:cs="Arial"/>
                <w:sz w:val="20"/>
                <w:szCs w:val="20"/>
              </w:rPr>
              <w:t xml:space="preserve">Names of contact persons; Name of legal entity; physical and postal address; contact details (contact number(s), fax number, email address); registration number; financial, commercial, scientific or technical information and trade secrets </w:t>
            </w:r>
          </w:p>
        </w:tc>
      </w:tr>
      <w:tr w:rsidR="00575F61" w14:paraId="02ED469B" w14:textId="77777777">
        <w:tc>
          <w:tcPr>
            <w:tcW w:w="3164" w:type="dxa"/>
          </w:tcPr>
          <w:p w14:paraId="549157CB" w14:textId="77777777" w:rsidR="00575F61" w:rsidRDefault="00E364BD">
            <w:pPr>
              <w:pStyle w:val="ListParagraph"/>
              <w:spacing w:line="360" w:lineRule="auto"/>
              <w:ind w:left="0"/>
              <w:rPr>
                <w:rFonts w:ascii="Arial" w:hAnsi="Arial" w:cs="Arial"/>
                <w:sz w:val="20"/>
                <w:szCs w:val="20"/>
              </w:rPr>
            </w:pPr>
            <w:r>
              <w:rPr>
                <w:rFonts w:ascii="Arial" w:hAnsi="Arial" w:cs="Arial"/>
                <w:sz w:val="20"/>
                <w:szCs w:val="20"/>
              </w:rPr>
              <w:t>Foreign Persons/ Entities</w:t>
            </w:r>
          </w:p>
        </w:tc>
        <w:tc>
          <w:tcPr>
            <w:tcW w:w="5471" w:type="dxa"/>
          </w:tcPr>
          <w:p w14:paraId="66E1E3CE" w14:textId="77777777" w:rsidR="00575F61" w:rsidRDefault="00E364BD">
            <w:pPr>
              <w:spacing w:line="360" w:lineRule="auto"/>
              <w:jc w:val="both"/>
              <w:rPr>
                <w:rFonts w:ascii="Arial" w:hAnsi="Arial" w:cs="Arial"/>
                <w:sz w:val="20"/>
                <w:szCs w:val="20"/>
              </w:rPr>
            </w:pPr>
            <w:r>
              <w:rPr>
                <w:rFonts w:ascii="Arial" w:hAnsi="Arial" w:cs="Arial"/>
                <w:sz w:val="20"/>
                <w:szCs w:val="20"/>
              </w:rPr>
              <w:t>Name; contact details (contact number(s), fax number, email address); physical and postal addresses.</w:t>
            </w:r>
          </w:p>
        </w:tc>
      </w:tr>
      <w:tr w:rsidR="00575F61" w14:paraId="0ADD4708" w14:textId="77777777">
        <w:tc>
          <w:tcPr>
            <w:tcW w:w="3164" w:type="dxa"/>
          </w:tcPr>
          <w:p w14:paraId="63BA69F2" w14:textId="77777777" w:rsidR="00575F61" w:rsidRDefault="00E364BD">
            <w:pPr>
              <w:pStyle w:val="ListParagraph"/>
              <w:spacing w:line="360" w:lineRule="auto"/>
              <w:ind w:left="0"/>
              <w:rPr>
                <w:rFonts w:ascii="Arial" w:hAnsi="Arial" w:cs="Arial"/>
                <w:sz w:val="20"/>
                <w:szCs w:val="20"/>
              </w:rPr>
            </w:pPr>
            <w:r>
              <w:rPr>
                <w:rFonts w:ascii="Arial" w:hAnsi="Arial" w:cs="Arial"/>
                <w:sz w:val="20"/>
                <w:szCs w:val="20"/>
              </w:rPr>
              <w:t>Intermediary/Advisory/Consultants</w:t>
            </w:r>
          </w:p>
        </w:tc>
        <w:tc>
          <w:tcPr>
            <w:tcW w:w="5471" w:type="dxa"/>
          </w:tcPr>
          <w:p w14:paraId="017F4741" w14:textId="77777777" w:rsidR="00575F61" w:rsidRDefault="00E364BD">
            <w:pPr>
              <w:spacing w:line="360" w:lineRule="auto"/>
              <w:jc w:val="both"/>
              <w:rPr>
                <w:rFonts w:ascii="Arial" w:hAnsi="Arial" w:cs="Arial"/>
                <w:sz w:val="20"/>
                <w:szCs w:val="20"/>
              </w:rPr>
            </w:pPr>
            <w:r>
              <w:rPr>
                <w:rFonts w:ascii="Arial" w:hAnsi="Arial" w:cs="Arial"/>
                <w:sz w:val="20"/>
                <w:szCs w:val="20"/>
              </w:rPr>
              <w:t>Names of contact persons; Name of entity; physical and postal address; contact details (contact number(s), fax number, email address); registration number.</w:t>
            </w:r>
          </w:p>
        </w:tc>
      </w:tr>
      <w:tr w:rsidR="00575F61" w14:paraId="61A559D6" w14:textId="77777777">
        <w:tc>
          <w:tcPr>
            <w:tcW w:w="3164" w:type="dxa"/>
          </w:tcPr>
          <w:p w14:paraId="65FABD25" w14:textId="77777777" w:rsidR="00575F61" w:rsidRDefault="00E364BD">
            <w:pPr>
              <w:pStyle w:val="ListParagraph"/>
              <w:spacing w:line="360" w:lineRule="auto"/>
              <w:ind w:left="0"/>
              <w:rPr>
                <w:rFonts w:ascii="Arial" w:hAnsi="Arial" w:cs="Arial"/>
                <w:sz w:val="20"/>
                <w:szCs w:val="20"/>
              </w:rPr>
            </w:pPr>
            <w:r>
              <w:rPr>
                <w:rFonts w:ascii="Arial" w:hAnsi="Arial" w:cs="Arial"/>
                <w:sz w:val="20"/>
                <w:szCs w:val="20"/>
              </w:rPr>
              <w:t>Contracted Service Providers</w:t>
            </w:r>
          </w:p>
        </w:tc>
        <w:tc>
          <w:tcPr>
            <w:tcW w:w="5471" w:type="dxa"/>
          </w:tcPr>
          <w:p w14:paraId="5F372578" w14:textId="77777777" w:rsidR="00575F61" w:rsidRDefault="00E364BD">
            <w:pPr>
              <w:spacing w:line="360" w:lineRule="auto"/>
              <w:jc w:val="both"/>
              <w:rPr>
                <w:rFonts w:ascii="Arial" w:hAnsi="Arial" w:cs="Arial"/>
                <w:sz w:val="20"/>
                <w:szCs w:val="20"/>
              </w:rPr>
            </w:pPr>
            <w:r>
              <w:rPr>
                <w:rFonts w:ascii="Arial" w:hAnsi="Arial" w:cs="Arial"/>
                <w:sz w:val="20"/>
                <w:szCs w:val="20"/>
              </w:rPr>
              <w:t>Names of contact persons; name of entity; name of directors, physical and postal address; contact details (contact number(s), fax number, email address); registration number; financial information; founding documents; tax related information; authorized signatories, broad-based black economic empowerment (B-BBEE) status, affiliated entities, business strategies.</w:t>
            </w:r>
          </w:p>
        </w:tc>
      </w:tr>
      <w:tr w:rsidR="00575F61" w14:paraId="75207848" w14:textId="77777777">
        <w:tc>
          <w:tcPr>
            <w:tcW w:w="3164" w:type="dxa"/>
          </w:tcPr>
          <w:p w14:paraId="1F746081" w14:textId="77777777" w:rsidR="00575F61" w:rsidRDefault="00E364BD">
            <w:pPr>
              <w:pStyle w:val="ListParagraph"/>
              <w:spacing w:line="360" w:lineRule="auto"/>
              <w:ind w:left="0"/>
              <w:jc w:val="both"/>
              <w:rPr>
                <w:rFonts w:ascii="Arial" w:hAnsi="Arial" w:cs="Arial"/>
                <w:sz w:val="20"/>
                <w:szCs w:val="20"/>
              </w:rPr>
            </w:pPr>
            <w:r>
              <w:rPr>
                <w:rFonts w:ascii="Arial" w:hAnsi="Arial" w:cs="Arial"/>
                <w:sz w:val="20"/>
                <w:szCs w:val="20"/>
              </w:rPr>
              <w:t xml:space="preserve">Employees </w:t>
            </w:r>
          </w:p>
        </w:tc>
        <w:tc>
          <w:tcPr>
            <w:tcW w:w="5471" w:type="dxa"/>
          </w:tcPr>
          <w:p w14:paraId="4EA6EEB5" w14:textId="77777777" w:rsidR="00575F61" w:rsidRDefault="00E364BD">
            <w:pPr>
              <w:spacing w:line="360" w:lineRule="auto"/>
              <w:jc w:val="both"/>
              <w:rPr>
                <w:rFonts w:ascii="Arial" w:hAnsi="Arial" w:cs="Arial"/>
                <w:sz w:val="20"/>
                <w:szCs w:val="20"/>
              </w:rPr>
            </w:pPr>
            <w:r>
              <w:rPr>
                <w:rFonts w:ascii="Arial" w:hAnsi="Arial" w:cs="Arial"/>
                <w:sz w:val="20"/>
                <w:szCs w:val="20"/>
              </w:rPr>
              <w:t xml:space="preserve">Gender, pregnancy; marital status; Race age, language, educational information (qualifications); financial information; employment history; ID number; physical and postal address; contact details(contact number(s), fax number, email address); criminal behaviour; well-being and their relatives  (family members) race, medical, gender, </w:t>
            </w:r>
            <w:r>
              <w:rPr>
                <w:rFonts w:ascii="Arial" w:hAnsi="Arial" w:cs="Arial"/>
                <w:sz w:val="20"/>
                <w:szCs w:val="20"/>
              </w:rPr>
              <w:lastRenderedPageBreak/>
              <w:t>sex, nationality, ethnic or social origin, sexual orientation, age, physical or mental health, well-being, disability, religion, conscience, belief, culture, language, biometric information of the person.</w:t>
            </w:r>
          </w:p>
        </w:tc>
      </w:tr>
    </w:tbl>
    <w:p w14:paraId="79B35CE3" w14:textId="77777777" w:rsidR="00575F61" w:rsidRDefault="00575F61">
      <w:pPr>
        <w:jc w:val="both"/>
        <w:rPr>
          <w:rFonts w:ascii="Arial" w:hAnsi="Arial" w:cs="Arial"/>
          <w:sz w:val="20"/>
          <w:szCs w:val="20"/>
        </w:rPr>
      </w:pPr>
    </w:p>
    <w:p w14:paraId="70FF5EAF" w14:textId="77777777" w:rsidR="00575F61" w:rsidRDefault="00E364BD">
      <w:pPr>
        <w:spacing w:after="0" w:line="360" w:lineRule="auto"/>
        <w:ind w:left="720" w:hanging="720"/>
        <w:contextualSpacing/>
        <w:jc w:val="both"/>
        <w:rPr>
          <w:rFonts w:ascii="Arial" w:hAnsi="Arial" w:cs="Arial"/>
          <w:b/>
          <w:sz w:val="20"/>
          <w:szCs w:val="20"/>
        </w:rPr>
      </w:pPr>
      <w:r>
        <w:rPr>
          <w:rFonts w:ascii="Arial" w:hAnsi="Arial" w:cs="Arial"/>
          <w:b/>
          <w:bCs/>
          <w:sz w:val="20"/>
          <w:szCs w:val="20"/>
        </w:rPr>
        <w:t>15.4</w:t>
      </w:r>
      <w:r>
        <w:rPr>
          <w:rFonts w:ascii="Arial" w:hAnsi="Arial" w:cs="Arial"/>
          <w:b/>
          <w:bCs/>
          <w:sz w:val="20"/>
          <w:szCs w:val="20"/>
        </w:rPr>
        <w:tab/>
      </w:r>
      <w:r>
        <w:rPr>
          <w:rFonts w:ascii="Arial" w:hAnsi="Arial" w:cs="Arial"/>
          <w:b/>
          <w:sz w:val="20"/>
          <w:szCs w:val="20"/>
        </w:rPr>
        <w:t>The recipients or categories of recipients to whom the personal information may be supplied</w:t>
      </w:r>
    </w:p>
    <w:p w14:paraId="0FE040E9" w14:textId="77777777" w:rsidR="00575F61" w:rsidRDefault="00575F61">
      <w:pPr>
        <w:jc w:val="both"/>
        <w:rPr>
          <w:rFonts w:ascii="Arial" w:hAnsi="Arial" w:cs="Arial"/>
          <w:sz w:val="20"/>
          <w:szCs w:val="20"/>
        </w:rPr>
      </w:pPr>
    </w:p>
    <w:tbl>
      <w:tblPr>
        <w:tblStyle w:val="TableGrid10"/>
        <w:tblpPr w:leftFromText="180" w:rightFromText="180" w:vertAnchor="text" w:horzAnchor="margin" w:tblpXSpec="right" w:tblpY="183"/>
        <w:tblW w:w="8730" w:type="dxa"/>
        <w:tblLayout w:type="fixed"/>
        <w:tblLook w:val="04A0" w:firstRow="1" w:lastRow="0" w:firstColumn="1" w:lastColumn="0" w:noHBand="0" w:noVBand="1"/>
      </w:tblPr>
      <w:tblGrid>
        <w:gridCol w:w="2350"/>
        <w:gridCol w:w="6380"/>
      </w:tblGrid>
      <w:tr w:rsidR="00575F61" w14:paraId="0FF215F4" w14:textId="77777777">
        <w:trPr>
          <w:trHeight w:val="347"/>
          <w:tblHeader/>
        </w:trPr>
        <w:tc>
          <w:tcPr>
            <w:tcW w:w="2350" w:type="dxa"/>
            <w:shd w:val="clear" w:color="auto" w:fill="F1F1F1" w:themeFill="accent1" w:themeFillTint="66"/>
          </w:tcPr>
          <w:p w14:paraId="2926DC53" w14:textId="77777777" w:rsidR="00575F61" w:rsidRDefault="00575F61">
            <w:pPr>
              <w:spacing w:line="360" w:lineRule="auto"/>
              <w:rPr>
                <w:rFonts w:ascii="Arial" w:hAnsi="Arial" w:cs="Arial"/>
                <w:b/>
                <w:bCs/>
                <w:color w:val="000000"/>
              </w:rPr>
            </w:pPr>
          </w:p>
          <w:p w14:paraId="52DF2009" w14:textId="77777777" w:rsidR="00575F61" w:rsidRDefault="00E364BD">
            <w:pPr>
              <w:spacing w:line="360" w:lineRule="auto"/>
              <w:rPr>
                <w:rFonts w:ascii="Arial" w:hAnsi="Arial" w:cs="Arial"/>
                <w:color w:val="000000"/>
              </w:rPr>
            </w:pPr>
            <w:r>
              <w:rPr>
                <w:rFonts w:ascii="Arial" w:hAnsi="Arial" w:cs="Arial"/>
                <w:b/>
                <w:bCs/>
                <w:color w:val="000000"/>
              </w:rPr>
              <w:t>Category of personal information</w:t>
            </w:r>
          </w:p>
        </w:tc>
        <w:tc>
          <w:tcPr>
            <w:tcW w:w="6380" w:type="dxa"/>
            <w:shd w:val="clear" w:color="auto" w:fill="F1F1F1" w:themeFill="accent1" w:themeFillTint="66"/>
          </w:tcPr>
          <w:p w14:paraId="54DCE8D6" w14:textId="77777777" w:rsidR="00575F61" w:rsidRDefault="00575F61">
            <w:pPr>
              <w:spacing w:line="360" w:lineRule="auto"/>
              <w:jc w:val="both"/>
              <w:rPr>
                <w:rFonts w:ascii="Arial" w:hAnsi="Arial" w:cs="Arial"/>
                <w:b/>
                <w:bCs/>
                <w:color w:val="000000"/>
              </w:rPr>
            </w:pPr>
          </w:p>
          <w:p w14:paraId="39DD4557" w14:textId="77777777" w:rsidR="00575F61" w:rsidRDefault="00E364BD">
            <w:pPr>
              <w:spacing w:line="360" w:lineRule="auto"/>
              <w:rPr>
                <w:rFonts w:ascii="Arial" w:hAnsi="Arial" w:cs="Arial"/>
                <w:b/>
                <w:bCs/>
                <w:color w:val="000000"/>
              </w:rPr>
            </w:pPr>
            <w:r>
              <w:rPr>
                <w:rFonts w:ascii="Arial" w:hAnsi="Arial" w:cs="Arial"/>
                <w:b/>
                <w:bCs/>
                <w:color w:val="000000"/>
              </w:rPr>
              <w:t>Recipients or Categories of Recipients</w:t>
            </w:r>
          </w:p>
          <w:p w14:paraId="78B9EE26" w14:textId="77777777" w:rsidR="00575F61" w:rsidRDefault="00575F61">
            <w:pPr>
              <w:spacing w:line="360" w:lineRule="auto"/>
              <w:jc w:val="both"/>
              <w:rPr>
                <w:rFonts w:ascii="Arial" w:hAnsi="Arial" w:cs="Arial"/>
                <w:color w:val="000000"/>
              </w:rPr>
            </w:pPr>
          </w:p>
        </w:tc>
      </w:tr>
      <w:tr w:rsidR="00575F61" w14:paraId="2884E68E" w14:textId="77777777">
        <w:tc>
          <w:tcPr>
            <w:tcW w:w="2350" w:type="dxa"/>
          </w:tcPr>
          <w:p w14:paraId="5540E5B7" w14:textId="77777777" w:rsidR="00575F61" w:rsidRDefault="00E364BD">
            <w:pPr>
              <w:pStyle w:val="NoSpacing"/>
              <w:rPr>
                <w:rFonts w:ascii="Arial" w:hAnsi="Arial" w:cs="Arial"/>
                <w:sz w:val="20"/>
                <w:szCs w:val="20"/>
              </w:rPr>
            </w:pPr>
            <w:r>
              <w:rPr>
                <w:rFonts w:ascii="Arial" w:hAnsi="Arial" w:cs="Arial"/>
                <w:sz w:val="20"/>
                <w:szCs w:val="20"/>
              </w:rPr>
              <w:t xml:space="preserve">Identity number and names, for criminal checks </w:t>
            </w:r>
          </w:p>
        </w:tc>
        <w:tc>
          <w:tcPr>
            <w:tcW w:w="6380" w:type="dxa"/>
          </w:tcPr>
          <w:p w14:paraId="35B98089" w14:textId="77777777" w:rsidR="00575F61" w:rsidRDefault="00E364BD">
            <w:pPr>
              <w:spacing w:line="360" w:lineRule="auto"/>
              <w:jc w:val="both"/>
              <w:rPr>
                <w:rFonts w:ascii="Arial" w:hAnsi="Arial" w:cs="Arial"/>
                <w:sz w:val="20"/>
                <w:szCs w:val="20"/>
              </w:rPr>
            </w:pPr>
            <w:r>
              <w:rPr>
                <w:rFonts w:ascii="Arial" w:hAnsi="Arial" w:cs="Arial"/>
                <w:sz w:val="20"/>
                <w:szCs w:val="20"/>
              </w:rPr>
              <w:t xml:space="preserve">South African Police Services </w:t>
            </w:r>
          </w:p>
        </w:tc>
      </w:tr>
      <w:tr w:rsidR="00575F61" w14:paraId="028DC96A" w14:textId="77777777">
        <w:tc>
          <w:tcPr>
            <w:tcW w:w="2350" w:type="dxa"/>
          </w:tcPr>
          <w:p w14:paraId="0D8DA6D0" w14:textId="77777777" w:rsidR="00575F61" w:rsidRDefault="00E364BD">
            <w:pPr>
              <w:pStyle w:val="NoSpacing"/>
              <w:rPr>
                <w:rFonts w:ascii="Arial" w:hAnsi="Arial" w:cs="Arial"/>
                <w:sz w:val="20"/>
                <w:szCs w:val="20"/>
              </w:rPr>
            </w:pPr>
            <w:r>
              <w:rPr>
                <w:rFonts w:ascii="Arial" w:hAnsi="Arial" w:cs="Arial"/>
                <w:sz w:val="20"/>
                <w:szCs w:val="20"/>
              </w:rPr>
              <w:t>Qualifications, for qualification verifications</w:t>
            </w:r>
          </w:p>
        </w:tc>
        <w:tc>
          <w:tcPr>
            <w:tcW w:w="6380" w:type="dxa"/>
          </w:tcPr>
          <w:p w14:paraId="0E452925" w14:textId="77777777" w:rsidR="00575F61" w:rsidRDefault="00E364BD">
            <w:pPr>
              <w:spacing w:line="360" w:lineRule="auto"/>
              <w:contextualSpacing/>
              <w:jc w:val="both"/>
              <w:rPr>
                <w:rFonts w:ascii="Arial" w:hAnsi="Arial" w:cs="Arial"/>
                <w:bCs/>
                <w:sz w:val="20"/>
                <w:szCs w:val="20"/>
              </w:rPr>
            </w:pPr>
            <w:r>
              <w:rPr>
                <w:rFonts w:ascii="Arial" w:hAnsi="Arial" w:cs="Arial"/>
                <w:bCs/>
                <w:sz w:val="20"/>
                <w:szCs w:val="20"/>
              </w:rPr>
              <w:t>South African Qualifications Authority</w:t>
            </w:r>
          </w:p>
          <w:p w14:paraId="0E483108" w14:textId="77777777" w:rsidR="00575F61" w:rsidRDefault="00575F61">
            <w:pPr>
              <w:spacing w:line="360" w:lineRule="auto"/>
              <w:contextualSpacing/>
              <w:jc w:val="both"/>
              <w:rPr>
                <w:rFonts w:ascii="Arial" w:hAnsi="Arial" w:cs="Arial"/>
                <w:sz w:val="20"/>
                <w:szCs w:val="20"/>
              </w:rPr>
            </w:pPr>
          </w:p>
        </w:tc>
      </w:tr>
      <w:tr w:rsidR="00575F61" w14:paraId="52807F21" w14:textId="77777777">
        <w:tc>
          <w:tcPr>
            <w:tcW w:w="2350" w:type="dxa"/>
          </w:tcPr>
          <w:p w14:paraId="1474A241" w14:textId="77777777" w:rsidR="00575F61" w:rsidRDefault="00E364BD">
            <w:pPr>
              <w:pStyle w:val="NoSpacing"/>
              <w:rPr>
                <w:rFonts w:ascii="Arial" w:hAnsi="Arial" w:cs="Arial"/>
                <w:sz w:val="20"/>
                <w:szCs w:val="20"/>
              </w:rPr>
            </w:pPr>
            <w:r>
              <w:rPr>
                <w:rFonts w:ascii="Arial" w:hAnsi="Arial" w:cs="Arial"/>
                <w:sz w:val="20"/>
                <w:szCs w:val="20"/>
              </w:rPr>
              <w:t>Credit and payment history, for credit information</w:t>
            </w:r>
          </w:p>
        </w:tc>
        <w:tc>
          <w:tcPr>
            <w:tcW w:w="6380" w:type="dxa"/>
          </w:tcPr>
          <w:p w14:paraId="59815AAD" w14:textId="77777777" w:rsidR="00575F61" w:rsidRDefault="00E364BD">
            <w:pPr>
              <w:spacing w:line="360" w:lineRule="auto"/>
              <w:contextualSpacing/>
              <w:jc w:val="both"/>
              <w:rPr>
                <w:rFonts w:ascii="Arial" w:hAnsi="Arial" w:cs="Arial"/>
                <w:sz w:val="20"/>
                <w:szCs w:val="20"/>
              </w:rPr>
            </w:pPr>
            <w:r>
              <w:rPr>
                <w:rFonts w:ascii="Arial" w:hAnsi="Arial" w:cs="Arial"/>
                <w:sz w:val="20"/>
                <w:szCs w:val="20"/>
              </w:rPr>
              <w:t>Credit Bureaus</w:t>
            </w:r>
          </w:p>
        </w:tc>
      </w:tr>
    </w:tbl>
    <w:p w14:paraId="2699FE7D" w14:textId="77777777" w:rsidR="00575F61" w:rsidRDefault="00575F61">
      <w:pPr>
        <w:jc w:val="both"/>
        <w:rPr>
          <w:rFonts w:ascii="Arial" w:hAnsi="Arial" w:cs="Arial"/>
          <w:sz w:val="20"/>
          <w:szCs w:val="20"/>
        </w:rPr>
      </w:pPr>
    </w:p>
    <w:p w14:paraId="7CC4D1A8" w14:textId="77777777" w:rsidR="00575F61" w:rsidRDefault="00575F61">
      <w:pPr>
        <w:spacing w:after="0" w:line="360" w:lineRule="auto"/>
        <w:ind w:left="1440" w:hanging="720"/>
        <w:contextualSpacing/>
        <w:jc w:val="both"/>
        <w:rPr>
          <w:rFonts w:ascii="Arial" w:hAnsi="Arial" w:cs="Arial"/>
          <w:sz w:val="20"/>
          <w:szCs w:val="20"/>
        </w:rPr>
      </w:pPr>
    </w:p>
    <w:p w14:paraId="25AC087A" w14:textId="77777777" w:rsidR="00575F61" w:rsidRDefault="00575F61">
      <w:pPr>
        <w:spacing w:after="0" w:line="360" w:lineRule="auto"/>
        <w:ind w:left="1440" w:hanging="720"/>
        <w:contextualSpacing/>
        <w:jc w:val="both"/>
        <w:rPr>
          <w:rFonts w:ascii="Arial" w:hAnsi="Arial" w:cs="Arial"/>
          <w:sz w:val="20"/>
          <w:szCs w:val="20"/>
        </w:rPr>
      </w:pPr>
    </w:p>
    <w:p w14:paraId="53CE0045" w14:textId="77777777" w:rsidR="00575F61" w:rsidRDefault="00575F61">
      <w:pPr>
        <w:spacing w:after="0" w:line="360" w:lineRule="auto"/>
        <w:ind w:left="1440" w:hanging="720"/>
        <w:contextualSpacing/>
        <w:jc w:val="both"/>
        <w:rPr>
          <w:rFonts w:ascii="Arial" w:hAnsi="Arial" w:cs="Arial"/>
          <w:sz w:val="20"/>
          <w:szCs w:val="20"/>
        </w:rPr>
      </w:pPr>
    </w:p>
    <w:p w14:paraId="20ED29A4" w14:textId="77777777" w:rsidR="00575F61" w:rsidRDefault="00575F61">
      <w:pPr>
        <w:spacing w:after="0" w:line="360" w:lineRule="auto"/>
        <w:ind w:left="1440" w:hanging="720"/>
        <w:contextualSpacing/>
        <w:jc w:val="both"/>
        <w:rPr>
          <w:rFonts w:ascii="Arial" w:hAnsi="Arial" w:cs="Arial"/>
          <w:sz w:val="20"/>
          <w:szCs w:val="20"/>
        </w:rPr>
      </w:pPr>
    </w:p>
    <w:p w14:paraId="4563327F" w14:textId="77777777" w:rsidR="00575F61" w:rsidRDefault="00575F61">
      <w:pPr>
        <w:spacing w:after="0" w:line="360" w:lineRule="auto"/>
        <w:ind w:left="1440" w:hanging="720"/>
        <w:contextualSpacing/>
        <w:jc w:val="both"/>
        <w:rPr>
          <w:rFonts w:ascii="Arial" w:hAnsi="Arial" w:cs="Arial"/>
          <w:sz w:val="20"/>
          <w:szCs w:val="20"/>
        </w:rPr>
      </w:pPr>
    </w:p>
    <w:p w14:paraId="09951BA4" w14:textId="77777777" w:rsidR="00575F61" w:rsidRDefault="00575F61">
      <w:pPr>
        <w:spacing w:after="0" w:line="360" w:lineRule="auto"/>
        <w:ind w:left="1440" w:hanging="720"/>
        <w:contextualSpacing/>
        <w:jc w:val="both"/>
        <w:rPr>
          <w:rFonts w:ascii="Arial" w:hAnsi="Arial" w:cs="Arial"/>
          <w:sz w:val="20"/>
          <w:szCs w:val="20"/>
        </w:rPr>
      </w:pPr>
    </w:p>
    <w:p w14:paraId="38520C77" w14:textId="77777777" w:rsidR="00575F61" w:rsidRDefault="00575F61">
      <w:pPr>
        <w:spacing w:after="0" w:line="360" w:lineRule="auto"/>
        <w:ind w:left="1440" w:hanging="720"/>
        <w:contextualSpacing/>
        <w:jc w:val="both"/>
        <w:rPr>
          <w:rFonts w:ascii="Arial" w:hAnsi="Arial" w:cs="Arial"/>
          <w:sz w:val="20"/>
          <w:szCs w:val="20"/>
        </w:rPr>
      </w:pPr>
    </w:p>
    <w:p w14:paraId="3EB4F950" w14:textId="77777777" w:rsidR="00575F61" w:rsidRDefault="00575F61">
      <w:pPr>
        <w:spacing w:after="0" w:line="360" w:lineRule="auto"/>
        <w:ind w:left="1440" w:hanging="720"/>
        <w:contextualSpacing/>
        <w:jc w:val="both"/>
        <w:rPr>
          <w:rFonts w:ascii="Arial" w:hAnsi="Arial" w:cs="Arial"/>
          <w:sz w:val="20"/>
          <w:szCs w:val="20"/>
        </w:rPr>
      </w:pPr>
    </w:p>
    <w:p w14:paraId="3FCD41DD" w14:textId="77777777" w:rsidR="00575F61" w:rsidRDefault="00575F61">
      <w:pPr>
        <w:spacing w:after="0" w:line="360" w:lineRule="auto"/>
        <w:ind w:left="1440" w:hanging="720"/>
        <w:contextualSpacing/>
        <w:jc w:val="both"/>
        <w:rPr>
          <w:rFonts w:ascii="Arial" w:hAnsi="Arial" w:cs="Arial"/>
          <w:sz w:val="20"/>
          <w:szCs w:val="20"/>
        </w:rPr>
      </w:pPr>
    </w:p>
    <w:p w14:paraId="40647FEB" w14:textId="77777777" w:rsidR="00575F61" w:rsidRDefault="00575F61">
      <w:pPr>
        <w:spacing w:after="0" w:line="360" w:lineRule="auto"/>
        <w:ind w:left="1440" w:hanging="720"/>
        <w:contextualSpacing/>
        <w:jc w:val="both"/>
        <w:rPr>
          <w:rFonts w:ascii="Arial" w:hAnsi="Arial" w:cs="Arial"/>
          <w:sz w:val="20"/>
          <w:szCs w:val="20"/>
        </w:rPr>
      </w:pPr>
    </w:p>
    <w:p w14:paraId="6A8C42E5" w14:textId="77777777" w:rsidR="00575F61" w:rsidRDefault="00575F61">
      <w:pPr>
        <w:spacing w:after="0" w:line="360" w:lineRule="auto"/>
        <w:ind w:left="1440" w:hanging="720"/>
        <w:contextualSpacing/>
        <w:jc w:val="both"/>
        <w:rPr>
          <w:rFonts w:ascii="Arial" w:hAnsi="Arial" w:cs="Arial"/>
          <w:sz w:val="20"/>
          <w:szCs w:val="20"/>
        </w:rPr>
      </w:pPr>
    </w:p>
    <w:p w14:paraId="21EF33F1" w14:textId="77777777" w:rsidR="00575F61" w:rsidRDefault="00575F61">
      <w:pPr>
        <w:spacing w:after="0" w:line="360" w:lineRule="auto"/>
        <w:ind w:left="1440" w:hanging="720"/>
        <w:contextualSpacing/>
        <w:jc w:val="both"/>
        <w:rPr>
          <w:rFonts w:ascii="Arial" w:hAnsi="Arial" w:cs="Arial"/>
          <w:sz w:val="20"/>
          <w:szCs w:val="20"/>
        </w:rPr>
      </w:pPr>
    </w:p>
    <w:p w14:paraId="70A87BD7" w14:textId="77777777" w:rsidR="00575F61" w:rsidRDefault="00575F61">
      <w:pPr>
        <w:spacing w:after="0" w:line="360" w:lineRule="auto"/>
        <w:contextualSpacing/>
        <w:jc w:val="both"/>
        <w:rPr>
          <w:rFonts w:ascii="Arial" w:hAnsi="Arial" w:cs="Arial"/>
          <w:sz w:val="20"/>
          <w:szCs w:val="20"/>
        </w:rPr>
      </w:pPr>
    </w:p>
    <w:p w14:paraId="0AA3D867" w14:textId="77777777" w:rsidR="00575F61" w:rsidRDefault="00E364BD">
      <w:pPr>
        <w:spacing w:after="0" w:line="360" w:lineRule="auto"/>
        <w:ind w:left="720" w:hanging="720"/>
        <w:contextualSpacing/>
        <w:jc w:val="both"/>
        <w:rPr>
          <w:rFonts w:ascii="Arial" w:hAnsi="Arial" w:cs="Arial"/>
          <w:b/>
          <w:sz w:val="20"/>
          <w:szCs w:val="20"/>
        </w:rPr>
      </w:pPr>
      <w:r>
        <w:rPr>
          <w:rFonts w:ascii="Arial" w:hAnsi="Arial" w:cs="Arial"/>
          <w:b/>
          <w:bCs/>
          <w:sz w:val="20"/>
          <w:szCs w:val="20"/>
        </w:rPr>
        <w:lastRenderedPageBreak/>
        <w:t>15.5</w:t>
      </w:r>
      <w:r>
        <w:rPr>
          <w:rFonts w:ascii="Arial" w:hAnsi="Arial" w:cs="Arial"/>
          <w:b/>
          <w:bCs/>
          <w:sz w:val="20"/>
          <w:szCs w:val="20"/>
        </w:rPr>
        <w:tab/>
      </w:r>
      <w:r>
        <w:rPr>
          <w:rStyle w:val="NoSpacingChar"/>
          <w:rFonts w:ascii="Arial" w:eastAsia="Calibri" w:hAnsi="Arial" w:cs="Arial"/>
          <w:b/>
          <w:bCs/>
          <w:sz w:val="20"/>
          <w:szCs w:val="20"/>
        </w:rPr>
        <w:t>General Description of Information Security Measures to be implemented by the responsible party to ensure the confidentiality, integrity and availability of the information</w:t>
      </w:r>
    </w:p>
    <w:p w14:paraId="4AB18D1B" w14:textId="77777777" w:rsidR="00575F61" w:rsidRDefault="00575F61">
      <w:pPr>
        <w:spacing w:after="0" w:line="360" w:lineRule="auto"/>
        <w:ind w:left="720" w:hanging="720"/>
        <w:contextualSpacing/>
        <w:jc w:val="both"/>
        <w:rPr>
          <w:rFonts w:ascii="Arial" w:hAnsi="Arial" w:cs="Arial"/>
          <w:b/>
          <w:sz w:val="20"/>
          <w:szCs w:val="20"/>
        </w:rPr>
      </w:pPr>
    </w:p>
    <w:p w14:paraId="187F2CA9" w14:textId="77777777" w:rsidR="00575F61" w:rsidRDefault="00E364BD">
      <w:pPr>
        <w:jc w:val="both"/>
        <w:rPr>
          <w:rFonts w:ascii="Arial" w:hAnsi="Arial" w:cs="Arial"/>
          <w:sz w:val="20"/>
          <w:szCs w:val="20"/>
        </w:rPr>
      </w:pPr>
      <w:r>
        <w:rPr>
          <w:rFonts w:ascii="Arial" w:hAnsi="Arial" w:cs="Arial"/>
          <w:sz w:val="20"/>
          <w:szCs w:val="20"/>
        </w:rPr>
        <w:t>15.5.1</w:t>
      </w:r>
      <w:r>
        <w:rPr>
          <w:rFonts w:ascii="Arial" w:hAnsi="Arial" w:cs="Arial"/>
          <w:sz w:val="20"/>
          <w:szCs w:val="20"/>
        </w:rPr>
        <w:tab/>
        <w:t xml:space="preserve">The Ndlambe Municipality continuously establishes and maintains appropriate, reasonable </w:t>
      </w:r>
      <w:r>
        <w:rPr>
          <w:rFonts w:ascii="Arial" w:hAnsi="Arial" w:cs="Arial"/>
          <w:sz w:val="20"/>
          <w:szCs w:val="20"/>
        </w:rPr>
        <w:tab/>
      </w:r>
      <w:r>
        <w:rPr>
          <w:rFonts w:ascii="Arial" w:hAnsi="Arial" w:cs="Arial"/>
          <w:sz w:val="20"/>
          <w:szCs w:val="20"/>
        </w:rPr>
        <w:tab/>
        <w:t xml:space="preserve">technical and organizational measures by taking appropriate, reasonable technical and </w:t>
      </w:r>
      <w:r>
        <w:rPr>
          <w:rFonts w:ascii="Arial" w:hAnsi="Arial" w:cs="Arial"/>
          <w:sz w:val="20"/>
          <w:szCs w:val="20"/>
        </w:rPr>
        <w:tab/>
      </w:r>
      <w:r>
        <w:rPr>
          <w:rFonts w:ascii="Arial" w:hAnsi="Arial" w:cs="Arial"/>
          <w:sz w:val="20"/>
          <w:szCs w:val="20"/>
        </w:rPr>
        <w:tab/>
      </w:r>
      <w:r>
        <w:rPr>
          <w:rFonts w:ascii="Arial" w:hAnsi="Arial" w:cs="Arial"/>
          <w:sz w:val="20"/>
          <w:szCs w:val="20"/>
        </w:rPr>
        <w:tab/>
        <w:t>organizational measures to prevent –</w:t>
      </w:r>
    </w:p>
    <w:p w14:paraId="61E11FCA" w14:textId="77777777" w:rsidR="00575F61" w:rsidRDefault="00E364BD">
      <w:pPr>
        <w:jc w:val="both"/>
        <w:rPr>
          <w:rFonts w:ascii="Arial" w:hAnsi="Arial" w:cs="Arial"/>
          <w:sz w:val="20"/>
          <w:szCs w:val="20"/>
        </w:rPr>
      </w:pPr>
      <w:r>
        <w:rPr>
          <w:rFonts w:ascii="Arial" w:hAnsi="Arial" w:cs="Arial"/>
          <w:sz w:val="20"/>
          <w:szCs w:val="20"/>
        </w:rPr>
        <w:tab/>
        <w:t>15.5.1.1</w:t>
      </w:r>
      <w:r>
        <w:rPr>
          <w:rFonts w:ascii="Arial" w:hAnsi="Arial" w:cs="Arial"/>
          <w:sz w:val="20"/>
          <w:szCs w:val="20"/>
        </w:rPr>
        <w:tab/>
        <w:t xml:space="preserve">loss of, damage to or unauthorized destruction of personal information;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and</w:t>
      </w:r>
    </w:p>
    <w:p w14:paraId="148D84C4" w14:textId="77777777" w:rsidR="00575F61" w:rsidRDefault="00E364BD">
      <w:pPr>
        <w:jc w:val="both"/>
        <w:rPr>
          <w:rFonts w:ascii="Arial" w:hAnsi="Arial" w:cs="Arial"/>
          <w:sz w:val="20"/>
          <w:szCs w:val="20"/>
        </w:rPr>
      </w:pPr>
      <w:r>
        <w:rPr>
          <w:rFonts w:ascii="Arial" w:hAnsi="Arial" w:cs="Arial"/>
          <w:sz w:val="20"/>
          <w:szCs w:val="20"/>
        </w:rPr>
        <w:tab/>
        <w:t>15.5.1.2</w:t>
      </w:r>
      <w:r>
        <w:rPr>
          <w:rFonts w:ascii="Arial" w:hAnsi="Arial" w:cs="Arial"/>
          <w:sz w:val="20"/>
          <w:szCs w:val="20"/>
        </w:rPr>
        <w:tab/>
        <w:t>unlawful access to or processing of personal information.</w:t>
      </w:r>
    </w:p>
    <w:p w14:paraId="142B1AC3" w14:textId="77777777" w:rsidR="00575F61" w:rsidRDefault="00E364BD">
      <w:pPr>
        <w:jc w:val="both"/>
        <w:rPr>
          <w:rFonts w:ascii="Arial" w:hAnsi="Arial" w:cs="Arial"/>
          <w:sz w:val="20"/>
          <w:szCs w:val="20"/>
        </w:rPr>
      </w:pPr>
      <w:r>
        <w:rPr>
          <w:rFonts w:ascii="Arial" w:hAnsi="Arial" w:cs="Arial"/>
          <w:sz w:val="20"/>
          <w:szCs w:val="20"/>
        </w:rPr>
        <w:t>15.5.2</w:t>
      </w:r>
      <w:r>
        <w:rPr>
          <w:rFonts w:ascii="Arial" w:hAnsi="Arial" w:cs="Arial"/>
          <w:sz w:val="20"/>
          <w:szCs w:val="20"/>
        </w:rPr>
        <w:tab/>
        <w:t>The Ndlambe Municipality has taken reasonable measures to: -</w:t>
      </w:r>
    </w:p>
    <w:p w14:paraId="54AE7039" w14:textId="77777777" w:rsidR="00575F61" w:rsidRDefault="00E364BD">
      <w:pPr>
        <w:jc w:val="both"/>
        <w:rPr>
          <w:rFonts w:ascii="Arial" w:hAnsi="Arial" w:cs="Arial"/>
          <w:sz w:val="20"/>
          <w:szCs w:val="20"/>
        </w:rPr>
      </w:pPr>
      <w:r>
        <w:rPr>
          <w:rFonts w:ascii="Arial" w:hAnsi="Arial" w:cs="Arial"/>
          <w:sz w:val="20"/>
          <w:szCs w:val="20"/>
        </w:rPr>
        <w:tab/>
        <w:t>15.5.2.1</w:t>
      </w:r>
      <w:r>
        <w:rPr>
          <w:rFonts w:ascii="Arial" w:hAnsi="Arial" w:cs="Arial"/>
          <w:sz w:val="20"/>
          <w:szCs w:val="20"/>
        </w:rPr>
        <w:tab/>
        <w:t xml:space="preserve">identify all reasonably foreseeable internal and external risks to personal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information in its possession or under its control;</w:t>
      </w:r>
    </w:p>
    <w:p w14:paraId="43141C30" w14:textId="77777777" w:rsidR="00575F61" w:rsidRDefault="00E364BD">
      <w:pPr>
        <w:jc w:val="both"/>
        <w:rPr>
          <w:rFonts w:ascii="Arial" w:hAnsi="Arial" w:cs="Arial"/>
          <w:sz w:val="20"/>
          <w:szCs w:val="20"/>
        </w:rPr>
      </w:pPr>
      <w:r>
        <w:rPr>
          <w:rFonts w:ascii="Arial" w:hAnsi="Arial" w:cs="Arial"/>
          <w:sz w:val="20"/>
          <w:szCs w:val="20"/>
        </w:rPr>
        <w:tab/>
        <w:t>15.5.2.2</w:t>
      </w:r>
      <w:r>
        <w:rPr>
          <w:rFonts w:ascii="Arial" w:hAnsi="Arial" w:cs="Arial"/>
          <w:sz w:val="20"/>
          <w:szCs w:val="20"/>
        </w:rPr>
        <w:tab/>
        <w:t>establish and maintain appropriate safeguards against the risks identified;</w:t>
      </w:r>
    </w:p>
    <w:p w14:paraId="758A4356" w14:textId="77777777" w:rsidR="00575F61" w:rsidRDefault="00E364BD">
      <w:pPr>
        <w:jc w:val="both"/>
        <w:rPr>
          <w:rFonts w:ascii="Arial" w:hAnsi="Arial" w:cs="Arial"/>
          <w:sz w:val="20"/>
          <w:szCs w:val="20"/>
        </w:rPr>
      </w:pPr>
      <w:r>
        <w:rPr>
          <w:rFonts w:ascii="Arial" w:hAnsi="Arial" w:cs="Arial"/>
          <w:sz w:val="20"/>
          <w:szCs w:val="20"/>
        </w:rPr>
        <w:tab/>
        <w:t>15.5.2.3</w:t>
      </w:r>
      <w:r>
        <w:rPr>
          <w:rFonts w:ascii="Arial" w:hAnsi="Arial" w:cs="Arial"/>
          <w:sz w:val="20"/>
          <w:szCs w:val="20"/>
        </w:rPr>
        <w:tab/>
        <w:t xml:space="preserve">regularly verify that the safeguards are effectively implemented; and </w:t>
      </w:r>
    </w:p>
    <w:p w14:paraId="54463BA4" w14:textId="77777777" w:rsidR="00575F61" w:rsidRDefault="00E364BD">
      <w:pPr>
        <w:jc w:val="both"/>
        <w:rPr>
          <w:rFonts w:ascii="Arial" w:hAnsi="Arial" w:cs="Arial"/>
          <w:sz w:val="20"/>
          <w:szCs w:val="20"/>
        </w:rPr>
      </w:pPr>
      <w:r>
        <w:rPr>
          <w:rFonts w:ascii="Arial" w:hAnsi="Arial" w:cs="Arial"/>
          <w:sz w:val="20"/>
          <w:szCs w:val="20"/>
        </w:rPr>
        <w:tab/>
        <w:t>15.5.2.4</w:t>
      </w:r>
      <w:r>
        <w:rPr>
          <w:rFonts w:ascii="Arial" w:hAnsi="Arial" w:cs="Arial"/>
          <w:sz w:val="20"/>
          <w:szCs w:val="20"/>
        </w:rPr>
        <w:tab/>
        <w:t xml:space="preserve">ensure that the safeguards are continually updated in response to new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risks or deficiencies in previously implemented safeguards.</w:t>
      </w:r>
    </w:p>
    <w:p w14:paraId="256AF718" w14:textId="77777777" w:rsidR="00575F61" w:rsidRDefault="00E364BD">
      <w:pPr>
        <w:jc w:val="both"/>
        <w:rPr>
          <w:rFonts w:ascii="Arial" w:hAnsi="Arial" w:cs="Arial"/>
          <w:sz w:val="20"/>
          <w:szCs w:val="20"/>
        </w:rPr>
      </w:pPr>
      <w:r>
        <w:rPr>
          <w:rFonts w:ascii="Arial" w:hAnsi="Arial" w:cs="Arial"/>
          <w:sz w:val="20"/>
          <w:szCs w:val="20"/>
        </w:rPr>
        <w:t>15.5.3</w:t>
      </w:r>
      <w:r>
        <w:rPr>
          <w:rFonts w:ascii="Arial" w:hAnsi="Arial" w:cs="Arial"/>
          <w:sz w:val="20"/>
          <w:szCs w:val="20"/>
        </w:rPr>
        <w:tab/>
        <w:t>Measures taken by the Ndlambe Municipality includes, amongst others: -</w:t>
      </w:r>
    </w:p>
    <w:p w14:paraId="13961882" w14:textId="77777777" w:rsidR="00575F61" w:rsidRDefault="00E364BD">
      <w:pPr>
        <w:jc w:val="both"/>
        <w:rPr>
          <w:rFonts w:ascii="Arial" w:hAnsi="Arial" w:cs="Arial"/>
          <w:sz w:val="20"/>
          <w:szCs w:val="20"/>
        </w:rPr>
      </w:pPr>
      <w:r>
        <w:rPr>
          <w:rFonts w:ascii="Arial" w:hAnsi="Arial" w:cs="Arial"/>
          <w:sz w:val="20"/>
          <w:szCs w:val="20"/>
        </w:rPr>
        <w:tab/>
        <w:t>15.5.3.1</w:t>
      </w:r>
      <w:r>
        <w:rPr>
          <w:rFonts w:ascii="Arial" w:hAnsi="Arial" w:cs="Arial"/>
          <w:sz w:val="20"/>
          <w:szCs w:val="20"/>
        </w:rPr>
        <w:tab/>
        <w:t>Access Control;</w:t>
      </w:r>
    </w:p>
    <w:p w14:paraId="0036DCF7" w14:textId="77777777" w:rsidR="00575F61" w:rsidRDefault="00E364BD">
      <w:pPr>
        <w:jc w:val="both"/>
        <w:rPr>
          <w:rFonts w:ascii="Arial" w:hAnsi="Arial" w:cs="Arial"/>
          <w:sz w:val="20"/>
          <w:szCs w:val="20"/>
        </w:rPr>
      </w:pPr>
      <w:r>
        <w:rPr>
          <w:rFonts w:ascii="Arial" w:hAnsi="Arial" w:cs="Arial"/>
          <w:sz w:val="20"/>
          <w:szCs w:val="20"/>
        </w:rPr>
        <w:tab/>
        <w:t>15.5.3.2</w:t>
      </w:r>
      <w:r>
        <w:rPr>
          <w:rFonts w:ascii="Arial" w:hAnsi="Arial" w:cs="Arial"/>
          <w:sz w:val="20"/>
          <w:szCs w:val="20"/>
        </w:rPr>
        <w:tab/>
        <w:t>Data Encryption;</w:t>
      </w:r>
    </w:p>
    <w:p w14:paraId="53C7A9E0" w14:textId="77777777" w:rsidR="00575F61" w:rsidRDefault="00E364BD">
      <w:pPr>
        <w:jc w:val="both"/>
        <w:rPr>
          <w:rFonts w:ascii="Arial" w:hAnsi="Arial" w:cs="Arial"/>
          <w:sz w:val="20"/>
          <w:szCs w:val="20"/>
        </w:rPr>
      </w:pPr>
      <w:r>
        <w:rPr>
          <w:rFonts w:ascii="Arial" w:hAnsi="Arial" w:cs="Arial"/>
          <w:sz w:val="20"/>
          <w:szCs w:val="20"/>
        </w:rPr>
        <w:tab/>
        <w:t>15.5.3.3</w:t>
      </w:r>
      <w:r>
        <w:rPr>
          <w:rFonts w:ascii="Arial" w:hAnsi="Arial" w:cs="Arial"/>
          <w:sz w:val="20"/>
          <w:szCs w:val="20"/>
        </w:rPr>
        <w:tab/>
        <w:t>Defensive Measures;</w:t>
      </w:r>
    </w:p>
    <w:p w14:paraId="2DCCCE6B" w14:textId="77777777" w:rsidR="00575F61" w:rsidRDefault="00E364BD">
      <w:pPr>
        <w:jc w:val="both"/>
        <w:rPr>
          <w:rFonts w:ascii="Arial" w:hAnsi="Arial" w:cs="Arial"/>
          <w:sz w:val="20"/>
          <w:szCs w:val="20"/>
        </w:rPr>
      </w:pPr>
      <w:r>
        <w:rPr>
          <w:rFonts w:ascii="Arial" w:hAnsi="Arial" w:cs="Arial"/>
          <w:sz w:val="20"/>
          <w:szCs w:val="20"/>
        </w:rPr>
        <w:tab/>
        <w:t>15.5.3.4</w:t>
      </w:r>
      <w:r>
        <w:rPr>
          <w:rFonts w:ascii="Arial" w:hAnsi="Arial" w:cs="Arial"/>
          <w:sz w:val="20"/>
          <w:szCs w:val="20"/>
        </w:rPr>
        <w:tab/>
        <w:t>Robust Monitoring, Auditing and Reporting capabilities;</w:t>
      </w:r>
    </w:p>
    <w:p w14:paraId="2517B125" w14:textId="77777777" w:rsidR="00575F61" w:rsidRDefault="00E364BD">
      <w:pPr>
        <w:jc w:val="both"/>
        <w:rPr>
          <w:rFonts w:ascii="Arial" w:hAnsi="Arial" w:cs="Arial"/>
          <w:sz w:val="20"/>
          <w:szCs w:val="20"/>
        </w:rPr>
      </w:pPr>
      <w:r>
        <w:rPr>
          <w:rFonts w:ascii="Arial" w:hAnsi="Arial" w:cs="Arial"/>
          <w:sz w:val="20"/>
          <w:szCs w:val="20"/>
        </w:rPr>
        <w:tab/>
        <w:t>15.5.3.5</w:t>
      </w:r>
      <w:r>
        <w:rPr>
          <w:rFonts w:ascii="Arial" w:hAnsi="Arial" w:cs="Arial"/>
          <w:sz w:val="20"/>
          <w:szCs w:val="20"/>
        </w:rPr>
        <w:tab/>
        <w:t>Data Backups;</w:t>
      </w:r>
    </w:p>
    <w:p w14:paraId="18F39CDB" w14:textId="77777777" w:rsidR="00575F61" w:rsidRDefault="00E364BD">
      <w:pPr>
        <w:jc w:val="both"/>
        <w:rPr>
          <w:rFonts w:ascii="Arial" w:hAnsi="Arial" w:cs="Arial"/>
          <w:sz w:val="20"/>
          <w:szCs w:val="20"/>
        </w:rPr>
      </w:pPr>
      <w:r>
        <w:rPr>
          <w:rFonts w:ascii="Arial" w:hAnsi="Arial" w:cs="Arial"/>
          <w:sz w:val="20"/>
          <w:szCs w:val="20"/>
        </w:rPr>
        <w:tab/>
        <w:t>15.5.3.6</w:t>
      </w:r>
      <w:r>
        <w:rPr>
          <w:rFonts w:ascii="Arial" w:hAnsi="Arial" w:cs="Arial"/>
          <w:sz w:val="20"/>
          <w:szCs w:val="20"/>
        </w:rPr>
        <w:tab/>
        <w:t>Anti-virus and Anti-malware Solutions;</w:t>
      </w:r>
    </w:p>
    <w:p w14:paraId="54D52AD0" w14:textId="77777777" w:rsidR="00575F61" w:rsidRDefault="00E364BD">
      <w:pPr>
        <w:jc w:val="both"/>
        <w:rPr>
          <w:rFonts w:ascii="Arial" w:hAnsi="Arial" w:cs="Arial"/>
          <w:sz w:val="20"/>
          <w:szCs w:val="20"/>
        </w:rPr>
      </w:pPr>
      <w:r>
        <w:rPr>
          <w:rFonts w:ascii="Arial" w:hAnsi="Arial" w:cs="Arial"/>
          <w:sz w:val="20"/>
          <w:szCs w:val="20"/>
        </w:rPr>
        <w:tab/>
        <w:t>15.5.3.7</w:t>
      </w:r>
      <w:r>
        <w:rPr>
          <w:rFonts w:ascii="Arial" w:hAnsi="Arial" w:cs="Arial"/>
          <w:sz w:val="20"/>
          <w:szCs w:val="20"/>
        </w:rPr>
        <w:tab/>
        <w:t>Awareness and Vigilance; and</w:t>
      </w:r>
    </w:p>
    <w:p w14:paraId="10D862AE" w14:textId="77777777" w:rsidR="00575F61" w:rsidRDefault="00E364BD">
      <w:pPr>
        <w:jc w:val="both"/>
        <w:rPr>
          <w:rFonts w:ascii="Arial" w:hAnsi="Arial" w:cs="Arial"/>
          <w:sz w:val="20"/>
          <w:szCs w:val="20"/>
        </w:rPr>
      </w:pPr>
      <w:r>
        <w:rPr>
          <w:rFonts w:ascii="Arial" w:hAnsi="Arial" w:cs="Arial"/>
          <w:sz w:val="20"/>
          <w:szCs w:val="20"/>
        </w:rPr>
        <w:tab/>
        <w:t>15.5.3.8</w:t>
      </w:r>
      <w:r>
        <w:rPr>
          <w:rFonts w:ascii="Arial" w:hAnsi="Arial" w:cs="Arial"/>
          <w:sz w:val="20"/>
          <w:szCs w:val="20"/>
        </w:rPr>
        <w:tab/>
        <w:t>Agreements are concluded with operators to implement security controls.</w:t>
      </w:r>
    </w:p>
    <w:p w14:paraId="584E5D04" w14:textId="77777777" w:rsidR="00575F61" w:rsidRDefault="00575F61">
      <w:pPr>
        <w:jc w:val="both"/>
        <w:rPr>
          <w:rFonts w:ascii="Arial" w:hAnsi="Arial" w:cs="Arial"/>
          <w:sz w:val="20"/>
          <w:szCs w:val="20"/>
        </w:rPr>
      </w:pPr>
    </w:p>
    <w:p w14:paraId="515337F2" w14:textId="77777777" w:rsidR="00575F61" w:rsidRDefault="00575F61">
      <w:pPr>
        <w:jc w:val="both"/>
        <w:rPr>
          <w:rFonts w:ascii="Arial" w:hAnsi="Arial" w:cs="Arial"/>
          <w:sz w:val="20"/>
          <w:szCs w:val="20"/>
        </w:rPr>
      </w:pPr>
    </w:p>
    <w:p w14:paraId="0096226C" w14:textId="77777777" w:rsidR="00575F61" w:rsidRDefault="00575F61">
      <w:pPr>
        <w:jc w:val="both"/>
        <w:rPr>
          <w:rFonts w:ascii="Arial" w:hAnsi="Arial" w:cs="Arial"/>
          <w:sz w:val="20"/>
          <w:szCs w:val="20"/>
        </w:rPr>
      </w:pPr>
    </w:p>
    <w:p w14:paraId="1AB3451B" w14:textId="77777777" w:rsidR="00575F61" w:rsidRDefault="00575F61">
      <w:pPr>
        <w:jc w:val="both"/>
        <w:rPr>
          <w:rFonts w:ascii="Arial" w:hAnsi="Arial" w:cs="Arial"/>
          <w:sz w:val="20"/>
          <w:szCs w:val="20"/>
        </w:rPr>
      </w:pPr>
    </w:p>
    <w:p w14:paraId="6A6ED54E" w14:textId="77777777" w:rsidR="00575F61" w:rsidRDefault="00575F61">
      <w:pPr>
        <w:jc w:val="both"/>
        <w:rPr>
          <w:rFonts w:ascii="Arial" w:hAnsi="Arial" w:cs="Arial"/>
          <w:sz w:val="20"/>
          <w:szCs w:val="20"/>
        </w:rPr>
      </w:pPr>
    </w:p>
    <w:p w14:paraId="38F9F507" w14:textId="77777777" w:rsidR="00575F61" w:rsidRDefault="00575F61">
      <w:pPr>
        <w:jc w:val="both"/>
        <w:rPr>
          <w:rFonts w:ascii="Arial" w:hAnsi="Arial" w:cs="Arial"/>
          <w:sz w:val="20"/>
          <w:szCs w:val="20"/>
        </w:rPr>
      </w:pPr>
    </w:p>
    <w:p w14:paraId="6839EE0C" w14:textId="77777777" w:rsidR="00575F61" w:rsidRDefault="00E364BD">
      <w:pPr>
        <w:jc w:val="both"/>
        <w:rPr>
          <w:rFonts w:ascii="Arial" w:hAnsi="Arial" w:cs="Arial"/>
          <w:b/>
          <w:bCs/>
          <w:sz w:val="20"/>
          <w:szCs w:val="20"/>
        </w:rPr>
      </w:pPr>
      <w:r>
        <w:rPr>
          <w:rFonts w:ascii="Arial" w:hAnsi="Arial" w:cs="Arial"/>
          <w:b/>
          <w:bCs/>
          <w:sz w:val="20"/>
          <w:szCs w:val="20"/>
        </w:rPr>
        <w:lastRenderedPageBreak/>
        <w:t>16.</w:t>
      </w:r>
      <w:r>
        <w:rPr>
          <w:rFonts w:ascii="Arial" w:hAnsi="Arial" w:cs="Arial"/>
          <w:b/>
          <w:bCs/>
          <w:sz w:val="20"/>
          <w:szCs w:val="20"/>
        </w:rPr>
        <w:tab/>
        <w:t>PRESCRIBED FEE</w:t>
      </w:r>
    </w:p>
    <w:p w14:paraId="116E40C4" w14:textId="77777777" w:rsidR="00575F61" w:rsidRDefault="00E364BD">
      <w:pPr>
        <w:jc w:val="both"/>
        <w:rPr>
          <w:rFonts w:ascii="Arial" w:hAnsi="Arial" w:cs="Arial"/>
          <w:sz w:val="20"/>
          <w:szCs w:val="20"/>
        </w:rPr>
      </w:pPr>
      <w:r>
        <w:rPr>
          <w:rFonts w:ascii="Arial" w:hAnsi="Arial" w:cs="Arial"/>
          <w:sz w:val="20"/>
          <w:szCs w:val="20"/>
        </w:rPr>
        <w:t>16.1</w:t>
      </w:r>
      <w:r>
        <w:rPr>
          <w:rFonts w:ascii="Arial" w:hAnsi="Arial" w:cs="Arial"/>
          <w:sz w:val="20"/>
          <w:szCs w:val="20"/>
        </w:rPr>
        <w:tab/>
        <w:t xml:space="preserve">Section 22(1) of PAIA states that fees payable for access to records of the Ndlambe Municipality </w:t>
      </w:r>
      <w:r>
        <w:rPr>
          <w:rFonts w:ascii="Arial" w:hAnsi="Arial" w:cs="Arial"/>
          <w:sz w:val="20"/>
          <w:szCs w:val="20"/>
        </w:rPr>
        <w:tab/>
        <w:t>are to be prescribed.  The prescribed fees are set out in annexure F, attached hereto.</w:t>
      </w:r>
    </w:p>
    <w:p w14:paraId="4DB76316" w14:textId="77777777" w:rsidR="00575F61" w:rsidRDefault="00E364BD">
      <w:pPr>
        <w:jc w:val="both"/>
        <w:rPr>
          <w:rFonts w:ascii="Arial" w:hAnsi="Arial" w:cs="Arial"/>
          <w:sz w:val="20"/>
          <w:szCs w:val="20"/>
        </w:rPr>
      </w:pPr>
      <w:r>
        <w:rPr>
          <w:rFonts w:ascii="Arial" w:hAnsi="Arial" w:cs="Arial"/>
          <w:sz w:val="20"/>
          <w:szCs w:val="20"/>
        </w:rPr>
        <w:t>16.2</w:t>
      </w:r>
      <w:r>
        <w:rPr>
          <w:rFonts w:ascii="Arial" w:hAnsi="Arial" w:cs="Arial"/>
          <w:sz w:val="20"/>
          <w:szCs w:val="20"/>
        </w:rPr>
        <w:tab/>
        <w:t xml:space="preserve">A requester who seeks access to any record may be required to pay a fee, unless an exempted, </w:t>
      </w:r>
      <w:r>
        <w:rPr>
          <w:rFonts w:ascii="Arial" w:hAnsi="Arial" w:cs="Arial"/>
          <w:sz w:val="20"/>
          <w:szCs w:val="20"/>
        </w:rPr>
        <w:tab/>
        <w:t>as referred to in paragraph 16.3 below.</w:t>
      </w:r>
    </w:p>
    <w:p w14:paraId="0F613290" w14:textId="77777777" w:rsidR="00575F61" w:rsidRDefault="00E364BD">
      <w:pPr>
        <w:jc w:val="both"/>
        <w:rPr>
          <w:rFonts w:ascii="Arial" w:hAnsi="Arial" w:cs="Arial"/>
          <w:sz w:val="20"/>
          <w:szCs w:val="20"/>
        </w:rPr>
      </w:pPr>
      <w:r>
        <w:rPr>
          <w:rFonts w:ascii="Arial" w:hAnsi="Arial" w:cs="Arial"/>
          <w:sz w:val="20"/>
          <w:szCs w:val="20"/>
        </w:rPr>
        <w:t>16.3</w:t>
      </w:r>
      <w:r>
        <w:rPr>
          <w:rFonts w:ascii="Arial" w:hAnsi="Arial" w:cs="Arial"/>
          <w:sz w:val="20"/>
          <w:szCs w:val="20"/>
        </w:rPr>
        <w:tab/>
        <w:t>The requester does not need to pay an access fee to a public body if –</w:t>
      </w:r>
    </w:p>
    <w:p w14:paraId="1EDD838C" w14:textId="77777777" w:rsidR="00575F61" w:rsidRDefault="00E364BD">
      <w:pPr>
        <w:jc w:val="both"/>
        <w:rPr>
          <w:rFonts w:ascii="Arial" w:hAnsi="Arial" w:cs="Arial"/>
          <w:sz w:val="20"/>
          <w:szCs w:val="20"/>
        </w:rPr>
      </w:pPr>
      <w:r>
        <w:rPr>
          <w:rFonts w:ascii="Arial" w:hAnsi="Arial" w:cs="Arial"/>
          <w:sz w:val="20"/>
          <w:szCs w:val="20"/>
        </w:rPr>
        <w:tab/>
        <w:t>16.3.1</w:t>
      </w:r>
      <w:r>
        <w:rPr>
          <w:rFonts w:ascii="Arial" w:hAnsi="Arial" w:cs="Arial"/>
          <w:sz w:val="20"/>
          <w:szCs w:val="20"/>
        </w:rPr>
        <w:tab/>
        <w:t xml:space="preserve">He or she is a single person whose annual income, after permissible deductions, such as </w:t>
      </w:r>
      <w:r>
        <w:rPr>
          <w:rFonts w:ascii="Arial" w:hAnsi="Arial" w:cs="Arial"/>
          <w:sz w:val="20"/>
          <w:szCs w:val="20"/>
        </w:rPr>
        <w:tab/>
      </w:r>
      <w:r>
        <w:rPr>
          <w:rFonts w:ascii="Arial" w:hAnsi="Arial" w:cs="Arial"/>
          <w:sz w:val="20"/>
          <w:szCs w:val="20"/>
        </w:rPr>
        <w:tab/>
        <w:t xml:space="preserve">PAYE and UIF, is less than </w:t>
      </w:r>
      <w:r>
        <w:rPr>
          <w:rFonts w:ascii="Arial" w:hAnsi="Arial" w:cs="Arial"/>
          <w:b/>
          <w:bCs/>
          <w:sz w:val="20"/>
          <w:szCs w:val="20"/>
        </w:rPr>
        <w:t>R14 712</w:t>
      </w:r>
      <w:r>
        <w:rPr>
          <w:rFonts w:ascii="Arial" w:hAnsi="Arial" w:cs="Arial"/>
          <w:sz w:val="20"/>
          <w:szCs w:val="20"/>
        </w:rPr>
        <w:t xml:space="preserve"> a year, or</w:t>
      </w:r>
    </w:p>
    <w:p w14:paraId="330C6568" w14:textId="77777777" w:rsidR="00575F61" w:rsidRDefault="00E364BD">
      <w:pPr>
        <w:jc w:val="both"/>
        <w:rPr>
          <w:rFonts w:ascii="Arial" w:hAnsi="Arial" w:cs="Arial"/>
          <w:sz w:val="20"/>
          <w:szCs w:val="20"/>
        </w:rPr>
      </w:pPr>
      <w:r>
        <w:rPr>
          <w:rFonts w:ascii="Arial" w:hAnsi="Arial" w:cs="Arial"/>
          <w:sz w:val="20"/>
          <w:szCs w:val="20"/>
        </w:rPr>
        <w:tab/>
        <w:t>16.3.2</w:t>
      </w:r>
      <w:r>
        <w:rPr>
          <w:rFonts w:ascii="Arial" w:hAnsi="Arial" w:cs="Arial"/>
          <w:sz w:val="20"/>
          <w:szCs w:val="20"/>
        </w:rPr>
        <w:tab/>
        <w:t xml:space="preserve">He or she is married and joint income with his or her partner, after permissible deductions, </w:t>
      </w:r>
      <w:r>
        <w:rPr>
          <w:rFonts w:ascii="Arial" w:hAnsi="Arial" w:cs="Arial"/>
          <w:sz w:val="20"/>
          <w:szCs w:val="20"/>
        </w:rPr>
        <w:tab/>
      </w:r>
      <w:r>
        <w:rPr>
          <w:rFonts w:ascii="Arial" w:hAnsi="Arial" w:cs="Arial"/>
          <w:sz w:val="20"/>
          <w:szCs w:val="20"/>
        </w:rPr>
        <w:tab/>
        <w:t xml:space="preserve">such as PAYE and UIF, is less than </w:t>
      </w:r>
      <w:r>
        <w:rPr>
          <w:rFonts w:ascii="Arial" w:hAnsi="Arial" w:cs="Arial"/>
          <w:b/>
          <w:bCs/>
          <w:sz w:val="20"/>
          <w:szCs w:val="20"/>
        </w:rPr>
        <w:t>R27 192</w:t>
      </w:r>
      <w:r>
        <w:rPr>
          <w:rFonts w:ascii="Arial" w:hAnsi="Arial" w:cs="Arial"/>
          <w:sz w:val="20"/>
          <w:szCs w:val="20"/>
        </w:rPr>
        <w:t xml:space="preserve"> per year.</w:t>
      </w:r>
    </w:p>
    <w:p w14:paraId="7D9B0E8F" w14:textId="77777777" w:rsidR="00575F61" w:rsidRDefault="00E364BD">
      <w:pPr>
        <w:spacing w:after="0" w:line="360" w:lineRule="auto"/>
        <w:jc w:val="both"/>
        <w:rPr>
          <w:rFonts w:ascii="Arial" w:hAnsi="Arial" w:cs="Arial"/>
          <w:b/>
          <w:bCs/>
          <w:sz w:val="20"/>
          <w:szCs w:val="20"/>
        </w:rPr>
      </w:pPr>
      <w:r>
        <w:rPr>
          <w:rFonts w:ascii="Arial" w:hAnsi="Arial" w:cs="Arial"/>
          <w:b/>
          <w:bCs/>
          <w:sz w:val="20"/>
          <w:szCs w:val="20"/>
        </w:rPr>
        <w:t>17.</w:t>
      </w:r>
      <w:r>
        <w:rPr>
          <w:rFonts w:ascii="Arial" w:hAnsi="Arial" w:cs="Arial"/>
          <w:b/>
          <w:bCs/>
          <w:sz w:val="20"/>
          <w:szCs w:val="20"/>
        </w:rPr>
        <w:tab/>
        <w:t>AVAILABILITY OF THE MANUAL</w:t>
      </w:r>
    </w:p>
    <w:p w14:paraId="408A849A" w14:textId="77777777" w:rsidR="00575F61" w:rsidRDefault="00575F61">
      <w:pPr>
        <w:spacing w:after="0" w:line="360" w:lineRule="auto"/>
        <w:jc w:val="both"/>
        <w:rPr>
          <w:rFonts w:ascii="Arial" w:hAnsi="Arial" w:cs="Arial"/>
        </w:rPr>
      </w:pPr>
    </w:p>
    <w:p w14:paraId="1D0DDD24" w14:textId="77777777" w:rsidR="00575F61" w:rsidRDefault="00E364BD">
      <w:pPr>
        <w:spacing w:after="0" w:line="360" w:lineRule="auto"/>
        <w:ind w:firstLine="720"/>
        <w:contextualSpacing/>
        <w:jc w:val="both"/>
        <w:rPr>
          <w:rFonts w:ascii="Arial" w:hAnsi="Arial" w:cs="Arial"/>
          <w:sz w:val="20"/>
          <w:szCs w:val="20"/>
        </w:rPr>
      </w:pPr>
      <w:r>
        <w:rPr>
          <w:rFonts w:ascii="Arial" w:hAnsi="Arial" w:cs="Arial"/>
          <w:sz w:val="20"/>
          <w:szCs w:val="20"/>
        </w:rPr>
        <w:t>17.1</w:t>
      </w:r>
      <w:r>
        <w:rPr>
          <w:rFonts w:ascii="Arial" w:hAnsi="Arial" w:cs="Arial"/>
          <w:sz w:val="20"/>
          <w:szCs w:val="20"/>
        </w:rPr>
        <w:tab/>
        <w:t>This Manual is made available in the following three official languages-</w:t>
      </w:r>
    </w:p>
    <w:p w14:paraId="37E975B6" w14:textId="77777777" w:rsidR="00575F61" w:rsidRDefault="00575F61">
      <w:pPr>
        <w:pStyle w:val="ListParagraph"/>
        <w:spacing w:after="0" w:line="360" w:lineRule="auto"/>
        <w:ind w:left="1134"/>
        <w:jc w:val="both"/>
        <w:rPr>
          <w:rFonts w:ascii="Arial" w:hAnsi="Arial" w:cs="Arial"/>
          <w:sz w:val="20"/>
          <w:szCs w:val="20"/>
        </w:rPr>
      </w:pPr>
    </w:p>
    <w:p w14:paraId="12559379" w14:textId="77777777" w:rsidR="00575F61" w:rsidRDefault="00E364BD">
      <w:pPr>
        <w:spacing w:after="0" w:line="360" w:lineRule="auto"/>
        <w:ind w:left="720" w:firstLine="720"/>
        <w:contextualSpacing/>
        <w:jc w:val="both"/>
        <w:rPr>
          <w:rFonts w:ascii="Arial" w:hAnsi="Arial" w:cs="Arial"/>
          <w:sz w:val="20"/>
          <w:szCs w:val="20"/>
        </w:rPr>
      </w:pPr>
      <w:r>
        <w:rPr>
          <w:rFonts w:ascii="Arial" w:hAnsi="Arial" w:cs="Arial"/>
          <w:sz w:val="20"/>
          <w:szCs w:val="20"/>
        </w:rPr>
        <w:t>17.1.1</w:t>
      </w:r>
      <w:r>
        <w:rPr>
          <w:rFonts w:ascii="Arial" w:hAnsi="Arial" w:cs="Arial"/>
          <w:sz w:val="20"/>
          <w:szCs w:val="20"/>
        </w:rPr>
        <w:tab/>
        <w:t>English;</w:t>
      </w:r>
    </w:p>
    <w:p w14:paraId="78073FF4" w14:textId="77777777" w:rsidR="00575F61" w:rsidRDefault="00575F61">
      <w:pPr>
        <w:pStyle w:val="ListParagraph"/>
        <w:spacing w:after="0" w:line="360" w:lineRule="auto"/>
        <w:ind w:left="1985"/>
        <w:jc w:val="both"/>
        <w:rPr>
          <w:rFonts w:ascii="Arial" w:hAnsi="Arial" w:cs="Arial"/>
          <w:sz w:val="20"/>
          <w:szCs w:val="20"/>
        </w:rPr>
      </w:pPr>
    </w:p>
    <w:p w14:paraId="492D59EB" w14:textId="77777777" w:rsidR="00575F61" w:rsidRDefault="00E364BD">
      <w:pPr>
        <w:spacing w:after="0" w:line="360" w:lineRule="auto"/>
        <w:ind w:left="720" w:firstLine="720"/>
        <w:contextualSpacing/>
        <w:jc w:val="both"/>
        <w:rPr>
          <w:rFonts w:ascii="Arial" w:hAnsi="Arial" w:cs="Arial"/>
          <w:sz w:val="20"/>
          <w:szCs w:val="20"/>
        </w:rPr>
      </w:pPr>
      <w:r>
        <w:rPr>
          <w:rFonts w:ascii="Arial" w:hAnsi="Arial" w:cs="Arial"/>
          <w:sz w:val="20"/>
          <w:szCs w:val="20"/>
        </w:rPr>
        <w:t>17.1.2</w:t>
      </w:r>
      <w:r>
        <w:rPr>
          <w:rFonts w:ascii="Arial" w:hAnsi="Arial" w:cs="Arial"/>
          <w:sz w:val="20"/>
          <w:szCs w:val="20"/>
        </w:rPr>
        <w:tab/>
        <w:t>Afrikaans;</w:t>
      </w:r>
    </w:p>
    <w:p w14:paraId="6BDF63F6" w14:textId="77777777" w:rsidR="00575F61" w:rsidRDefault="00575F61">
      <w:pPr>
        <w:spacing w:after="0" w:line="360" w:lineRule="auto"/>
        <w:jc w:val="both"/>
        <w:rPr>
          <w:rFonts w:ascii="Arial" w:hAnsi="Arial" w:cs="Arial"/>
          <w:sz w:val="20"/>
          <w:szCs w:val="20"/>
        </w:rPr>
      </w:pPr>
    </w:p>
    <w:p w14:paraId="740ABB2A" w14:textId="77777777" w:rsidR="00575F61" w:rsidRDefault="00E364BD">
      <w:pPr>
        <w:spacing w:after="0" w:line="360" w:lineRule="auto"/>
        <w:ind w:left="1440"/>
        <w:contextualSpacing/>
        <w:jc w:val="both"/>
        <w:rPr>
          <w:rFonts w:ascii="Arial" w:hAnsi="Arial" w:cs="Arial"/>
          <w:sz w:val="20"/>
          <w:szCs w:val="20"/>
        </w:rPr>
      </w:pPr>
      <w:r>
        <w:rPr>
          <w:rFonts w:ascii="Arial" w:hAnsi="Arial" w:cs="Arial"/>
          <w:sz w:val="20"/>
          <w:szCs w:val="20"/>
        </w:rPr>
        <w:t xml:space="preserve">17.1.3   Xhosa </w:t>
      </w:r>
    </w:p>
    <w:p w14:paraId="5ABB428D" w14:textId="77777777" w:rsidR="00575F61" w:rsidRDefault="00575F61">
      <w:pPr>
        <w:pStyle w:val="ListParagraph"/>
        <w:spacing w:after="0" w:line="360" w:lineRule="auto"/>
        <w:ind w:left="1134"/>
        <w:jc w:val="both"/>
        <w:rPr>
          <w:rFonts w:ascii="Arial" w:hAnsi="Arial" w:cs="Arial"/>
          <w:sz w:val="20"/>
          <w:szCs w:val="20"/>
        </w:rPr>
      </w:pPr>
    </w:p>
    <w:p w14:paraId="5CF504A5" w14:textId="77777777" w:rsidR="00575F61" w:rsidRDefault="00E364BD">
      <w:pPr>
        <w:spacing w:after="0" w:line="360" w:lineRule="auto"/>
        <w:contextualSpacing/>
        <w:jc w:val="both"/>
        <w:rPr>
          <w:rFonts w:ascii="Arial" w:hAnsi="Arial" w:cs="Arial"/>
          <w:sz w:val="20"/>
          <w:szCs w:val="20"/>
        </w:rPr>
      </w:pPr>
      <w:r>
        <w:rPr>
          <w:rFonts w:ascii="Arial" w:hAnsi="Arial" w:cs="Arial"/>
          <w:sz w:val="20"/>
          <w:szCs w:val="20"/>
        </w:rPr>
        <w:tab/>
        <w:t>17.2</w:t>
      </w:r>
      <w:r>
        <w:rPr>
          <w:rFonts w:ascii="Arial" w:hAnsi="Arial" w:cs="Arial"/>
          <w:sz w:val="20"/>
          <w:szCs w:val="20"/>
        </w:rPr>
        <w:tab/>
        <w:t>A copy of this Manual or the updated version thereof, is also available as follows-</w:t>
      </w:r>
    </w:p>
    <w:p w14:paraId="3EC01D96" w14:textId="77777777" w:rsidR="00575F61" w:rsidRDefault="00575F61">
      <w:pPr>
        <w:pStyle w:val="ListParagraph"/>
        <w:spacing w:after="0" w:line="360" w:lineRule="auto"/>
        <w:ind w:left="1985"/>
        <w:contextualSpacing/>
        <w:jc w:val="both"/>
        <w:rPr>
          <w:rFonts w:ascii="Arial" w:hAnsi="Arial" w:cs="Arial"/>
          <w:iCs/>
          <w:sz w:val="20"/>
          <w:szCs w:val="20"/>
        </w:rPr>
      </w:pPr>
    </w:p>
    <w:p w14:paraId="6B3BCFB1" w14:textId="77777777" w:rsidR="00575F61" w:rsidRDefault="00E364BD">
      <w:pPr>
        <w:pStyle w:val="ListParagraph"/>
        <w:spacing w:after="0" w:line="360" w:lineRule="auto"/>
        <w:ind w:left="1985" w:hanging="545"/>
        <w:contextualSpacing/>
        <w:jc w:val="both"/>
        <w:rPr>
          <w:rFonts w:ascii="Arial" w:hAnsi="Arial" w:cs="Arial"/>
          <w:sz w:val="20"/>
          <w:szCs w:val="20"/>
        </w:rPr>
      </w:pPr>
      <w:r>
        <w:rPr>
          <w:rFonts w:ascii="Arial" w:hAnsi="Arial" w:cs="Arial"/>
          <w:iCs/>
          <w:sz w:val="20"/>
          <w:szCs w:val="20"/>
        </w:rPr>
        <w:t>17.2.1</w:t>
      </w:r>
      <w:r>
        <w:rPr>
          <w:rFonts w:ascii="Arial" w:hAnsi="Arial" w:cs="Arial"/>
          <w:i/>
          <w:sz w:val="20"/>
          <w:szCs w:val="20"/>
        </w:rPr>
        <w:tab/>
      </w:r>
      <w:r>
        <w:rPr>
          <w:rFonts w:ascii="Arial" w:hAnsi="Arial" w:cs="Arial"/>
          <w:sz w:val="20"/>
          <w:szCs w:val="20"/>
        </w:rPr>
        <w:t>on https://ndlambe.gov.za, if any, of the public body;</w:t>
      </w:r>
    </w:p>
    <w:p w14:paraId="709BAF16" w14:textId="77777777" w:rsidR="00575F61" w:rsidRDefault="00575F61">
      <w:pPr>
        <w:spacing w:after="0" w:line="360" w:lineRule="auto"/>
        <w:ind w:left="1800"/>
        <w:contextualSpacing/>
        <w:jc w:val="both"/>
        <w:rPr>
          <w:rFonts w:ascii="Arial" w:hAnsi="Arial" w:cs="Arial"/>
          <w:sz w:val="20"/>
          <w:szCs w:val="20"/>
        </w:rPr>
      </w:pPr>
    </w:p>
    <w:p w14:paraId="1F98CD84" w14:textId="77777777" w:rsidR="00575F61" w:rsidRDefault="00E364BD">
      <w:pPr>
        <w:spacing w:after="0" w:line="360" w:lineRule="auto"/>
        <w:ind w:left="1800" w:hanging="360"/>
        <w:contextualSpacing/>
        <w:jc w:val="both"/>
        <w:rPr>
          <w:rFonts w:ascii="Arial" w:hAnsi="Arial" w:cs="Arial"/>
          <w:sz w:val="20"/>
          <w:szCs w:val="20"/>
        </w:rPr>
      </w:pPr>
      <w:r>
        <w:rPr>
          <w:rFonts w:ascii="Arial" w:hAnsi="Arial" w:cs="Arial"/>
          <w:sz w:val="20"/>
          <w:szCs w:val="20"/>
        </w:rPr>
        <w:t>17.2.2</w:t>
      </w:r>
      <w:r>
        <w:rPr>
          <w:rFonts w:ascii="Arial" w:hAnsi="Arial" w:cs="Arial"/>
          <w:sz w:val="20"/>
          <w:szCs w:val="20"/>
        </w:rPr>
        <w:tab/>
        <w:t xml:space="preserve">at the Archive/Registry office of the public body for public inspection during normal </w:t>
      </w:r>
      <w:r>
        <w:rPr>
          <w:rFonts w:ascii="Arial" w:hAnsi="Arial" w:cs="Arial"/>
          <w:sz w:val="20"/>
          <w:szCs w:val="20"/>
        </w:rPr>
        <w:tab/>
        <w:t>business hours;</w:t>
      </w:r>
    </w:p>
    <w:p w14:paraId="4410F16F" w14:textId="77777777" w:rsidR="00575F61" w:rsidRDefault="00575F61">
      <w:pPr>
        <w:spacing w:after="0" w:line="360" w:lineRule="auto"/>
        <w:ind w:left="1800" w:hanging="360"/>
        <w:contextualSpacing/>
        <w:jc w:val="both"/>
        <w:rPr>
          <w:rFonts w:ascii="Arial" w:hAnsi="Arial" w:cs="Arial"/>
          <w:sz w:val="20"/>
          <w:szCs w:val="20"/>
        </w:rPr>
      </w:pPr>
    </w:p>
    <w:p w14:paraId="590AF6CE" w14:textId="77777777" w:rsidR="00575F61" w:rsidRDefault="00E364BD">
      <w:pPr>
        <w:pStyle w:val="ListParagraph"/>
        <w:spacing w:after="0" w:line="360" w:lineRule="auto"/>
        <w:ind w:left="1440"/>
        <w:contextualSpacing/>
        <w:jc w:val="both"/>
        <w:rPr>
          <w:rFonts w:ascii="Arial" w:hAnsi="Arial" w:cs="Arial"/>
          <w:sz w:val="20"/>
          <w:szCs w:val="20"/>
        </w:rPr>
      </w:pPr>
      <w:r>
        <w:rPr>
          <w:rFonts w:ascii="Arial" w:hAnsi="Arial" w:cs="Arial"/>
          <w:sz w:val="20"/>
          <w:szCs w:val="20"/>
        </w:rPr>
        <w:t>17.2.3</w:t>
      </w:r>
      <w:r>
        <w:rPr>
          <w:rFonts w:ascii="Arial" w:hAnsi="Arial" w:cs="Arial"/>
          <w:sz w:val="20"/>
          <w:szCs w:val="20"/>
        </w:rPr>
        <w:tab/>
        <w:t xml:space="preserve">to any person upon request and upon the payment of a reasonable prescribed fee; </w:t>
      </w:r>
      <w:r>
        <w:rPr>
          <w:rFonts w:ascii="Arial" w:hAnsi="Arial" w:cs="Arial"/>
          <w:sz w:val="20"/>
          <w:szCs w:val="20"/>
        </w:rPr>
        <w:tab/>
        <w:t>and</w:t>
      </w:r>
    </w:p>
    <w:p w14:paraId="14AB219E" w14:textId="77777777" w:rsidR="00575F61" w:rsidRDefault="00575F61">
      <w:pPr>
        <w:pStyle w:val="ListParagraph"/>
        <w:spacing w:after="0" w:line="360" w:lineRule="auto"/>
        <w:ind w:left="1985"/>
        <w:contextualSpacing/>
        <w:jc w:val="both"/>
        <w:rPr>
          <w:rFonts w:ascii="Arial" w:hAnsi="Arial" w:cs="Arial"/>
          <w:sz w:val="20"/>
          <w:szCs w:val="20"/>
        </w:rPr>
      </w:pPr>
    </w:p>
    <w:p w14:paraId="043569A4" w14:textId="77777777" w:rsidR="00575F61" w:rsidRDefault="00E364BD">
      <w:pPr>
        <w:pStyle w:val="ListParagraph"/>
        <w:spacing w:after="0" w:line="360" w:lineRule="auto"/>
        <w:ind w:left="1440"/>
        <w:contextualSpacing/>
        <w:jc w:val="both"/>
        <w:rPr>
          <w:rFonts w:ascii="Arial" w:hAnsi="Arial" w:cs="Arial"/>
          <w:sz w:val="20"/>
          <w:szCs w:val="20"/>
        </w:rPr>
      </w:pPr>
      <w:r>
        <w:rPr>
          <w:rFonts w:ascii="Arial" w:hAnsi="Arial" w:cs="Arial"/>
          <w:sz w:val="20"/>
          <w:szCs w:val="20"/>
        </w:rPr>
        <w:t>17.2.4</w:t>
      </w:r>
      <w:r>
        <w:rPr>
          <w:rFonts w:ascii="Arial" w:hAnsi="Arial" w:cs="Arial"/>
          <w:sz w:val="20"/>
          <w:szCs w:val="20"/>
        </w:rPr>
        <w:tab/>
        <w:t>to the Information Officer/Deputy Information Officer upon request.</w:t>
      </w:r>
    </w:p>
    <w:p w14:paraId="102277BF" w14:textId="77777777" w:rsidR="00575F61" w:rsidRDefault="00575F61">
      <w:pPr>
        <w:pStyle w:val="ListParagraph"/>
        <w:spacing w:after="0" w:line="360" w:lineRule="auto"/>
        <w:ind w:left="1134"/>
        <w:contextualSpacing/>
        <w:jc w:val="both"/>
        <w:rPr>
          <w:rFonts w:ascii="Arial" w:hAnsi="Arial" w:cs="Arial"/>
          <w:sz w:val="20"/>
          <w:szCs w:val="20"/>
        </w:rPr>
      </w:pPr>
    </w:p>
    <w:p w14:paraId="15589296" w14:textId="77777777" w:rsidR="00575F61" w:rsidRDefault="00E364BD">
      <w:pPr>
        <w:pStyle w:val="ListParagraph"/>
        <w:spacing w:after="0" w:line="360" w:lineRule="auto"/>
        <w:ind w:left="1134" w:hanging="414"/>
        <w:contextualSpacing/>
        <w:jc w:val="both"/>
        <w:rPr>
          <w:rFonts w:ascii="Arial" w:hAnsi="Arial" w:cs="Arial"/>
          <w:sz w:val="20"/>
          <w:szCs w:val="20"/>
        </w:rPr>
      </w:pPr>
      <w:r>
        <w:rPr>
          <w:rFonts w:ascii="Arial" w:hAnsi="Arial" w:cs="Arial"/>
          <w:sz w:val="20"/>
          <w:szCs w:val="20"/>
        </w:rPr>
        <w:t>17.3</w:t>
      </w:r>
      <w:r>
        <w:rPr>
          <w:rFonts w:ascii="Arial" w:hAnsi="Arial" w:cs="Arial"/>
          <w:sz w:val="20"/>
          <w:szCs w:val="20"/>
        </w:rPr>
        <w:tab/>
      </w:r>
      <w:r>
        <w:rPr>
          <w:rFonts w:ascii="Arial" w:hAnsi="Arial" w:cs="Arial"/>
          <w:sz w:val="20"/>
          <w:szCs w:val="20"/>
        </w:rPr>
        <w:tab/>
        <w:t>A fee for a copy of the Manual, as contemplated in annexure B of the Regulations,</w:t>
      </w:r>
      <w:r>
        <w:rPr>
          <w:rFonts w:ascii="Arial" w:hAnsi="Arial" w:cs="Arial"/>
          <w:color w:val="FF0000"/>
          <w:sz w:val="20"/>
          <w:szCs w:val="20"/>
        </w:rPr>
        <w:t xml:space="preserve"> </w:t>
      </w:r>
      <w:r>
        <w:rPr>
          <w:rFonts w:ascii="Arial" w:hAnsi="Arial" w:cs="Arial"/>
          <w:sz w:val="20"/>
          <w:szCs w:val="20"/>
        </w:rPr>
        <w:t xml:space="preserve">shall be </w:t>
      </w:r>
      <w:r>
        <w:rPr>
          <w:rFonts w:ascii="Arial" w:hAnsi="Arial" w:cs="Arial"/>
          <w:sz w:val="20"/>
          <w:szCs w:val="20"/>
        </w:rPr>
        <w:tab/>
        <w:t xml:space="preserve">payable per each A4-size photocopy made. </w:t>
      </w:r>
      <w:bookmarkStart w:id="5" w:name="_Toc70544945"/>
    </w:p>
    <w:p w14:paraId="01FC40D0" w14:textId="77777777" w:rsidR="00575F61" w:rsidRDefault="00575F61">
      <w:pPr>
        <w:pStyle w:val="ListParagraph"/>
        <w:spacing w:after="0" w:line="360" w:lineRule="auto"/>
        <w:ind w:left="1134" w:hanging="414"/>
        <w:contextualSpacing/>
        <w:jc w:val="both"/>
        <w:rPr>
          <w:rFonts w:ascii="Arial" w:hAnsi="Arial" w:cs="Arial"/>
          <w:sz w:val="20"/>
          <w:szCs w:val="20"/>
        </w:rPr>
      </w:pPr>
    </w:p>
    <w:p w14:paraId="454F2781" w14:textId="77777777" w:rsidR="00575F61" w:rsidRDefault="00575F61">
      <w:pPr>
        <w:pStyle w:val="ListParagraph"/>
        <w:spacing w:after="0" w:line="360" w:lineRule="auto"/>
        <w:ind w:hanging="720"/>
        <w:contextualSpacing/>
        <w:jc w:val="both"/>
        <w:rPr>
          <w:rFonts w:ascii="Arial" w:hAnsi="Arial" w:cs="Arial"/>
          <w:sz w:val="20"/>
          <w:szCs w:val="20"/>
        </w:rPr>
      </w:pPr>
    </w:p>
    <w:p w14:paraId="08AB65B2" w14:textId="77777777" w:rsidR="00575F61" w:rsidRDefault="00575F61">
      <w:pPr>
        <w:pStyle w:val="ListParagraph"/>
        <w:spacing w:after="0" w:line="360" w:lineRule="auto"/>
        <w:ind w:hanging="720"/>
        <w:contextualSpacing/>
        <w:jc w:val="both"/>
        <w:rPr>
          <w:rFonts w:ascii="Arial" w:hAnsi="Arial" w:cs="Arial"/>
          <w:sz w:val="20"/>
          <w:szCs w:val="20"/>
        </w:rPr>
      </w:pPr>
    </w:p>
    <w:p w14:paraId="32692260" w14:textId="77777777" w:rsidR="00575F61" w:rsidRDefault="00E364BD">
      <w:pPr>
        <w:pStyle w:val="ListParagraph"/>
        <w:spacing w:after="0" w:line="360" w:lineRule="auto"/>
        <w:ind w:hanging="720"/>
        <w:contextualSpacing/>
        <w:jc w:val="both"/>
        <w:rPr>
          <w:rFonts w:ascii="Arial" w:hAnsi="Arial" w:cs="Arial"/>
          <w:sz w:val="20"/>
          <w:szCs w:val="20"/>
        </w:rPr>
      </w:pPr>
      <w:r>
        <w:rPr>
          <w:rFonts w:ascii="Arial" w:hAnsi="Arial" w:cs="Arial"/>
          <w:b/>
          <w:bCs/>
          <w:sz w:val="20"/>
          <w:szCs w:val="20"/>
        </w:rPr>
        <w:t>18.</w:t>
      </w:r>
      <w:r>
        <w:rPr>
          <w:rFonts w:ascii="Arial" w:hAnsi="Arial" w:cs="Arial"/>
          <w:b/>
          <w:bCs/>
          <w:sz w:val="20"/>
          <w:szCs w:val="20"/>
        </w:rPr>
        <w:tab/>
        <w:t>UPDATING OF THE MANUAL</w:t>
      </w:r>
      <w:bookmarkEnd w:id="5"/>
    </w:p>
    <w:p w14:paraId="06588602" w14:textId="77777777" w:rsidR="00575F61" w:rsidRDefault="00575F61">
      <w:pPr>
        <w:spacing w:after="0" w:line="360" w:lineRule="auto"/>
        <w:jc w:val="both"/>
        <w:rPr>
          <w:rFonts w:ascii="Arial" w:hAnsi="Arial" w:cs="Arial"/>
          <w:bCs/>
          <w:i/>
          <w:sz w:val="20"/>
          <w:szCs w:val="20"/>
        </w:rPr>
      </w:pPr>
    </w:p>
    <w:p w14:paraId="0D19B8FF" w14:textId="77777777" w:rsidR="00575F61" w:rsidRDefault="00E364BD">
      <w:pPr>
        <w:spacing w:after="0" w:line="360" w:lineRule="auto"/>
        <w:ind w:left="567"/>
        <w:jc w:val="both"/>
        <w:rPr>
          <w:rFonts w:ascii="Arial" w:hAnsi="Arial" w:cs="Arial"/>
          <w:bCs/>
          <w:sz w:val="20"/>
          <w:szCs w:val="20"/>
        </w:rPr>
      </w:pPr>
      <w:r>
        <w:rPr>
          <w:rFonts w:ascii="Arial" w:hAnsi="Arial" w:cs="Arial"/>
          <w:bCs/>
          <w:sz w:val="20"/>
          <w:szCs w:val="20"/>
        </w:rPr>
        <w:tab/>
        <w:t>The Ndlambe Municipality will, if necessary, update and publish this Manual annually.</w:t>
      </w:r>
    </w:p>
    <w:p w14:paraId="2EDABFF1" w14:textId="77777777" w:rsidR="00575F61" w:rsidRDefault="00E364BD">
      <w:pPr>
        <w:tabs>
          <w:tab w:val="left" w:pos="2640"/>
        </w:tabs>
        <w:spacing w:after="0" w:line="360" w:lineRule="auto"/>
        <w:jc w:val="both"/>
        <w:rPr>
          <w:rFonts w:ascii="Arial" w:hAnsi="Arial" w:cs="Arial"/>
          <w:b/>
          <w:bCs/>
          <w:sz w:val="20"/>
          <w:szCs w:val="20"/>
        </w:rPr>
      </w:pPr>
      <w:r>
        <w:rPr>
          <w:rFonts w:ascii="Arial" w:hAnsi="Arial" w:cs="Arial"/>
          <w:b/>
          <w:bCs/>
          <w:sz w:val="20"/>
          <w:szCs w:val="20"/>
        </w:rPr>
        <w:tab/>
      </w:r>
    </w:p>
    <w:p w14:paraId="190247F6" w14:textId="77777777" w:rsidR="00575F61" w:rsidRDefault="00575F61">
      <w:pPr>
        <w:spacing w:after="0" w:line="360" w:lineRule="auto"/>
        <w:jc w:val="both"/>
        <w:rPr>
          <w:rFonts w:ascii="Arial" w:hAnsi="Arial" w:cs="Arial"/>
          <w:b/>
          <w:bCs/>
          <w:sz w:val="20"/>
          <w:szCs w:val="20"/>
        </w:rPr>
      </w:pPr>
    </w:p>
    <w:p w14:paraId="078F5FD1" w14:textId="77777777" w:rsidR="00575F61" w:rsidRDefault="00575F61">
      <w:pPr>
        <w:spacing w:after="0" w:line="360" w:lineRule="auto"/>
        <w:jc w:val="both"/>
        <w:rPr>
          <w:rFonts w:ascii="Arial" w:hAnsi="Arial" w:cs="Arial"/>
          <w:b/>
          <w:bCs/>
          <w:sz w:val="20"/>
          <w:szCs w:val="20"/>
        </w:rPr>
      </w:pPr>
    </w:p>
    <w:p w14:paraId="225B984A" w14:textId="77777777" w:rsidR="00575F61" w:rsidRDefault="00575F61">
      <w:pPr>
        <w:spacing w:after="0" w:line="360" w:lineRule="auto"/>
        <w:jc w:val="both"/>
        <w:rPr>
          <w:rFonts w:ascii="Arial" w:hAnsi="Arial" w:cs="Arial"/>
          <w:b/>
          <w:bCs/>
          <w:sz w:val="20"/>
          <w:szCs w:val="20"/>
        </w:rPr>
      </w:pPr>
    </w:p>
    <w:p w14:paraId="2EEE0DAD" w14:textId="77777777" w:rsidR="00575F61" w:rsidRDefault="00E364BD">
      <w:pPr>
        <w:spacing w:after="0" w:line="360" w:lineRule="auto"/>
        <w:jc w:val="both"/>
        <w:rPr>
          <w:rFonts w:ascii="Arial" w:hAnsi="Arial" w:cs="Arial"/>
          <w:b/>
          <w:bCs/>
          <w:sz w:val="20"/>
          <w:szCs w:val="20"/>
        </w:rPr>
      </w:pPr>
      <w:r>
        <w:rPr>
          <w:rFonts w:ascii="Arial" w:hAnsi="Arial" w:cs="Arial"/>
          <w:b/>
          <w:bCs/>
          <w:sz w:val="20"/>
          <w:szCs w:val="20"/>
        </w:rPr>
        <w:t>Issued by</w:t>
      </w:r>
    </w:p>
    <w:p w14:paraId="7D8F6190" w14:textId="77777777" w:rsidR="00575F61" w:rsidRDefault="00575F61">
      <w:pPr>
        <w:spacing w:after="0" w:line="360" w:lineRule="auto"/>
        <w:ind w:left="567"/>
        <w:jc w:val="both"/>
        <w:rPr>
          <w:rFonts w:ascii="Arial" w:hAnsi="Arial" w:cs="Arial"/>
          <w:b/>
          <w:bCs/>
          <w:i/>
          <w:sz w:val="20"/>
          <w:szCs w:val="20"/>
        </w:rPr>
      </w:pPr>
    </w:p>
    <w:p w14:paraId="009EC89A" w14:textId="77777777" w:rsidR="00575F61" w:rsidRDefault="00575F61">
      <w:pPr>
        <w:spacing w:after="0" w:line="360" w:lineRule="auto"/>
        <w:ind w:left="567"/>
        <w:jc w:val="both"/>
        <w:rPr>
          <w:rFonts w:ascii="Arial" w:hAnsi="Arial" w:cs="Arial"/>
          <w:b/>
          <w:bCs/>
          <w:i/>
          <w:sz w:val="20"/>
          <w:szCs w:val="20"/>
        </w:rPr>
      </w:pPr>
    </w:p>
    <w:p w14:paraId="66827603" w14:textId="77777777" w:rsidR="00575F61" w:rsidRDefault="00E364BD">
      <w:pPr>
        <w:spacing w:after="0" w:line="360" w:lineRule="auto"/>
        <w:jc w:val="both"/>
        <w:rPr>
          <w:rFonts w:ascii="Arial" w:hAnsi="Arial" w:cs="Arial"/>
          <w:b/>
          <w:bCs/>
          <w:iCs/>
          <w:sz w:val="20"/>
          <w:szCs w:val="20"/>
        </w:rPr>
      </w:pPr>
      <w:r>
        <w:rPr>
          <w:rFonts w:ascii="Arial" w:hAnsi="Arial" w:cs="Arial"/>
          <w:b/>
          <w:bCs/>
          <w:i/>
          <w:sz w:val="20"/>
          <w:szCs w:val="20"/>
        </w:rPr>
        <w:t>______________________________________________</w:t>
      </w:r>
      <w:r>
        <w:rPr>
          <w:rFonts w:ascii="Arial" w:hAnsi="Arial" w:cs="Arial"/>
          <w:b/>
          <w:bCs/>
          <w:i/>
          <w:sz w:val="20"/>
          <w:szCs w:val="20"/>
        </w:rPr>
        <w:br/>
      </w:r>
      <w:r>
        <w:rPr>
          <w:rFonts w:ascii="Arial" w:hAnsi="Arial" w:cs="Arial"/>
          <w:b/>
          <w:bCs/>
          <w:iCs/>
          <w:sz w:val="20"/>
          <w:szCs w:val="20"/>
        </w:rPr>
        <w:t>Adv. Rolly Dumezweni</w:t>
      </w:r>
    </w:p>
    <w:p w14:paraId="35F64887" w14:textId="77777777" w:rsidR="00575F61" w:rsidRDefault="00E364BD">
      <w:pPr>
        <w:spacing w:after="0" w:line="360" w:lineRule="auto"/>
        <w:jc w:val="both"/>
        <w:rPr>
          <w:rFonts w:ascii="Arial" w:hAnsi="Arial" w:cs="Arial"/>
          <w:b/>
          <w:bCs/>
          <w:iCs/>
          <w:sz w:val="20"/>
          <w:szCs w:val="20"/>
        </w:rPr>
      </w:pPr>
      <w:r>
        <w:rPr>
          <w:rFonts w:ascii="Arial" w:hAnsi="Arial" w:cs="Arial"/>
          <w:b/>
          <w:bCs/>
          <w:iCs/>
          <w:sz w:val="20"/>
          <w:szCs w:val="20"/>
        </w:rPr>
        <w:t>MUNICIPAL MANAGER</w:t>
      </w:r>
    </w:p>
    <w:p w14:paraId="44493683" w14:textId="77777777" w:rsidR="00575F61" w:rsidRDefault="00575F61">
      <w:pPr>
        <w:spacing w:after="0" w:line="360" w:lineRule="auto"/>
        <w:jc w:val="both"/>
        <w:rPr>
          <w:rFonts w:ascii="Arial" w:hAnsi="Arial" w:cs="Arial"/>
          <w:b/>
          <w:bCs/>
          <w:iCs/>
          <w:sz w:val="20"/>
          <w:szCs w:val="20"/>
        </w:rPr>
      </w:pPr>
    </w:p>
    <w:p w14:paraId="47BD26C4" w14:textId="77777777" w:rsidR="00575F61" w:rsidRDefault="00575F61">
      <w:pPr>
        <w:spacing w:after="0" w:line="360" w:lineRule="auto"/>
        <w:jc w:val="both"/>
        <w:rPr>
          <w:rFonts w:ascii="Arial" w:hAnsi="Arial" w:cs="Arial"/>
          <w:b/>
          <w:bCs/>
          <w:iCs/>
          <w:sz w:val="20"/>
          <w:szCs w:val="20"/>
        </w:rPr>
      </w:pPr>
    </w:p>
    <w:p w14:paraId="3E850B9D" w14:textId="77777777" w:rsidR="00575F61" w:rsidRDefault="00575F61">
      <w:pPr>
        <w:spacing w:after="0" w:line="360" w:lineRule="auto"/>
        <w:jc w:val="both"/>
        <w:rPr>
          <w:rFonts w:ascii="Arial" w:hAnsi="Arial" w:cs="Arial"/>
          <w:b/>
          <w:bCs/>
          <w:iCs/>
          <w:sz w:val="20"/>
          <w:szCs w:val="20"/>
        </w:rPr>
      </w:pPr>
    </w:p>
    <w:p w14:paraId="111B5AC8" w14:textId="77777777" w:rsidR="00575F61" w:rsidRDefault="00575F61">
      <w:pPr>
        <w:spacing w:after="0" w:line="360" w:lineRule="auto"/>
        <w:jc w:val="both"/>
        <w:rPr>
          <w:rFonts w:ascii="Arial" w:hAnsi="Arial" w:cs="Arial"/>
          <w:b/>
          <w:bCs/>
          <w:iCs/>
          <w:sz w:val="20"/>
          <w:szCs w:val="20"/>
        </w:rPr>
      </w:pPr>
    </w:p>
    <w:p w14:paraId="61766ED7" w14:textId="77777777" w:rsidR="00575F61" w:rsidRDefault="00575F61">
      <w:pPr>
        <w:spacing w:after="0" w:line="360" w:lineRule="auto"/>
        <w:jc w:val="both"/>
        <w:rPr>
          <w:rFonts w:ascii="Arial" w:hAnsi="Arial" w:cs="Arial"/>
          <w:b/>
          <w:bCs/>
          <w:iCs/>
          <w:sz w:val="20"/>
          <w:szCs w:val="20"/>
        </w:rPr>
      </w:pPr>
    </w:p>
    <w:p w14:paraId="17871330" w14:textId="77777777" w:rsidR="00575F61" w:rsidRDefault="00575F61">
      <w:pPr>
        <w:spacing w:after="0" w:line="360" w:lineRule="auto"/>
        <w:jc w:val="both"/>
        <w:rPr>
          <w:rFonts w:ascii="Arial" w:hAnsi="Arial" w:cs="Arial"/>
          <w:b/>
          <w:bCs/>
          <w:iCs/>
          <w:sz w:val="20"/>
          <w:szCs w:val="20"/>
        </w:rPr>
      </w:pPr>
    </w:p>
    <w:p w14:paraId="33F7CD30" w14:textId="77777777" w:rsidR="00575F61" w:rsidRDefault="00575F61">
      <w:pPr>
        <w:spacing w:after="0" w:line="360" w:lineRule="auto"/>
        <w:jc w:val="both"/>
        <w:rPr>
          <w:rFonts w:ascii="Arial" w:hAnsi="Arial" w:cs="Arial"/>
          <w:b/>
          <w:bCs/>
          <w:iCs/>
          <w:sz w:val="20"/>
          <w:szCs w:val="20"/>
        </w:rPr>
      </w:pPr>
    </w:p>
    <w:p w14:paraId="44877F7B" w14:textId="77777777" w:rsidR="00575F61" w:rsidRDefault="00575F61">
      <w:pPr>
        <w:spacing w:after="0" w:line="360" w:lineRule="auto"/>
        <w:jc w:val="both"/>
        <w:rPr>
          <w:rFonts w:ascii="Arial" w:hAnsi="Arial" w:cs="Arial"/>
          <w:b/>
          <w:bCs/>
          <w:iCs/>
          <w:sz w:val="20"/>
          <w:szCs w:val="20"/>
        </w:rPr>
      </w:pPr>
    </w:p>
    <w:p w14:paraId="1D3271BE" w14:textId="77777777" w:rsidR="00575F61" w:rsidRDefault="00575F61">
      <w:pPr>
        <w:spacing w:after="0" w:line="360" w:lineRule="auto"/>
        <w:jc w:val="both"/>
        <w:rPr>
          <w:rFonts w:ascii="Arial" w:hAnsi="Arial" w:cs="Arial"/>
          <w:b/>
          <w:bCs/>
          <w:iCs/>
          <w:sz w:val="20"/>
          <w:szCs w:val="20"/>
        </w:rPr>
      </w:pPr>
    </w:p>
    <w:p w14:paraId="33425A9E" w14:textId="77777777" w:rsidR="00575F61" w:rsidRDefault="00575F61">
      <w:pPr>
        <w:spacing w:after="0" w:line="360" w:lineRule="auto"/>
        <w:jc w:val="both"/>
        <w:rPr>
          <w:rFonts w:ascii="Arial" w:hAnsi="Arial" w:cs="Arial"/>
          <w:b/>
          <w:bCs/>
          <w:iCs/>
          <w:sz w:val="20"/>
          <w:szCs w:val="20"/>
        </w:rPr>
      </w:pPr>
    </w:p>
    <w:p w14:paraId="139B3C03" w14:textId="77777777" w:rsidR="00575F61" w:rsidRDefault="00575F61">
      <w:pPr>
        <w:spacing w:after="0" w:line="360" w:lineRule="auto"/>
        <w:jc w:val="both"/>
        <w:rPr>
          <w:rFonts w:ascii="Arial" w:hAnsi="Arial" w:cs="Arial"/>
          <w:b/>
          <w:bCs/>
          <w:iCs/>
          <w:sz w:val="20"/>
          <w:szCs w:val="20"/>
        </w:rPr>
      </w:pPr>
    </w:p>
    <w:p w14:paraId="455A060C" w14:textId="77777777" w:rsidR="00575F61" w:rsidRDefault="00575F61">
      <w:pPr>
        <w:spacing w:after="0" w:line="360" w:lineRule="auto"/>
        <w:jc w:val="both"/>
        <w:rPr>
          <w:rFonts w:ascii="Arial" w:hAnsi="Arial" w:cs="Arial"/>
          <w:b/>
          <w:bCs/>
          <w:iCs/>
          <w:sz w:val="20"/>
          <w:szCs w:val="20"/>
        </w:rPr>
      </w:pPr>
    </w:p>
    <w:p w14:paraId="29A6D4B9" w14:textId="77777777" w:rsidR="00575F61" w:rsidRDefault="00575F61">
      <w:pPr>
        <w:spacing w:after="0" w:line="360" w:lineRule="auto"/>
        <w:jc w:val="both"/>
        <w:rPr>
          <w:rFonts w:ascii="Arial" w:hAnsi="Arial" w:cs="Arial"/>
          <w:b/>
          <w:bCs/>
          <w:iCs/>
          <w:sz w:val="20"/>
          <w:szCs w:val="20"/>
        </w:rPr>
      </w:pPr>
    </w:p>
    <w:p w14:paraId="003B994C" w14:textId="77777777" w:rsidR="00575F61" w:rsidRDefault="00575F61">
      <w:pPr>
        <w:spacing w:after="0" w:line="360" w:lineRule="auto"/>
        <w:jc w:val="both"/>
        <w:rPr>
          <w:rFonts w:ascii="Arial" w:hAnsi="Arial" w:cs="Arial"/>
          <w:b/>
          <w:bCs/>
          <w:iCs/>
          <w:sz w:val="20"/>
          <w:szCs w:val="20"/>
        </w:rPr>
      </w:pPr>
    </w:p>
    <w:p w14:paraId="0974B528" w14:textId="77777777" w:rsidR="00575F61" w:rsidRDefault="00575F61">
      <w:pPr>
        <w:spacing w:after="0" w:line="360" w:lineRule="auto"/>
        <w:jc w:val="both"/>
        <w:rPr>
          <w:rFonts w:ascii="Arial" w:hAnsi="Arial" w:cs="Arial"/>
          <w:b/>
          <w:bCs/>
          <w:iCs/>
          <w:sz w:val="20"/>
          <w:szCs w:val="20"/>
        </w:rPr>
      </w:pPr>
    </w:p>
    <w:p w14:paraId="5D566A04" w14:textId="77777777" w:rsidR="00575F61" w:rsidRDefault="00575F61">
      <w:pPr>
        <w:spacing w:after="0" w:line="360" w:lineRule="auto"/>
        <w:jc w:val="both"/>
        <w:rPr>
          <w:rFonts w:ascii="Arial" w:hAnsi="Arial" w:cs="Arial"/>
          <w:b/>
          <w:bCs/>
          <w:iCs/>
          <w:sz w:val="20"/>
          <w:szCs w:val="20"/>
        </w:rPr>
      </w:pPr>
    </w:p>
    <w:p w14:paraId="572E034B" w14:textId="77777777" w:rsidR="00575F61" w:rsidRDefault="00575F61">
      <w:pPr>
        <w:spacing w:after="0" w:line="360" w:lineRule="auto"/>
        <w:jc w:val="both"/>
        <w:rPr>
          <w:rFonts w:ascii="Arial" w:hAnsi="Arial" w:cs="Arial"/>
          <w:b/>
          <w:bCs/>
          <w:iCs/>
          <w:sz w:val="20"/>
          <w:szCs w:val="20"/>
        </w:rPr>
      </w:pPr>
    </w:p>
    <w:p w14:paraId="1B413BBA" w14:textId="77777777" w:rsidR="00575F61" w:rsidRDefault="00575F61">
      <w:pPr>
        <w:spacing w:after="0" w:line="360" w:lineRule="auto"/>
        <w:jc w:val="both"/>
        <w:rPr>
          <w:rFonts w:ascii="Arial" w:hAnsi="Arial" w:cs="Arial"/>
          <w:b/>
          <w:bCs/>
          <w:iCs/>
          <w:sz w:val="20"/>
          <w:szCs w:val="20"/>
        </w:rPr>
      </w:pPr>
    </w:p>
    <w:p w14:paraId="309CFC21" w14:textId="77777777" w:rsidR="00575F61" w:rsidRDefault="00575F61">
      <w:pPr>
        <w:spacing w:after="0" w:line="360" w:lineRule="auto"/>
        <w:jc w:val="both"/>
        <w:rPr>
          <w:rFonts w:ascii="Arial" w:hAnsi="Arial" w:cs="Arial"/>
          <w:b/>
          <w:bCs/>
          <w:iCs/>
          <w:sz w:val="20"/>
          <w:szCs w:val="20"/>
        </w:rPr>
      </w:pPr>
    </w:p>
    <w:p w14:paraId="11814240" w14:textId="77777777" w:rsidR="00575F61" w:rsidRDefault="00575F61">
      <w:pPr>
        <w:spacing w:after="0" w:line="360" w:lineRule="auto"/>
        <w:jc w:val="both"/>
        <w:rPr>
          <w:rFonts w:ascii="Arial" w:hAnsi="Arial" w:cs="Arial"/>
          <w:b/>
          <w:bCs/>
          <w:iCs/>
          <w:sz w:val="20"/>
          <w:szCs w:val="20"/>
        </w:rPr>
      </w:pPr>
    </w:p>
    <w:p w14:paraId="26D756EF" w14:textId="77777777" w:rsidR="00575F61" w:rsidRDefault="00575F61">
      <w:pPr>
        <w:spacing w:after="0" w:line="360" w:lineRule="auto"/>
        <w:jc w:val="both"/>
        <w:rPr>
          <w:rFonts w:ascii="Arial" w:hAnsi="Arial" w:cs="Arial"/>
          <w:b/>
          <w:bCs/>
          <w:iCs/>
          <w:sz w:val="20"/>
          <w:szCs w:val="20"/>
        </w:rPr>
      </w:pPr>
    </w:p>
    <w:p w14:paraId="2E2EE5D1" w14:textId="77777777" w:rsidR="00575F61" w:rsidRDefault="00575F61">
      <w:pPr>
        <w:spacing w:after="0" w:line="360" w:lineRule="auto"/>
        <w:jc w:val="both"/>
        <w:rPr>
          <w:rFonts w:ascii="Arial" w:hAnsi="Arial" w:cs="Arial"/>
          <w:b/>
          <w:bCs/>
          <w:iCs/>
          <w:sz w:val="20"/>
          <w:szCs w:val="20"/>
        </w:rPr>
      </w:pPr>
    </w:p>
    <w:p w14:paraId="21A6AF38" w14:textId="77777777" w:rsidR="00575F61" w:rsidRDefault="00575F61">
      <w:pPr>
        <w:rPr>
          <w:rFonts w:ascii="Arial" w:hAnsi="Arial" w:cs="Arial"/>
          <w:b/>
          <w:bCs/>
          <w:sz w:val="20"/>
          <w:szCs w:val="20"/>
        </w:rPr>
      </w:pPr>
    </w:p>
    <w:p w14:paraId="129CAF78" w14:textId="77777777" w:rsidR="00575F61" w:rsidRDefault="00E364BD">
      <w:pPr>
        <w:rPr>
          <w:rFonts w:ascii="Arial" w:hAnsi="Arial" w:cs="Arial"/>
          <w:b/>
          <w:bCs/>
          <w:sz w:val="20"/>
          <w:szCs w:val="20"/>
        </w:rPr>
      </w:pPr>
      <w:r>
        <w:rPr>
          <w:rFonts w:ascii="Arial" w:hAnsi="Arial" w:cs="Arial"/>
          <w:b/>
          <w:bCs/>
          <w:sz w:val="20"/>
          <w:szCs w:val="20"/>
        </w:rPr>
        <w:lastRenderedPageBreak/>
        <w:t>ANNEXURE A:  Request Form</w:t>
      </w:r>
    </w:p>
    <w:p w14:paraId="200443F2" w14:textId="77777777" w:rsidR="00575F61" w:rsidRDefault="00E364BD">
      <w:pPr>
        <w:jc w:val="center"/>
        <w:rPr>
          <w:rFonts w:ascii="Arial" w:hAnsi="Arial" w:cs="Arial"/>
          <w:b/>
          <w:bCs/>
          <w:sz w:val="20"/>
          <w:szCs w:val="20"/>
        </w:rPr>
      </w:pPr>
      <w:r>
        <w:rPr>
          <w:rFonts w:ascii="Arial" w:hAnsi="Arial" w:cs="Arial"/>
          <w:b/>
          <w:bCs/>
          <w:sz w:val="20"/>
          <w:szCs w:val="20"/>
        </w:rPr>
        <w:t>FORM 2:</w:t>
      </w:r>
    </w:p>
    <w:p w14:paraId="5EAF5AFA" w14:textId="77777777" w:rsidR="00575F61" w:rsidRDefault="00E364BD">
      <w:pPr>
        <w:jc w:val="center"/>
        <w:rPr>
          <w:rFonts w:ascii="Arial" w:hAnsi="Arial" w:cs="Arial"/>
          <w:sz w:val="20"/>
          <w:szCs w:val="20"/>
        </w:rPr>
      </w:pPr>
      <w:r>
        <w:rPr>
          <w:rFonts w:ascii="Arial" w:hAnsi="Arial" w:cs="Arial"/>
          <w:b/>
          <w:bCs/>
          <w:sz w:val="20"/>
          <w:szCs w:val="20"/>
        </w:rPr>
        <w:t>NDLAMBE MUNICIPALITY</w:t>
      </w:r>
    </w:p>
    <w:p w14:paraId="08420E47" w14:textId="77777777" w:rsidR="00575F61" w:rsidRDefault="00E364BD">
      <w:pPr>
        <w:pStyle w:val="NoSpacing"/>
        <w:jc w:val="center"/>
        <w:rPr>
          <w:rFonts w:ascii="Arial" w:hAnsi="Arial" w:cs="Arial"/>
          <w:b/>
          <w:sz w:val="20"/>
          <w:szCs w:val="20"/>
        </w:rPr>
      </w:pPr>
      <w:r>
        <w:rPr>
          <w:rFonts w:ascii="Arial" w:hAnsi="Arial" w:cs="Arial"/>
          <w:b/>
          <w:sz w:val="20"/>
          <w:szCs w:val="20"/>
        </w:rPr>
        <w:t>REQUEST FOR ACCESS TO RECORD OF PUBLIC BODY</w:t>
      </w:r>
    </w:p>
    <w:p w14:paraId="692A6B05" w14:textId="77777777" w:rsidR="00575F61" w:rsidRDefault="00575F61">
      <w:pPr>
        <w:pStyle w:val="NoSpacing"/>
        <w:jc w:val="center"/>
        <w:rPr>
          <w:rFonts w:ascii="Arial" w:hAnsi="Arial" w:cs="Arial"/>
          <w:sz w:val="20"/>
          <w:szCs w:val="20"/>
        </w:rPr>
      </w:pPr>
    </w:p>
    <w:p w14:paraId="1B58859F" w14:textId="77777777" w:rsidR="00575F61" w:rsidRDefault="00E364BD">
      <w:pPr>
        <w:pStyle w:val="NoSpacing"/>
        <w:jc w:val="center"/>
        <w:rPr>
          <w:rFonts w:ascii="Arial" w:hAnsi="Arial" w:cs="Arial"/>
          <w:sz w:val="20"/>
          <w:szCs w:val="20"/>
        </w:rPr>
      </w:pPr>
      <w:r>
        <w:rPr>
          <w:rFonts w:ascii="Arial" w:hAnsi="Arial" w:cs="Arial"/>
          <w:sz w:val="20"/>
          <w:szCs w:val="20"/>
        </w:rPr>
        <w:t>[Regulation 6]</w:t>
      </w:r>
    </w:p>
    <w:p w14:paraId="2E0AE055" w14:textId="77777777" w:rsidR="00575F61" w:rsidRDefault="00575F61">
      <w:pPr>
        <w:pStyle w:val="NoSpacing"/>
        <w:jc w:val="center"/>
        <w:rPr>
          <w:rFonts w:ascii="Arial" w:hAnsi="Arial" w:cs="Arial"/>
          <w:sz w:val="20"/>
          <w:szCs w:val="20"/>
        </w:rPr>
      </w:pPr>
    </w:p>
    <w:p w14:paraId="724CDFDD" w14:textId="77777777" w:rsidR="00575F61" w:rsidRDefault="00E364BD">
      <w:pPr>
        <w:pStyle w:val="NoSpacing"/>
        <w:jc w:val="both"/>
        <w:rPr>
          <w:rFonts w:ascii="Arial" w:hAnsi="Arial" w:cs="Arial"/>
          <w:b/>
          <w:bCs/>
          <w:sz w:val="20"/>
          <w:szCs w:val="20"/>
        </w:rPr>
      </w:pPr>
      <w:r>
        <w:rPr>
          <w:rFonts w:ascii="Arial" w:hAnsi="Arial" w:cs="Arial"/>
          <w:b/>
          <w:bCs/>
          <w:sz w:val="20"/>
          <w:szCs w:val="20"/>
        </w:rPr>
        <w:t>NOTE:</w:t>
      </w:r>
    </w:p>
    <w:p w14:paraId="0A3509F7" w14:textId="77777777" w:rsidR="00575F61" w:rsidRDefault="00E364BD">
      <w:pPr>
        <w:pStyle w:val="NoSpacing"/>
        <w:numPr>
          <w:ilvl w:val="3"/>
          <w:numId w:val="4"/>
        </w:numPr>
        <w:tabs>
          <w:tab w:val="clear" w:pos="3240"/>
          <w:tab w:val="left" w:pos="0"/>
        </w:tabs>
        <w:ind w:left="0" w:firstLine="0"/>
        <w:jc w:val="both"/>
        <w:rPr>
          <w:rFonts w:ascii="Arial" w:hAnsi="Arial" w:cs="Arial"/>
          <w:b/>
          <w:bCs/>
          <w:i/>
          <w:iCs/>
          <w:sz w:val="20"/>
          <w:szCs w:val="20"/>
        </w:rPr>
      </w:pPr>
      <w:r>
        <w:rPr>
          <w:rFonts w:ascii="Arial" w:hAnsi="Arial" w:cs="Arial"/>
          <w:i/>
          <w:iCs/>
          <w:sz w:val="20"/>
          <w:szCs w:val="20"/>
        </w:rPr>
        <w:t>Proof of identity must be attached by the requester.</w:t>
      </w:r>
    </w:p>
    <w:p w14:paraId="2FCBF2C4" w14:textId="77777777" w:rsidR="00575F61" w:rsidRDefault="00E364BD">
      <w:pPr>
        <w:pStyle w:val="NoSpacing"/>
        <w:numPr>
          <w:ilvl w:val="3"/>
          <w:numId w:val="4"/>
        </w:numPr>
        <w:tabs>
          <w:tab w:val="clear" w:pos="3240"/>
          <w:tab w:val="left" w:pos="0"/>
        </w:tabs>
        <w:ind w:left="720" w:hanging="720"/>
        <w:jc w:val="both"/>
        <w:rPr>
          <w:rFonts w:ascii="Arial" w:hAnsi="Arial" w:cs="Arial"/>
          <w:b/>
          <w:bCs/>
          <w:i/>
          <w:iCs/>
          <w:sz w:val="20"/>
          <w:szCs w:val="20"/>
        </w:rPr>
      </w:pPr>
      <w:r>
        <w:rPr>
          <w:rFonts w:ascii="Arial" w:hAnsi="Arial" w:cs="Arial"/>
          <w:i/>
          <w:iCs/>
          <w:sz w:val="20"/>
          <w:szCs w:val="20"/>
        </w:rPr>
        <w:t>If requests made on behalf of another person, proof of such authorization, must be attached to this form.</w:t>
      </w:r>
    </w:p>
    <w:p w14:paraId="3E2D1F39" w14:textId="77777777" w:rsidR="00575F61" w:rsidRDefault="00575F61">
      <w:pPr>
        <w:pStyle w:val="NoSpacing"/>
        <w:tabs>
          <w:tab w:val="left" w:pos="0"/>
        </w:tabs>
        <w:jc w:val="both"/>
        <w:rPr>
          <w:rFonts w:ascii="Arial" w:hAnsi="Arial" w:cs="Arial"/>
          <w:i/>
          <w:iCs/>
          <w:sz w:val="20"/>
          <w:szCs w:val="20"/>
        </w:rPr>
      </w:pPr>
    </w:p>
    <w:p w14:paraId="64139543" w14:textId="77777777" w:rsidR="00575F61" w:rsidRDefault="00575F61">
      <w:pPr>
        <w:pStyle w:val="NoSpacing"/>
        <w:tabs>
          <w:tab w:val="left" w:pos="0"/>
        </w:tabs>
        <w:jc w:val="both"/>
        <w:rPr>
          <w:rFonts w:ascii="Arial" w:hAnsi="Arial" w:cs="Arial"/>
          <w:i/>
          <w:iCs/>
          <w:sz w:val="20"/>
          <w:szCs w:val="20"/>
        </w:rPr>
      </w:pPr>
    </w:p>
    <w:p w14:paraId="5E521716" w14:textId="77777777" w:rsidR="00575F61" w:rsidRDefault="00E364BD">
      <w:pPr>
        <w:pStyle w:val="NoSpacing"/>
        <w:tabs>
          <w:tab w:val="left" w:pos="0"/>
        </w:tabs>
        <w:jc w:val="both"/>
        <w:rPr>
          <w:rFonts w:ascii="Arial" w:hAnsi="Arial" w:cs="Arial"/>
          <w:sz w:val="20"/>
          <w:szCs w:val="20"/>
        </w:rPr>
      </w:pPr>
      <w:r>
        <w:rPr>
          <w:rFonts w:ascii="Arial" w:hAnsi="Arial" w:cs="Arial"/>
          <w:b/>
          <w:bCs/>
          <w:sz w:val="20"/>
          <w:szCs w:val="20"/>
        </w:rPr>
        <w:t>TO:</w:t>
      </w:r>
      <w:r>
        <w:rPr>
          <w:rFonts w:ascii="Arial" w:hAnsi="Arial" w:cs="Arial"/>
          <w:b/>
          <w:bCs/>
          <w:sz w:val="20"/>
          <w:szCs w:val="20"/>
        </w:rPr>
        <w:tab/>
      </w:r>
      <w:r>
        <w:rPr>
          <w:rFonts w:ascii="Arial" w:hAnsi="Arial" w:cs="Arial"/>
          <w:sz w:val="20"/>
          <w:szCs w:val="20"/>
        </w:rPr>
        <w:t>The Information Officer</w:t>
      </w:r>
      <w:r>
        <w:rPr>
          <w:rFonts w:ascii="Arial" w:hAnsi="Arial" w:cs="Arial"/>
          <w:sz w:val="20"/>
          <w:szCs w:val="20"/>
        </w:rPr>
        <w:tab/>
      </w:r>
      <w:r>
        <w:rPr>
          <w:rFonts w:ascii="Arial" w:hAnsi="Arial" w:cs="Arial"/>
          <w:sz w:val="20"/>
          <w:szCs w:val="20"/>
        </w:rPr>
        <w:tab/>
      </w:r>
      <w:r>
        <w:rPr>
          <w:rFonts w:ascii="Arial" w:hAnsi="Arial" w:cs="Arial"/>
          <w:sz w:val="20"/>
          <w:szCs w:val="20"/>
          <w:lang w:val="en-ZA"/>
        </w:rPr>
        <w:t xml:space="preserve">                       </w:t>
      </w:r>
      <w:r>
        <w:rPr>
          <w:rFonts w:ascii="Arial" w:hAnsi="Arial" w:cs="Arial"/>
          <w:b/>
          <w:bCs/>
          <w:sz w:val="20"/>
          <w:szCs w:val="20"/>
          <w:lang w:val="en-ZA"/>
        </w:rPr>
        <w:t>or</w:t>
      </w:r>
      <w:r>
        <w:rPr>
          <w:rFonts w:ascii="Arial" w:hAnsi="Arial" w:cs="Arial"/>
          <w:sz w:val="20"/>
          <w:szCs w:val="20"/>
        </w:rPr>
        <w:tab/>
      </w:r>
      <w:r>
        <w:rPr>
          <w:rFonts w:ascii="Arial" w:hAnsi="Arial" w:cs="Arial"/>
          <w:sz w:val="20"/>
          <w:szCs w:val="20"/>
        </w:rPr>
        <w:tab/>
      </w:r>
      <w:r>
        <w:rPr>
          <w:rFonts w:ascii="Arial" w:hAnsi="Arial" w:cs="Arial"/>
          <w:sz w:val="20"/>
          <w:szCs w:val="20"/>
          <w:lang w:val="en-ZA"/>
        </w:rPr>
        <w:t xml:space="preserve">             Deputy Information Officer</w:t>
      </w:r>
    </w:p>
    <w:p w14:paraId="0E4C887A" w14:textId="77777777" w:rsidR="00575F61" w:rsidRPr="00705FCC" w:rsidRDefault="00E364BD">
      <w:pPr>
        <w:pStyle w:val="NoSpacing"/>
        <w:tabs>
          <w:tab w:val="left" w:pos="0"/>
        </w:tabs>
        <w:jc w:val="both"/>
        <w:rPr>
          <w:rFonts w:ascii="Arial" w:hAnsi="Arial" w:cs="Arial"/>
          <w:sz w:val="20"/>
          <w:szCs w:val="20"/>
          <w:lang w:val="pt-BR"/>
        </w:rPr>
      </w:pPr>
      <w:r>
        <w:rPr>
          <w:rFonts w:ascii="Arial" w:hAnsi="Arial" w:cs="Arial"/>
          <w:sz w:val="20"/>
          <w:szCs w:val="20"/>
          <w:lang w:val="en-ZA"/>
        </w:rPr>
        <w:tab/>
      </w:r>
      <w:r w:rsidRPr="00705FCC">
        <w:rPr>
          <w:rFonts w:ascii="Arial" w:hAnsi="Arial" w:cs="Arial"/>
          <w:sz w:val="20"/>
          <w:szCs w:val="20"/>
          <w:lang w:val="pt-BR"/>
        </w:rPr>
        <w:t>Adv. Rolly Dumezeni</w:t>
      </w:r>
      <w:r w:rsidRPr="00705FCC">
        <w:rPr>
          <w:rFonts w:ascii="Arial" w:hAnsi="Arial" w:cs="Arial"/>
          <w:sz w:val="20"/>
          <w:szCs w:val="20"/>
          <w:lang w:val="pt-BR"/>
        </w:rPr>
        <w:tab/>
      </w:r>
      <w:r w:rsidRPr="00705FCC">
        <w:rPr>
          <w:rFonts w:ascii="Arial" w:hAnsi="Arial" w:cs="Arial"/>
          <w:sz w:val="20"/>
          <w:szCs w:val="20"/>
          <w:lang w:val="pt-BR"/>
        </w:rPr>
        <w:tab/>
      </w:r>
      <w:r w:rsidRPr="00705FCC">
        <w:rPr>
          <w:rFonts w:ascii="Arial" w:hAnsi="Arial" w:cs="Arial"/>
          <w:sz w:val="20"/>
          <w:szCs w:val="20"/>
          <w:lang w:val="pt-BR"/>
        </w:rPr>
        <w:tab/>
      </w:r>
      <w:r w:rsidRPr="00705FCC">
        <w:rPr>
          <w:rFonts w:ascii="Arial" w:hAnsi="Arial" w:cs="Arial"/>
          <w:sz w:val="20"/>
          <w:szCs w:val="20"/>
          <w:lang w:val="pt-BR"/>
        </w:rPr>
        <w:tab/>
      </w:r>
      <w:r w:rsidRPr="00705FCC">
        <w:rPr>
          <w:rFonts w:ascii="Arial" w:hAnsi="Arial" w:cs="Arial"/>
          <w:sz w:val="20"/>
          <w:szCs w:val="20"/>
          <w:lang w:val="pt-BR"/>
        </w:rPr>
        <w:tab/>
        <w:t xml:space="preserve">                  Lazola Maneli-Payi</w:t>
      </w:r>
    </w:p>
    <w:p w14:paraId="291C6FDC" w14:textId="77777777" w:rsidR="00575F61" w:rsidRDefault="00E364BD">
      <w:pPr>
        <w:pStyle w:val="NoSpacing"/>
        <w:tabs>
          <w:tab w:val="left" w:pos="0"/>
        </w:tabs>
        <w:jc w:val="both"/>
        <w:rPr>
          <w:rFonts w:ascii="Arial" w:hAnsi="Arial" w:cs="Arial"/>
          <w:sz w:val="20"/>
          <w:szCs w:val="20"/>
        </w:rPr>
      </w:pPr>
      <w:r w:rsidRPr="00705FCC">
        <w:rPr>
          <w:rFonts w:ascii="Arial" w:hAnsi="Arial" w:cs="Arial"/>
          <w:sz w:val="20"/>
          <w:szCs w:val="20"/>
          <w:lang w:val="pt-BR"/>
        </w:rPr>
        <w:t xml:space="preserve">             </w:t>
      </w:r>
      <w:r>
        <w:rPr>
          <w:rFonts w:ascii="Arial" w:hAnsi="Arial" w:cs="Arial"/>
          <w:sz w:val="20"/>
          <w:szCs w:val="20"/>
          <w:lang w:val="en-ZA"/>
        </w:rPr>
        <w:t>Municipal Manager</w:t>
      </w:r>
      <w:r>
        <w:rPr>
          <w:rFonts w:ascii="Arial" w:hAnsi="Arial" w:cs="Arial"/>
          <w:sz w:val="20"/>
          <w:szCs w:val="20"/>
          <w:lang w:val="en-ZA"/>
        </w:rPr>
        <w:tab/>
      </w:r>
      <w:r>
        <w:rPr>
          <w:rFonts w:ascii="Arial" w:hAnsi="Arial" w:cs="Arial"/>
          <w:sz w:val="20"/>
          <w:szCs w:val="20"/>
          <w:lang w:val="en-ZA"/>
        </w:rPr>
        <w:tab/>
      </w:r>
      <w:r>
        <w:rPr>
          <w:rFonts w:ascii="Arial" w:hAnsi="Arial" w:cs="Arial"/>
          <w:sz w:val="20"/>
          <w:szCs w:val="20"/>
          <w:lang w:val="en-ZA"/>
        </w:rPr>
        <w:tab/>
      </w:r>
      <w:r>
        <w:rPr>
          <w:rFonts w:ascii="Arial" w:hAnsi="Arial" w:cs="Arial"/>
          <w:sz w:val="20"/>
          <w:szCs w:val="20"/>
          <w:lang w:val="en-ZA"/>
        </w:rPr>
        <w:tab/>
      </w:r>
      <w:r>
        <w:rPr>
          <w:rFonts w:ascii="Arial" w:hAnsi="Arial" w:cs="Arial"/>
          <w:sz w:val="20"/>
          <w:szCs w:val="20"/>
          <w:lang w:val="en-ZA"/>
        </w:rPr>
        <w:tab/>
        <w:t xml:space="preserve">                  Director Coporate Services</w:t>
      </w:r>
    </w:p>
    <w:p w14:paraId="42FC25F6" w14:textId="77777777" w:rsidR="00575F61" w:rsidRDefault="00E364BD">
      <w:pPr>
        <w:pStyle w:val="NoSpacing"/>
        <w:tabs>
          <w:tab w:val="left" w:pos="0"/>
        </w:tabs>
        <w:jc w:val="both"/>
        <w:rPr>
          <w:rFonts w:ascii="Arial" w:hAnsi="Arial" w:cs="Arial"/>
          <w:sz w:val="20"/>
          <w:szCs w:val="20"/>
        </w:rPr>
      </w:pPr>
      <w:r>
        <w:rPr>
          <w:rFonts w:ascii="Arial" w:hAnsi="Arial" w:cs="Arial"/>
          <w:sz w:val="20"/>
          <w:szCs w:val="20"/>
          <w:lang w:val="en-ZA"/>
        </w:rPr>
        <w:t xml:space="preserve">             Email address:  </w:t>
      </w:r>
      <w:hyperlink r:id="rId38" w:tooltip="http://rdumezweni@ndlambe.gov.za" w:history="1">
        <w:r>
          <w:rPr>
            <w:rStyle w:val="Hyperlink"/>
            <w:rFonts w:ascii="Arial" w:hAnsi="Arial" w:cs="Arial"/>
            <w:sz w:val="20"/>
            <w:szCs w:val="20"/>
            <w:lang w:val="en-ZA"/>
          </w:rPr>
          <w:t>rdumezweni@ndlambe.gov.za</w:t>
        </w:r>
      </w:hyperlink>
      <w:r>
        <w:rPr>
          <w:rFonts w:ascii="Arial" w:hAnsi="Arial" w:cs="Arial"/>
          <w:sz w:val="20"/>
          <w:szCs w:val="20"/>
          <w:lang w:val="en-ZA"/>
        </w:rPr>
        <w:t xml:space="preserve">                              </w:t>
      </w:r>
      <w:hyperlink r:id="rId39" w:tooltip="http://lmaneli@ndlambe.gov.za" w:history="1">
        <w:r>
          <w:rPr>
            <w:rStyle w:val="Hyperlink"/>
            <w:rFonts w:ascii="Arial" w:hAnsi="Arial" w:cs="Arial"/>
            <w:sz w:val="20"/>
            <w:szCs w:val="20"/>
            <w:lang w:val="en-ZA"/>
          </w:rPr>
          <w:t>lmaneli@ndlambe.gov.za</w:t>
        </w:r>
      </w:hyperlink>
    </w:p>
    <w:p w14:paraId="5E491C71" w14:textId="77777777" w:rsidR="00575F61" w:rsidRDefault="00575F61">
      <w:pPr>
        <w:pStyle w:val="NoSpacing"/>
        <w:tabs>
          <w:tab w:val="left" w:pos="0"/>
        </w:tabs>
        <w:jc w:val="both"/>
        <w:rPr>
          <w:rFonts w:ascii="Arial" w:hAnsi="Arial" w:cs="Arial"/>
          <w:b/>
          <w:bCs/>
          <w:sz w:val="20"/>
          <w:szCs w:val="20"/>
          <w:lang w:val="en-ZA"/>
        </w:rPr>
      </w:pPr>
    </w:p>
    <w:p w14:paraId="35D4FF3B" w14:textId="77777777" w:rsidR="00575F61" w:rsidRDefault="00575F61">
      <w:pPr>
        <w:pStyle w:val="NoSpacing"/>
        <w:tabs>
          <w:tab w:val="left" w:pos="0"/>
        </w:tabs>
        <w:jc w:val="both"/>
        <w:rPr>
          <w:rFonts w:ascii="Arial" w:hAnsi="Arial" w:cs="Arial"/>
          <w:sz w:val="20"/>
          <w:szCs w:val="20"/>
        </w:rPr>
      </w:pPr>
    </w:p>
    <w:p w14:paraId="47504EA7" w14:textId="77777777" w:rsidR="00575F61" w:rsidRDefault="00E364BD">
      <w:pPr>
        <w:pStyle w:val="NoSpacing"/>
        <w:jc w:val="both"/>
        <w:rPr>
          <w:rFonts w:ascii="Arial" w:hAnsi="Arial" w:cs="Arial"/>
          <w:b/>
          <w:bCs/>
          <w:i/>
          <w:iCs/>
          <w:sz w:val="20"/>
          <w:szCs w:val="20"/>
        </w:rPr>
      </w:pPr>
      <w:r>
        <w:rPr>
          <w:rFonts w:ascii="Arial" w:hAnsi="Arial" w:cs="Arial"/>
          <w:i/>
          <w:iCs/>
          <w:sz w:val="20"/>
          <w:szCs w:val="20"/>
        </w:rPr>
        <w:t xml:space="preserve">Mark with an </w:t>
      </w:r>
      <w:r>
        <w:rPr>
          <w:rFonts w:ascii="Arial" w:hAnsi="Arial" w:cs="Arial"/>
          <w:b/>
          <w:bCs/>
          <w:i/>
          <w:iCs/>
          <w:sz w:val="20"/>
          <w:szCs w:val="20"/>
        </w:rPr>
        <w:t>“X”</w:t>
      </w:r>
    </w:p>
    <w:p w14:paraId="6EE63CCC" w14:textId="77777777" w:rsidR="00575F61" w:rsidRDefault="00E364BD">
      <w:pPr>
        <w:pStyle w:val="NoSpacing"/>
        <w:jc w:val="both"/>
        <w:rPr>
          <w:rFonts w:ascii="Arial" w:hAnsi="Arial" w:cs="Arial"/>
          <w:b/>
          <w:bCs/>
          <w:i/>
          <w:iCs/>
          <w:sz w:val="20"/>
          <w:szCs w:val="20"/>
        </w:rPr>
      </w:pPr>
      <w:r>
        <w:rPr>
          <w:rFonts w:ascii="Arial" w:hAnsi="Arial" w:cs="Arial"/>
          <w:noProof/>
          <w:sz w:val="20"/>
          <w:szCs w:val="20"/>
        </w:rPr>
        <mc:AlternateContent>
          <mc:Choice Requires="wpg">
            <w:drawing>
              <wp:anchor distT="0" distB="0" distL="114300" distR="114300" simplePos="0" relativeHeight="251658240" behindDoc="0" locked="0" layoutInCell="1" allowOverlap="1" wp14:anchorId="135FCE50" wp14:editId="5D7A8F3A">
                <wp:simplePos x="0" y="0"/>
                <wp:positionH relativeFrom="column">
                  <wp:posOffset>2133600</wp:posOffset>
                </wp:positionH>
                <wp:positionV relativeFrom="paragraph">
                  <wp:posOffset>146685</wp:posOffset>
                </wp:positionV>
                <wp:extent cx="123825" cy="142875"/>
                <wp:effectExtent l="9525" t="12065" r="9525" b="6985"/>
                <wp:wrapNone/>
                <wp:docPr id="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42875"/>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4" o:spid="_x0000_s4" o:spt="1" type="#_x0000_t1" style="position:absolute;z-index:251662336;o:allowoverlap:true;o:allowincell:true;mso-position-horizontal-relative:text;margin-left:168.00pt;mso-position-horizontal:absolute;mso-position-vertical-relative:text;margin-top:11.55pt;mso-position-vertical:absolute;width:9.75pt;height:11.25pt;mso-wrap-distance-left:9.00pt;mso-wrap-distance-top:0.00pt;mso-wrap-distance-right:9.00pt;mso-wrap-distance-bottom:0.00pt;visibility:visible;" fillcolor="#FFFFFF" strokecolor="#000000" strokeweight="0.75pt"/>
            </w:pict>
          </mc:Fallback>
        </mc:AlternateContent>
      </w:r>
      <w:r>
        <w:rPr>
          <w:rFonts w:ascii="Arial" w:hAnsi="Arial" w:cs="Arial"/>
          <w:noProof/>
          <w:sz w:val="20"/>
          <w:szCs w:val="20"/>
        </w:rPr>
        <mc:AlternateContent>
          <mc:Choice Requires="wpg">
            <w:drawing>
              <wp:anchor distT="0" distB="0" distL="114300" distR="114300" simplePos="0" relativeHeight="251657216" behindDoc="0" locked="0" layoutInCell="1" allowOverlap="1" wp14:anchorId="41D59ECE" wp14:editId="3B3A0C8B">
                <wp:simplePos x="0" y="0"/>
                <wp:positionH relativeFrom="column">
                  <wp:posOffset>-133350</wp:posOffset>
                </wp:positionH>
                <wp:positionV relativeFrom="paragraph">
                  <wp:posOffset>146685</wp:posOffset>
                </wp:positionV>
                <wp:extent cx="123825" cy="142875"/>
                <wp:effectExtent l="9525" t="12065" r="9525" b="6985"/>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42875"/>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5" o:spid="_x0000_s5" o:spt="1" type="#_x0000_t1" style="position:absolute;z-index:251661312;o:allowoverlap:true;o:allowincell:true;mso-position-horizontal-relative:text;margin-left:-10.50pt;mso-position-horizontal:absolute;mso-position-vertical-relative:text;margin-top:11.55pt;mso-position-vertical:absolute;width:9.75pt;height:11.25pt;mso-wrap-distance-left:9.00pt;mso-wrap-distance-top:0.00pt;mso-wrap-distance-right:9.00pt;mso-wrap-distance-bottom:0.00pt;visibility:visible;" fillcolor="#FFFFFF" strokecolor="#000000" strokeweight="0.75pt"/>
            </w:pict>
          </mc:Fallback>
        </mc:AlternateContent>
      </w:r>
    </w:p>
    <w:p w14:paraId="11B7600A" w14:textId="77777777" w:rsidR="00575F61" w:rsidRDefault="00E364BD">
      <w:pPr>
        <w:pStyle w:val="NoSpacing"/>
        <w:jc w:val="both"/>
        <w:rPr>
          <w:rFonts w:ascii="Arial" w:hAnsi="Arial" w:cs="Arial"/>
          <w:sz w:val="20"/>
          <w:szCs w:val="20"/>
        </w:rPr>
      </w:pPr>
      <w:r>
        <w:rPr>
          <w:rFonts w:ascii="Arial" w:hAnsi="Arial" w:cs="Arial"/>
          <w:sz w:val="20"/>
          <w:szCs w:val="20"/>
        </w:rPr>
        <w:t xml:space="preserve"> Request is made in my own name    </w:t>
      </w:r>
      <w:r>
        <w:rPr>
          <w:rFonts w:ascii="Arial" w:hAnsi="Arial" w:cs="Arial"/>
          <w:sz w:val="20"/>
          <w:szCs w:val="20"/>
        </w:rPr>
        <w:tab/>
        <w:t xml:space="preserve"> Request is made on behalf of another person</w:t>
      </w:r>
    </w:p>
    <w:p w14:paraId="42EC11E9" w14:textId="77777777" w:rsidR="00575F61" w:rsidRDefault="00575F61">
      <w:pPr>
        <w:pStyle w:val="NoSpacing"/>
        <w:jc w:val="both"/>
        <w:rPr>
          <w:rFonts w:ascii="Arial" w:hAnsi="Arial" w:cs="Arial"/>
          <w:sz w:val="20"/>
          <w:szCs w:val="20"/>
        </w:rPr>
      </w:pPr>
    </w:p>
    <w:p w14:paraId="7577ECE9" w14:textId="77777777" w:rsidR="00575F61" w:rsidRDefault="00575F61">
      <w:pPr>
        <w:pStyle w:val="NoSpacing"/>
        <w:jc w:val="both"/>
        <w:rPr>
          <w:rFonts w:ascii="Arial" w:hAnsi="Arial" w:cs="Arial"/>
          <w:sz w:val="24"/>
          <w:szCs w:val="24"/>
        </w:rPr>
      </w:pPr>
    </w:p>
    <w:tbl>
      <w:tblPr>
        <w:tblStyle w:val="TableGrid"/>
        <w:tblW w:w="9558" w:type="dxa"/>
        <w:tblLook w:val="04A0" w:firstRow="1" w:lastRow="0" w:firstColumn="1" w:lastColumn="0" w:noHBand="0" w:noVBand="1"/>
      </w:tblPr>
      <w:tblGrid>
        <w:gridCol w:w="2133"/>
        <w:gridCol w:w="950"/>
        <w:gridCol w:w="1713"/>
        <w:gridCol w:w="1117"/>
        <w:gridCol w:w="3645"/>
      </w:tblGrid>
      <w:tr w:rsidR="00575F61" w14:paraId="66359686" w14:textId="77777777">
        <w:tc>
          <w:tcPr>
            <w:tcW w:w="9558" w:type="dxa"/>
            <w:gridSpan w:val="5"/>
            <w:shd w:val="clear" w:color="auto" w:fill="BFBFBF" w:themeFill="background1" w:themeFillShade="BF"/>
          </w:tcPr>
          <w:p w14:paraId="14C89B9C" w14:textId="77777777" w:rsidR="00575F61" w:rsidRDefault="00575F61">
            <w:pPr>
              <w:rPr>
                <w:rFonts w:ascii="Arial" w:hAnsi="Arial"/>
                <w:b/>
                <w:bCs/>
              </w:rPr>
            </w:pPr>
          </w:p>
          <w:p w14:paraId="6F0677FA" w14:textId="77777777" w:rsidR="00575F61" w:rsidRDefault="00E364BD">
            <w:pPr>
              <w:jc w:val="center"/>
              <w:rPr>
                <w:rFonts w:ascii="Arial" w:hAnsi="Arial" w:cs="Arial"/>
                <w:b/>
                <w:bCs/>
              </w:rPr>
            </w:pPr>
            <w:r>
              <w:rPr>
                <w:rFonts w:ascii="Arial" w:hAnsi="Arial" w:cs="Arial"/>
                <w:b/>
                <w:bCs/>
              </w:rPr>
              <w:t>PERSONAL INFORMATION</w:t>
            </w:r>
          </w:p>
        </w:tc>
      </w:tr>
      <w:tr w:rsidR="00575F61" w14:paraId="7FF64F2C" w14:textId="77777777">
        <w:tc>
          <w:tcPr>
            <w:tcW w:w="2133" w:type="dxa"/>
            <w:shd w:val="clear" w:color="auto" w:fill="BFBFBF" w:themeFill="background1" w:themeFillShade="BF"/>
          </w:tcPr>
          <w:p w14:paraId="30DC7151" w14:textId="77777777" w:rsidR="00575F61" w:rsidRDefault="00575F61">
            <w:pPr>
              <w:pStyle w:val="NoSpacing"/>
              <w:jc w:val="both"/>
              <w:rPr>
                <w:rFonts w:ascii="Arial" w:hAnsi="Arial" w:cs="Arial"/>
                <w:sz w:val="20"/>
                <w:szCs w:val="20"/>
              </w:rPr>
            </w:pPr>
          </w:p>
          <w:p w14:paraId="13F3F3B7" w14:textId="77777777" w:rsidR="00575F61" w:rsidRDefault="00E364BD">
            <w:pPr>
              <w:pStyle w:val="NoSpacing"/>
              <w:jc w:val="both"/>
              <w:rPr>
                <w:rFonts w:ascii="Arial" w:hAnsi="Arial" w:cs="Arial"/>
                <w:sz w:val="20"/>
                <w:szCs w:val="20"/>
              </w:rPr>
            </w:pPr>
            <w:r>
              <w:rPr>
                <w:rFonts w:ascii="Arial" w:hAnsi="Arial" w:cs="Arial"/>
                <w:sz w:val="20"/>
                <w:szCs w:val="20"/>
              </w:rPr>
              <w:t>Full Names</w:t>
            </w:r>
          </w:p>
        </w:tc>
        <w:tc>
          <w:tcPr>
            <w:tcW w:w="7425" w:type="dxa"/>
            <w:gridSpan w:val="4"/>
          </w:tcPr>
          <w:p w14:paraId="10D96B4E" w14:textId="77777777" w:rsidR="00575F61" w:rsidRDefault="00575F61">
            <w:pPr>
              <w:pStyle w:val="NoSpacing"/>
              <w:jc w:val="both"/>
              <w:rPr>
                <w:rFonts w:ascii="Arial" w:hAnsi="Arial" w:cs="Arial"/>
                <w:sz w:val="24"/>
                <w:szCs w:val="24"/>
              </w:rPr>
            </w:pPr>
          </w:p>
        </w:tc>
      </w:tr>
      <w:tr w:rsidR="00575F61" w14:paraId="2333C44A" w14:textId="77777777">
        <w:tc>
          <w:tcPr>
            <w:tcW w:w="2133" w:type="dxa"/>
            <w:shd w:val="clear" w:color="auto" w:fill="BFBFBF" w:themeFill="background1" w:themeFillShade="BF"/>
          </w:tcPr>
          <w:p w14:paraId="274841E6" w14:textId="77777777" w:rsidR="00575F61" w:rsidRDefault="00575F61">
            <w:pPr>
              <w:pStyle w:val="NoSpacing"/>
              <w:jc w:val="both"/>
              <w:rPr>
                <w:rFonts w:ascii="Arial" w:hAnsi="Arial" w:cs="Arial"/>
                <w:sz w:val="20"/>
                <w:szCs w:val="20"/>
              </w:rPr>
            </w:pPr>
          </w:p>
          <w:p w14:paraId="1A14D239" w14:textId="77777777" w:rsidR="00575F61" w:rsidRDefault="00E364BD">
            <w:pPr>
              <w:pStyle w:val="NoSpacing"/>
              <w:jc w:val="both"/>
              <w:rPr>
                <w:rFonts w:ascii="Arial" w:hAnsi="Arial" w:cs="Arial"/>
                <w:sz w:val="20"/>
                <w:szCs w:val="20"/>
              </w:rPr>
            </w:pPr>
            <w:r>
              <w:rPr>
                <w:rFonts w:ascii="Arial" w:hAnsi="Arial" w:cs="Arial"/>
                <w:sz w:val="20"/>
                <w:szCs w:val="20"/>
              </w:rPr>
              <w:t>Identity Number</w:t>
            </w:r>
          </w:p>
        </w:tc>
        <w:tc>
          <w:tcPr>
            <w:tcW w:w="7425" w:type="dxa"/>
            <w:gridSpan w:val="4"/>
          </w:tcPr>
          <w:p w14:paraId="2BD19AFE" w14:textId="77777777" w:rsidR="00575F61" w:rsidRDefault="00575F61">
            <w:pPr>
              <w:pStyle w:val="NoSpacing"/>
              <w:jc w:val="both"/>
              <w:rPr>
                <w:rFonts w:ascii="Arial" w:hAnsi="Arial" w:cs="Arial"/>
                <w:sz w:val="24"/>
                <w:szCs w:val="24"/>
              </w:rPr>
            </w:pPr>
          </w:p>
        </w:tc>
      </w:tr>
      <w:tr w:rsidR="00575F61" w14:paraId="498F2608" w14:textId="77777777">
        <w:tc>
          <w:tcPr>
            <w:tcW w:w="2133" w:type="dxa"/>
            <w:shd w:val="clear" w:color="auto" w:fill="BFBFBF" w:themeFill="background1" w:themeFillShade="BF"/>
          </w:tcPr>
          <w:p w14:paraId="13FDFF56" w14:textId="77777777" w:rsidR="00575F61" w:rsidRDefault="00575F61">
            <w:pPr>
              <w:pStyle w:val="NoSpacing"/>
              <w:rPr>
                <w:rFonts w:ascii="Arial" w:hAnsi="Arial" w:cs="Arial"/>
                <w:sz w:val="20"/>
                <w:szCs w:val="20"/>
              </w:rPr>
            </w:pPr>
          </w:p>
          <w:p w14:paraId="12393F6A" w14:textId="77777777" w:rsidR="00575F61" w:rsidRDefault="00E364BD">
            <w:pPr>
              <w:pStyle w:val="NoSpacing"/>
              <w:rPr>
                <w:rFonts w:ascii="Arial" w:hAnsi="Arial" w:cs="Arial"/>
                <w:sz w:val="20"/>
                <w:szCs w:val="20"/>
              </w:rPr>
            </w:pPr>
            <w:r>
              <w:rPr>
                <w:rFonts w:ascii="Arial" w:hAnsi="Arial" w:cs="Arial"/>
                <w:sz w:val="20"/>
                <w:szCs w:val="20"/>
              </w:rPr>
              <w:t xml:space="preserve">Capacity in which request is made </w:t>
            </w:r>
            <w:r>
              <w:rPr>
                <w:rFonts w:ascii="Arial" w:hAnsi="Arial" w:cs="Arial"/>
                <w:i/>
                <w:iCs/>
                <w:sz w:val="20"/>
                <w:szCs w:val="20"/>
              </w:rPr>
              <w:t>(when made on behalf of another person)</w:t>
            </w:r>
          </w:p>
        </w:tc>
        <w:tc>
          <w:tcPr>
            <w:tcW w:w="7425" w:type="dxa"/>
            <w:gridSpan w:val="4"/>
          </w:tcPr>
          <w:p w14:paraId="39428FB0" w14:textId="77777777" w:rsidR="00575F61" w:rsidRDefault="00575F61">
            <w:pPr>
              <w:pStyle w:val="NoSpacing"/>
              <w:jc w:val="both"/>
              <w:rPr>
                <w:rFonts w:ascii="Arial" w:hAnsi="Arial" w:cs="Arial"/>
                <w:sz w:val="24"/>
                <w:szCs w:val="24"/>
              </w:rPr>
            </w:pPr>
          </w:p>
        </w:tc>
      </w:tr>
      <w:tr w:rsidR="00575F61" w14:paraId="191036F5" w14:textId="77777777">
        <w:tc>
          <w:tcPr>
            <w:tcW w:w="2133" w:type="dxa"/>
            <w:shd w:val="clear" w:color="auto" w:fill="BFBFBF" w:themeFill="background1" w:themeFillShade="BF"/>
          </w:tcPr>
          <w:p w14:paraId="13B2EB9B" w14:textId="77777777" w:rsidR="00575F61" w:rsidRDefault="00575F61">
            <w:pPr>
              <w:pStyle w:val="NoSpacing"/>
              <w:jc w:val="both"/>
              <w:rPr>
                <w:rFonts w:ascii="Arial" w:hAnsi="Arial" w:cs="Arial"/>
                <w:sz w:val="20"/>
                <w:szCs w:val="20"/>
              </w:rPr>
            </w:pPr>
          </w:p>
          <w:p w14:paraId="520565F6" w14:textId="77777777" w:rsidR="00575F61" w:rsidRDefault="00E364BD">
            <w:pPr>
              <w:pStyle w:val="NoSpacing"/>
              <w:jc w:val="both"/>
              <w:rPr>
                <w:rFonts w:ascii="Arial" w:hAnsi="Arial" w:cs="Arial"/>
                <w:sz w:val="20"/>
                <w:szCs w:val="20"/>
              </w:rPr>
            </w:pPr>
            <w:r>
              <w:rPr>
                <w:rFonts w:ascii="Arial" w:hAnsi="Arial" w:cs="Arial"/>
                <w:sz w:val="20"/>
                <w:szCs w:val="20"/>
              </w:rPr>
              <w:t>Postal Address</w:t>
            </w:r>
          </w:p>
        </w:tc>
        <w:tc>
          <w:tcPr>
            <w:tcW w:w="7425" w:type="dxa"/>
            <w:gridSpan w:val="4"/>
          </w:tcPr>
          <w:p w14:paraId="3425613D" w14:textId="77777777" w:rsidR="00575F61" w:rsidRDefault="00575F61">
            <w:pPr>
              <w:pStyle w:val="NoSpacing"/>
              <w:jc w:val="both"/>
              <w:rPr>
                <w:rFonts w:ascii="Arial" w:hAnsi="Arial" w:cs="Arial"/>
                <w:sz w:val="24"/>
                <w:szCs w:val="24"/>
              </w:rPr>
            </w:pPr>
          </w:p>
        </w:tc>
      </w:tr>
      <w:tr w:rsidR="00575F61" w14:paraId="18640BC6" w14:textId="77777777">
        <w:tc>
          <w:tcPr>
            <w:tcW w:w="2133" w:type="dxa"/>
            <w:shd w:val="clear" w:color="auto" w:fill="BFBFBF" w:themeFill="background1" w:themeFillShade="BF"/>
          </w:tcPr>
          <w:p w14:paraId="1E1907A8" w14:textId="77777777" w:rsidR="00575F61" w:rsidRDefault="00575F61">
            <w:pPr>
              <w:pStyle w:val="NoSpacing"/>
              <w:jc w:val="both"/>
              <w:rPr>
                <w:rFonts w:ascii="Arial" w:hAnsi="Arial" w:cs="Arial"/>
                <w:sz w:val="20"/>
                <w:szCs w:val="20"/>
              </w:rPr>
            </w:pPr>
          </w:p>
          <w:p w14:paraId="414789C7" w14:textId="77777777" w:rsidR="00575F61" w:rsidRDefault="00E364BD">
            <w:pPr>
              <w:pStyle w:val="NoSpacing"/>
              <w:jc w:val="both"/>
              <w:rPr>
                <w:rFonts w:ascii="Arial" w:hAnsi="Arial" w:cs="Arial"/>
                <w:sz w:val="20"/>
                <w:szCs w:val="20"/>
              </w:rPr>
            </w:pPr>
            <w:r>
              <w:rPr>
                <w:rFonts w:ascii="Arial" w:hAnsi="Arial" w:cs="Arial"/>
                <w:sz w:val="20"/>
                <w:szCs w:val="20"/>
              </w:rPr>
              <w:t>Street Address</w:t>
            </w:r>
          </w:p>
        </w:tc>
        <w:tc>
          <w:tcPr>
            <w:tcW w:w="7425" w:type="dxa"/>
            <w:gridSpan w:val="4"/>
          </w:tcPr>
          <w:p w14:paraId="707D77A6" w14:textId="77777777" w:rsidR="00575F61" w:rsidRDefault="00575F61">
            <w:pPr>
              <w:pStyle w:val="NoSpacing"/>
              <w:jc w:val="both"/>
              <w:rPr>
                <w:rFonts w:ascii="Arial" w:hAnsi="Arial" w:cs="Arial"/>
                <w:sz w:val="24"/>
                <w:szCs w:val="24"/>
              </w:rPr>
            </w:pPr>
          </w:p>
        </w:tc>
      </w:tr>
      <w:tr w:rsidR="00575F61" w14:paraId="45BBB69F" w14:textId="77777777">
        <w:tc>
          <w:tcPr>
            <w:tcW w:w="2133" w:type="dxa"/>
            <w:shd w:val="clear" w:color="auto" w:fill="BFBFBF" w:themeFill="background1" w:themeFillShade="BF"/>
          </w:tcPr>
          <w:p w14:paraId="51247722" w14:textId="77777777" w:rsidR="00575F61" w:rsidRDefault="00575F61">
            <w:pPr>
              <w:pStyle w:val="NoSpacing"/>
              <w:jc w:val="both"/>
              <w:rPr>
                <w:rFonts w:ascii="Arial" w:hAnsi="Arial" w:cs="Arial"/>
                <w:sz w:val="20"/>
                <w:szCs w:val="20"/>
              </w:rPr>
            </w:pPr>
            <w:bookmarkStart w:id="6" w:name="_Hlk134430205"/>
          </w:p>
          <w:p w14:paraId="7EFB22C6" w14:textId="77777777" w:rsidR="00575F61" w:rsidRDefault="00E364BD">
            <w:pPr>
              <w:pStyle w:val="NoSpacing"/>
              <w:jc w:val="both"/>
              <w:rPr>
                <w:rFonts w:ascii="Arial" w:hAnsi="Arial" w:cs="Arial"/>
                <w:sz w:val="20"/>
                <w:szCs w:val="20"/>
              </w:rPr>
            </w:pPr>
            <w:r>
              <w:rPr>
                <w:rFonts w:ascii="Arial" w:hAnsi="Arial" w:cs="Arial"/>
                <w:sz w:val="20"/>
                <w:szCs w:val="20"/>
              </w:rPr>
              <w:t>E-mail Address</w:t>
            </w:r>
          </w:p>
        </w:tc>
        <w:tc>
          <w:tcPr>
            <w:tcW w:w="7425" w:type="dxa"/>
            <w:gridSpan w:val="4"/>
          </w:tcPr>
          <w:p w14:paraId="0371F474" w14:textId="77777777" w:rsidR="00575F61" w:rsidRDefault="00575F61">
            <w:pPr>
              <w:pStyle w:val="NoSpacing"/>
              <w:jc w:val="both"/>
              <w:rPr>
                <w:rFonts w:ascii="Arial" w:hAnsi="Arial" w:cs="Arial"/>
                <w:sz w:val="24"/>
                <w:szCs w:val="24"/>
              </w:rPr>
            </w:pPr>
          </w:p>
        </w:tc>
      </w:tr>
      <w:tr w:rsidR="00575F61" w14:paraId="632B2471" w14:textId="77777777">
        <w:tc>
          <w:tcPr>
            <w:tcW w:w="2133" w:type="dxa"/>
            <w:vMerge w:val="restart"/>
            <w:shd w:val="clear" w:color="auto" w:fill="BFBFBF" w:themeFill="background1" w:themeFillShade="BF"/>
          </w:tcPr>
          <w:p w14:paraId="4D59B93E" w14:textId="77777777" w:rsidR="00575F61" w:rsidRDefault="00575F61">
            <w:pPr>
              <w:pStyle w:val="NoSpacing"/>
              <w:jc w:val="both"/>
              <w:rPr>
                <w:rFonts w:ascii="Arial" w:hAnsi="Arial" w:cs="Arial"/>
                <w:sz w:val="20"/>
                <w:szCs w:val="20"/>
              </w:rPr>
            </w:pPr>
          </w:p>
          <w:p w14:paraId="0624644E" w14:textId="77777777" w:rsidR="00575F61" w:rsidRDefault="00E364BD">
            <w:pPr>
              <w:pStyle w:val="NoSpacing"/>
              <w:jc w:val="both"/>
              <w:rPr>
                <w:rFonts w:ascii="Arial" w:hAnsi="Arial" w:cs="Arial"/>
                <w:sz w:val="20"/>
                <w:szCs w:val="20"/>
              </w:rPr>
            </w:pPr>
            <w:r>
              <w:rPr>
                <w:rFonts w:ascii="Arial" w:hAnsi="Arial" w:cs="Arial"/>
                <w:sz w:val="20"/>
                <w:szCs w:val="20"/>
              </w:rPr>
              <w:t>Contact Numbers</w:t>
            </w:r>
          </w:p>
        </w:tc>
        <w:tc>
          <w:tcPr>
            <w:tcW w:w="950" w:type="dxa"/>
            <w:shd w:val="clear" w:color="auto" w:fill="BFBFBF" w:themeFill="background1" w:themeFillShade="BF"/>
          </w:tcPr>
          <w:p w14:paraId="3D28C393" w14:textId="77777777" w:rsidR="00575F61" w:rsidRDefault="00E364BD">
            <w:pPr>
              <w:pStyle w:val="NoSpacing"/>
              <w:jc w:val="both"/>
              <w:rPr>
                <w:rFonts w:ascii="Arial" w:hAnsi="Arial" w:cs="Arial"/>
                <w:sz w:val="20"/>
                <w:szCs w:val="20"/>
              </w:rPr>
            </w:pPr>
            <w:r>
              <w:rPr>
                <w:rFonts w:ascii="Arial" w:hAnsi="Arial" w:cs="Arial"/>
                <w:sz w:val="20"/>
                <w:szCs w:val="20"/>
              </w:rPr>
              <w:t>Tel. (B):</w:t>
            </w:r>
          </w:p>
        </w:tc>
        <w:tc>
          <w:tcPr>
            <w:tcW w:w="1713" w:type="dxa"/>
          </w:tcPr>
          <w:p w14:paraId="5FE3C3EE" w14:textId="77777777" w:rsidR="00575F61" w:rsidRDefault="00575F61">
            <w:pPr>
              <w:pStyle w:val="NoSpacing"/>
              <w:jc w:val="both"/>
              <w:rPr>
                <w:rFonts w:ascii="Arial" w:hAnsi="Arial" w:cs="Arial"/>
                <w:sz w:val="24"/>
                <w:szCs w:val="24"/>
              </w:rPr>
            </w:pPr>
          </w:p>
        </w:tc>
        <w:tc>
          <w:tcPr>
            <w:tcW w:w="1117" w:type="dxa"/>
            <w:shd w:val="clear" w:color="auto" w:fill="BFBFBF" w:themeFill="background1" w:themeFillShade="BF"/>
          </w:tcPr>
          <w:p w14:paraId="3FE06005" w14:textId="77777777" w:rsidR="00575F61" w:rsidRDefault="00E364BD">
            <w:pPr>
              <w:pStyle w:val="NoSpacing"/>
              <w:jc w:val="both"/>
              <w:rPr>
                <w:rFonts w:ascii="Arial" w:hAnsi="Arial" w:cs="Arial"/>
                <w:sz w:val="20"/>
                <w:szCs w:val="20"/>
              </w:rPr>
            </w:pPr>
            <w:r>
              <w:rPr>
                <w:rFonts w:ascii="Arial" w:hAnsi="Arial" w:cs="Arial"/>
                <w:sz w:val="20"/>
                <w:szCs w:val="20"/>
              </w:rPr>
              <w:t>Facsimile:</w:t>
            </w:r>
          </w:p>
        </w:tc>
        <w:tc>
          <w:tcPr>
            <w:tcW w:w="3645" w:type="dxa"/>
          </w:tcPr>
          <w:p w14:paraId="1DD08280" w14:textId="77777777" w:rsidR="00575F61" w:rsidRDefault="00575F61">
            <w:pPr>
              <w:pStyle w:val="NoSpacing"/>
              <w:jc w:val="both"/>
              <w:rPr>
                <w:rFonts w:ascii="Arial" w:hAnsi="Arial" w:cs="Arial"/>
                <w:sz w:val="24"/>
                <w:szCs w:val="24"/>
              </w:rPr>
            </w:pPr>
          </w:p>
        </w:tc>
      </w:tr>
      <w:tr w:rsidR="00575F61" w14:paraId="4806CC92" w14:textId="77777777">
        <w:tc>
          <w:tcPr>
            <w:tcW w:w="2133" w:type="dxa"/>
            <w:vMerge/>
            <w:shd w:val="clear" w:color="auto" w:fill="BFBFBF" w:themeFill="background1" w:themeFillShade="BF"/>
          </w:tcPr>
          <w:p w14:paraId="0921E8E2" w14:textId="77777777" w:rsidR="00575F61" w:rsidRDefault="00575F61">
            <w:pPr>
              <w:pStyle w:val="NoSpacing"/>
              <w:jc w:val="both"/>
              <w:rPr>
                <w:rFonts w:ascii="Arial" w:hAnsi="Arial" w:cs="Arial"/>
                <w:sz w:val="24"/>
                <w:szCs w:val="24"/>
              </w:rPr>
            </w:pPr>
          </w:p>
        </w:tc>
        <w:tc>
          <w:tcPr>
            <w:tcW w:w="950" w:type="dxa"/>
            <w:shd w:val="clear" w:color="auto" w:fill="BFBFBF" w:themeFill="background1" w:themeFillShade="BF"/>
          </w:tcPr>
          <w:p w14:paraId="74EFD3CE" w14:textId="77777777" w:rsidR="00575F61" w:rsidRDefault="00E364BD">
            <w:pPr>
              <w:pStyle w:val="NoSpacing"/>
              <w:jc w:val="both"/>
              <w:rPr>
                <w:rFonts w:ascii="Arial" w:hAnsi="Arial" w:cs="Arial"/>
                <w:sz w:val="20"/>
                <w:szCs w:val="20"/>
              </w:rPr>
            </w:pPr>
            <w:r>
              <w:rPr>
                <w:rFonts w:ascii="Arial" w:hAnsi="Arial" w:cs="Arial"/>
                <w:sz w:val="20"/>
                <w:szCs w:val="20"/>
              </w:rPr>
              <w:t>Cellular:</w:t>
            </w:r>
          </w:p>
        </w:tc>
        <w:bookmarkEnd w:id="6"/>
        <w:tc>
          <w:tcPr>
            <w:tcW w:w="6475" w:type="dxa"/>
            <w:gridSpan w:val="3"/>
          </w:tcPr>
          <w:p w14:paraId="2F9D7E66" w14:textId="77777777" w:rsidR="00575F61" w:rsidRDefault="00575F61">
            <w:pPr>
              <w:pStyle w:val="NoSpacing"/>
              <w:jc w:val="both"/>
              <w:rPr>
                <w:rFonts w:ascii="Arial" w:hAnsi="Arial" w:cs="Arial"/>
                <w:sz w:val="24"/>
                <w:szCs w:val="24"/>
              </w:rPr>
            </w:pPr>
          </w:p>
        </w:tc>
      </w:tr>
      <w:tr w:rsidR="00575F61" w14:paraId="7653436D" w14:textId="77777777">
        <w:tc>
          <w:tcPr>
            <w:tcW w:w="2133" w:type="dxa"/>
            <w:shd w:val="clear" w:color="auto" w:fill="BFBFBF" w:themeFill="background1" w:themeFillShade="BF"/>
          </w:tcPr>
          <w:p w14:paraId="47E2DBC0" w14:textId="77777777" w:rsidR="00575F61" w:rsidRDefault="00E364BD">
            <w:pPr>
              <w:pStyle w:val="NoSpacing"/>
              <w:rPr>
                <w:rFonts w:ascii="Arial" w:hAnsi="Arial" w:cs="Arial"/>
                <w:i/>
                <w:iCs/>
                <w:sz w:val="20"/>
                <w:szCs w:val="20"/>
              </w:rPr>
            </w:pPr>
            <w:r>
              <w:rPr>
                <w:rFonts w:ascii="Arial" w:hAnsi="Arial" w:cs="Arial"/>
                <w:sz w:val="20"/>
                <w:szCs w:val="20"/>
              </w:rPr>
              <w:t xml:space="preserve">Full names of person on whose behalf request are made </w:t>
            </w:r>
            <w:r>
              <w:rPr>
                <w:rFonts w:ascii="Arial" w:hAnsi="Arial" w:cs="Arial"/>
                <w:i/>
                <w:iCs/>
                <w:sz w:val="20"/>
                <w:szCs w:val="20"/>
              </w:rPr>
              <w:t>(if applicable):</w:t>
            </w:r>
          </w:p>
        </w:tc>
        <w:tc>
          <w:tcPr>
            <w:tcW w:w="7425" w:type="dxa"/>
            <w:gridSpan w:val="4"/>
          </w:tcPr>
          <w:p w14:paraId="65151F01" w14:textId="77777777" w:rsidR="00575F61" w:rsidRDefault="00575F61">
            <w:pPr>
              <w:pStyle w:val="NoSpacing"/>
              <w:jc w:val="both"/>
              <w:rPr>
                <w:rFonts w:ascii="Arial" w:hAnsi="Arial" w:cs="Arial"/>
                <w:sz w:val="24"/>
                <w:szCs w:val="24"/>
              </w:rPr>
            </w:pPr>
          </w:p>
        </w:tc>
      </w:tr>
      <w:tr w:rsidR="00575F61" w14:paraId="1011FC2C" w14:textId="77777777">
        <w:tc>
          <w:tcPr>
            <w:tcW w:w="2133" w:type="dxa"/>
            <w:shd w:val="clear" w:color="auto" w:fill="BFBFBF" w:themeFill="background1" w:themeFillShade="BF"/>
          </w:tcPr>
          <w:p w14:paraId="734E932C" w14:textId="77777777" w:rsidR="00575F61" w:rsidRDefault="00E364BD">
            <w:pPr>
              <w:pStyle w:val="NoSpacing"/>
              <w:jc w:val="both"/>
              <w:rPr>
                <w:rFonts w:ascii="Arial" w:hAnsi="Arial" w:cs="Arial"/>
                <w:sz w:val="20"/>
                <w:szCs w:val="20"/>
              </w:rPr>
            </w:pPr>
            <w:r>
              <w:rPr>
                <w:rFonts w:ascii="Arial" w:hAnsi="Arial" w:cs="Arial"/>
                <w:sz w:val="20"/>
                <w:szCs w:val="20"/>
              </w:rPr>
              <w:t>Identity Number</w:t>
            </w:r>
          </w:p>
        </w:tc>
        <w:tc>
          <w:tcPr>
            <w:tcW w:w="7425" w:type="dxa"/>
            <w:gridSpan w:val="4"/>
          </w:tcPr>
          <w:p w14:paraId="2870F273" w14:textId="77777777" w:rsidR="00575F61" w:rsidRDefault="00575F61">
            <w:pPr>
              <w:pStyle w:val="NoSpacing"/>
              <w:jc w:val="both"/>
              <w:rPr>
                <w:rFonts w:ascii="Arial" w:hAnsi="Arial" w:cs="Arial"/>
                <w:sz w:val="24"/>
                <w:szCs w:val="24"/>
              </w:rPr>
            </w:pPr>
          </w:p>
        </w:tc>
      </w:tr>
      <w:tr w:rsidR="00575F61" w14:paraId="35BE405C" w14:textId="77777777">
        <w:tc>
          <w:tcPr>
            <w:tcW w:w="2133" w:type="dxa"/>
            <w:shd w:val="clear" w:color="auto" w:fill="BFBFBF" w:themeFill="background1" w:themeFillShade="BF"/>
          </w:tcPr>
          <w:p w14:paraId="1D03E806" w14:textId="77777777" w:rsidR="00575F61" w:rsidRDefault="00E364BD">
            <w:pPr>
              <w:pStyle w:val="NoSpacing"/>
              <w:jc w:val="both"/>
              <w:rPr>
                <w:rFonts w:ascii="Arial" w:hAnsi="Arial" w:cs="Arial"/>
                <w:sz w:val="20"/>
                <w:szCs w:val="20"/>
              </w:rPr>
            </w:pPr>
            <w:r>
              <w:rPr>
                <w:rFonts w:ascii="Arial" w:hAnsi="Arial" w:cs="Arial"/>
                <w:sz w:val="20"/>
                <w:szCs w:val="20"/>
              </w:rPr>
              <w:lastRenderedPageBreak/>
              <w:t>Postal Address</w:t>
            </w:r>
          </w:p>
        </w:tc>
        <w:tc>
          <w:tcPr>
            <w:tcW w:w="7425" w:type="dxa"/>
            <w:gridSpan w:val="4"/>
          </w:tcPr>
          <w:p w14:paraId="39E8DEF5" w14:textId="77777777" w:rsidR="00575F61" w:rsidRDefault="00575F61">
            <w:pPr>
              <w:pStyle w:val="NoSpacing"/>
              <w:jc w:val="both"/>
              <w:rPr>
                <w:rFonts w:ascii="Arial" w:hAnsi="Arial" w:cs="Arial"/>
                <w:sz w:val="24"/>
                <w:szCs w:val="24"/>
              </w:rPr>
            </w:pPr>
          </w:p>
        </w:tc>
      </w:tr>
      <w:tr w:rsidR="00575F61" w14:paraId="74A0D791" w14:textId="77777777">
        <w:tc>
          <w:tcPr>
            <w:tcW w:w="2133" w:type="dxa"/>
            <w:shd w:val="clear" w:color="auto" w:fill="BFBFBF" w:themeFill="background1" w:themeFillShade="BF"/>
          </w:tcPr>
          <w:p w14:paraId="5EB7DDB7" w14:textId="77777777" w:rsidR="00575F61" w:rsidRDefault="00E364BD">
            <w:pPr>
              <w:pStyle w:val="NoSpacing"/>
              <w:jc w:val="both"/>
              <w:rPr>
                <w:rFonts w:ascii="Arial" w:hAnsi="Arial" w:cs="Arial"/>
                <w:sz w:val="20"/>
                <w:szCs w:val="20"/>
              </w:rPr>
            </w:pPr>
            <w:r>
              <w:rPr>
                <w:rFonts w:ascii="Arial" w:hAnsi="Arial" w:cs="Arial"/>
                <w:sz w:val="20"/>
                <w:szCs w:val="20"/>
              </w:rPr>
              <w:t>Street Address</w:t>
            </w:r>
          </w:p>
        </w:tc>
        <w:tc>
          <w:tcPr>
            <w:tcW w:w="7425" w:type="dxa"/>
            <w:gridSpan w:val="4"/>
          </w:tcPr>
          <w:p w14:paraId="4EC19C95" w14:textId="77777777" w:rsidR="00575F61" w:rsidRDefault="00575F61">
            <w:pPr>
              <w:pStyle w:val="NoSpacing"/>
              <w:jc w:val="both"/>
              <w:rPr>
                <w:rFonts w:ascii="Arial" w:hAnsi="Arial" w:cs="Arial"/>
                <w:sz w:val="24"/>
                <w:szCs w:val="24"/>
              </w:rPr>
            </w:pPr>
          </w:p>
        </w:tc>
      </w:tr>
      <w:tr w:rsidR="00575F61" w14:paraId="257EF6B3" w14:textId="77777777">
        <w:tc>
          <w:tcPr>
            <w:tcW w:w="2133" w:type="dxa"/>
            <w:shd w:val="clear" w:color="auto" w:fill="BFBFBF" w:themeFill="background1" w:themeFillShade="BF"/>
          </w:tcPr>
          <w:p w14:paraId="597AD4E7" w14:textId="77777777" w:rsidR="00575F61" w:rsidRDefault="00E364BD">
            <w:pPr>
              <w:pStyle w:val="NoSpacing"/>
              <w:jc w:val="both"/>
              <w:rPr>
                <w:rFonts w:ascii="Arial" w:hAnsi="Arial" w:cs="Arial"/>
                <w:sz w:val="20"/>
                <w:szCs w:val="20"/>
              </w:rPr>
            </w:pPr>
            <w:r>
              <w:rPr>
                <w:rFonts w:ascii="Arial" w:hAnsi="Arial" w:cs="Arial"/>
                <w:sz w:val="20"/>
                <w:szCs w:val="20"/>
              </w:rPr>
              <w:t>E-mail Address</w:t>
            </w:r>
          </w:p>
        </w:tc>
        <w:tc>
          <w:tcPr>
            <w:tcW w:w="7425" w:type="dxa"/>
            <w:gridSpan w:val="4"/>
          </w:tcPr>
          <w:p w14:paraId="58468C3D" w14:textId="77777777" w:rsidR="00575F61" w:rsidRDefault="00575F61">
            <w:pPr>
              <w:pStyle w:val="NoSpacing"/>
              <w:jc w:val="both"/>
              <w:rPr>
                <w:rFonts w:ascii="Arial" w:hAnsi="Arial" w:cs="Arial"/>
                <w:sz w:val="24"/>
                <w:szCs w:val="24"/>
              </w:rPr>
            </w:pPr>
          </w:p>
        </w:tc>
      </w:tr>
      <w:tr w:rsidR="00575F61" w14:paraId="4C61CD7A" w14:textId="77777777">
        <w:tc>
          <w:tcPr>
            <w:tcW w:w="2133" w:type="dxa"/>
            <w:vMerge w:val="restart"/>
            <w:shd w:val="clear" w:color="auto" w:fill="BFBFBF" w:themeFill="background1" w:themeFillShade="BF"/>
          </w:tcPr>
          <w:p w14:paraId="12CAF225" w14:textId="77777777" w:rsidR="00575F61" w:rsidRDefault="00E364BD">
            <w:pPr>
              <w:pStyle w:val="NoSpacing"/>
              <w:jc w:val="both"/>
              <w:rPr>
                <w:rFonts w:ascii="Arial" w:hAnsi="Arial" w:cs="Arial"/>
                <w:sz w:val="24"/>
                <w:szCs w:val="24"/>
              </w:rPr>
            </w:pPr>
            <w:r>
              <w:rPr>
                <w:rFonts w:ascii="Arial" w:hAnsi="Arial" w:cs="Arial"/>
                <w:sz w:val="20"/>
                <w:szCs w:val="20"/>
              </w:rPr>
              <w:t>Contact Numbers</w:t>
            </w:r>
          </w:p>
        </w:tc>
        <w:tc>
          <w:tcPr>
            <w:tcW w:w="950" w:type="dxa"/>
            <w:shd w:val="clear" w:color="auto" w:fill="BFBFBF" w:themeFill="background1" w:themeFillShade="BF"/>
          </w:tcPr>
          <w:p w14:paraId="0EB82300" w14:textId="77777777" w:rsidR="00575F61" w:rsidRDefault="00E364BD">
            <w:pPr>
              <w:pStyle w:val="NoSpacing"/>
              <w:jc w:val="both"/>
              <w:rPr>
                <w:rFonts w:ascii="Arial" w:hAnsi="Arial" w:cs="Arial"/>
                <w:sz w:val="20"/>
                <w:szCs w:val="20"/>
              </w:rPr>
            </w:pPr>
            <w:r>
              <w:rPr>
                <w:rFonts w:ascii="Arial" w:hAnsi="Arial" w:cs="Arial"/>
                <w:sz w:val="20"/>
                <w:szCs w:val="20"/>
              </w:rPr>
              <w:t>Tel.(B)</w:t>
            </w:r>
          </w:p>
        </w:tc>
        <w:tc>
          <w:tcPr>
            <w:tcW w:w="1713" w:type="dxa"/>
          </w:tcPr>
          <w:p w14:paraId="49237B42" w14:textId="77777777" w:rsidR="00575F61" w:rsidRDefault="00575F61">
            <w:pPr>
              <w:pStyle w:val="NoSpacing"/>
              <w:jc w:val="both"/>
              <w:rPr>
                <w:rFonts w:ascii="Arial" w:hAnsi="Arial" w:cs="Arial"/>
                <w:sz w:val="24"/>
                <w:szCs w:val="24"/>
              </w:rPr>
            </w:pPr>
          </w:p>
        </w:tc>
        <w:tc>
          <w:tcPr>
            <w:tcW w:w="1117" w:type="dxa"/>
            <w:shd w:val="clear" w:color="auto" w:fill="BFBFBF" w:themeFill="background1" w:themeFillShade="BF"/>
          </w:tcPr>
          <w:p w14:paraId="713C7F05" w14:textId="77777777" w:rsidR="00575F61" w:rsidRDefault="00E364BD">
            <w:pPr>
              <w:pStyle w:val="NoSpacing"/>
              <w:jc w:val="both"/>
              <w:rPr>
                <w:rFonts w:ascii="Arial" w:hAnsi="Arial" w:cs="Arial"/>
                <w:sz w:val="20"/>
                <w:szCs w:val="20"/>
              </w:rPr>
            </w:pPr>
            <w:r>
              <w:rPr>
                <w:rFonts w:ascii="Arial" w:hAnsi="Arial" w:cs="Arial"/>
                <w:sz w:val="20"/>
                <w:szCs w:val="20"/>
              </w:rPr>
              <w:t>Facsimile:</w:t>
            </w:r>
          </w:p>
        </w:tc>
        <w:tc>
          <w:tcPr>
            <w:tcW w:w="3645" w:type="dxa"/>
          </w:tcPr>
          <w:p w14:paraId="38E1E02C" w14:textId="77777777" w:rsidR="00575F61" w:rsidRDefault="00575F61">
            <w:pPr>
              <w:pStyle w:val="NoSpacing"/>
              <w:jc w:val="both"/>
              <w:rPr>
                <w:rFonts w:ascii="Arial" w:hAnsi="Arial" w:cs="Arial"/>
                <w:sz w:val="24"/>
                <w:szCs w:val="24"/>
              </w:rPr>
            </w:pPr>
          </w:p>
        </w:tc>
      </w:tr>
      <w:tr w:rsidR="00575F61" w14:paraId="430BB58F" w14:textId="77777777">
        <w:tc>
          <w:tcPr>
            <w:tcW w:w="2133" w:type="dxa"/>
            <w:vMerge/>
            <w:shd w:val="clear" w:color="auto" w:fill="BFBFBF" w:themeFill="background1" w:themeFillShade="BF"/>
          </w:tcPr>
          <w:p w14:paraId="5F14A4D3" w14:textId="77777777" w:rsidR="00575F61" w:rsidRDefault="00575F61">
            <w:pPr>
              <w:pStyle w:val="NoSpacing"/>
              <w:jc w:val="both"/>
              <w:rPr>
                <w:rFonts w:ascii="Arial" w:hAnsi="Arial" w:cs="Arial"/>
                <w:sz w:val="24"/>
                <w:szCs w:val="24"/>
              </w:rPr>
            </w:pPr>
          </w:p>
        </w:tc>
        <w:tc>
          <w:tcPr>
            <w:tcW w:w="950" w:type="dxa"/>
            <w:shd w:val="clear" w:color="auto" w:fill="BFBFBF" w:themeFill="background1" w:themeFillShade="BF"/>
          </w:tcPr>
          <w:p w14:paraId="360414E2" w14:textId="77777777" w:rsidR="00575F61" w:rsidRDefault="00E364BD">
            <w:pPr>
              <w:pStyle w:val="NoSpacing"/>
              <w:jc w:val="both"/>
              <w:rPr>
                <w:rFonts w:ascii="Arial" w:hAnsi="Arial" w:cs="Arial"/>
                <w:sz w:val="24"/>
                <w:szCs w:val="24"/>
              </w:rPr>
            </w:pPr>
            <w:r>
              <w:rPr>
                <w:rFonts w:ascii="Arial" w:hAnsi="Arial" w:cs="Arial"/>
                <w:sz w:val="20"/>
                <w:szCs w:val="20"/>
              </w:rPr>
              <w:t>Cellular:</w:t>
            </w:r>
          </w:p>
        </w:tc>
        <w:tc>
          <w:tcPr>
            <w:tcW w:w="6475" w:type="dxa"/>
            <w:gridSpan w:val="3"/>
          </w:tcPr>
          <w:p w14:paraId="55A200F6" w14:textId="77777777" w:rsidR="00575F61" w:rsidRDefault="00575F61">
            <w:pPr>
              <w:pStyle w:val="NoSpacing"/>
              <w:jc w:val="both"/>
              <w:rPr>
                <w:rFonts w:ascii="Arial" w:hAnsi="Arial" w:cs="Arial"/>
                <w:sz w:val="24"/>
                <w:szCs w:val="24"/>
              </w:rPr>
            </w:pPr>
          </w:p>
        </w:tc>
      </w:tr>
      <w:tr w:rsidR="00575F61" w14:paraId="13938491" w14:textId="77777777">
        <w:tc>
          <w:tcPr>
            <w:tcW w:w="9558" w:type="dxa"/>
            <w:gridSpan w:val="5"/>
            <w:shd w:val="clear" w:color="auto" w:fill="BFBFBF" w:themeFill="background1" w:themeFillShade="BF"/>
          </w:tcPr>
          <w:p w14:paraId="334100C6" w14:textId="77777777" w:rsidR="00575F61" w:rsidRDefault="00575F61">
            <w:pPr>
              <w:pStyle w:val="NoSpacing"/>
              <w:jc w:val="center"/>
              <w:rPr>
                <w:rFonts w:ascii="Arial" w:hAnsi="Arial" w:cs="Arial"/>
                <w:b/>
                <w:bCs/>
                <w:sz w:val="20"/>
                <w:szCs w:val="20"/>
              </w:rPr>
            </w:pPr>
          </w:p>
          <w:p w14:paraId="5FC76CE4" w14:textId="77777777" w:rsidR="00575F61" w:rsidRDefault="00E364BD">
            <w:pPr>
              <w:pStyle w:val="NoSpacing"/>
              <w:jc w:val="center"/>
              <w:rPr>
                <w:rFonts w:ascii="Arial" w:hAnsi="Arial" w:cs="Arial"/>
                <w:b/>
                <w:bCs/>
                <w:sz w:val="20"/>
                <w:szCs w:val="20"/>
              </w:rPr>
            </w:pPr>
            <w:r>
              <w:rPr>
                <w:rFonts w:ascii="Arial" w:hAnsi="Arial" w:cs="Arial"/>
                <w:b/>
                <w:bCs/>
                <w:sz w:val="20"/>
                <w:szCs w:val="20"/>
              </w:rPr>
              <w:t>PARTICULARS OF RECORD REQUESTED</w:t>
            </w:r>
          </w:p>
          <w:p w14:paraId="00A9532E" w14:textId="77777777" w:rsidR="00575F61" w:rsidRDefault="00575F61">
            <w:pPr>
              <w:pStyle w:val="NoSpacing"/>
              <w:jc w:val="center"/>
              <w:rPr>
                <w:rFonts w:ascii="Arial" w:hAnsi="Arial" w:cs="Arial"/>
                <w:b/>
                <w:bCs/>
                <w:sz w:val="20"/>
                <w:szCs w:val="20"/>
              </w:rPr>
            </w:pPr>
          </w:p>
          <w:p w14:paraId="7AE8B1D9" w14:textId="77777777" w:rsidR="00575F61" w:rsidRDefault="00E364BD">
            <w:pPr>
              <w:pStyle w:val="NoSpacing"/>
              <w:jc w:val="both"/>
              <w:rPr>
                <w:rFonts w:ascii="Arial" w:hAnsi="Arial" w:cs="Arial"/>
                <w:i/>
                <w:iCs/>
                <w:sz w:val="20"/>
                <w:szCs w:val="20"/>
              </w:rPr>
            </w:pPr>
            <w:r>
              <w:rPr>
                <w:rFonts w:ascii="Arial" w:hAnsi="Arial" w:cs="Arial"/>
                <w:i/>
                <w:iCs/>
                <w:sz w:val="20"/>
                <w:szCs w:val="20"/>
              </w:rPr>
              <w:t>Provide full particulars of the record to which access is requested, including the reference number if that is known to you, to enable the record to be located. (If the provided space is inadequate, please continue on a separate page and attach it to this forum.  All additional pages must be signed.)</w:t>
            </w:r>
          </w:p>
          <w:p w14:paraId="4BFBBD21" w14:textId="77777777" w:rsidR="00575F61" w:rsidRDefault="00575F61">
            <w:pPr>
              <w:pStyle w:val="NoSpacing"/>
              <w:jc w:val="both"/>
              <w:rPr>
                <w:rFonts w:ascii="Arial" w:hAnsi="Arial" w:cs="Arial"/>
                <w:i/>
                <w:iCs/>
                <w:sz w:val="20"/>
                <w:szCs w:val="20"/>
              </w:rPr>
            </w:pPr>
          </w:p>
        </w:tc>
      </w:tr>
      <w:tr w:rsidR="00575F61" w14:paraId="66F208A5" w14:textId="77777777">
        <w:tc>
          <w:tcPr>
            <w:tcW w:w="2133" w:type="dxa"/>
            <w:vMerge w:val="restart"/>
            <w:shd w:val="clear" w:color="auto" w:fill="BFBFBF" w:themeFill="background1" w:themeFillShade="BF"/>
          </w:tcPr>
          <w:p w14:paraId="1D515F88" w14:textId="77777777" w:rsidR="00575F61" w:rsidRDefault="00575F61">
            <w:pPr>
              <w:pStyle w:val="NoSpacing"/>
              <w:rPr>
                <w:rFonts w:ascii="Arial" w:hAnsi="Arial" w:cs="Arial"/>
                <w:sz w:val="24"/>
                <w:szCs w:val="24"/>
              </w:rPr>
            </w:pPr>
            <w:bookmarkStart w:id="7" w:name="_Hlk134433180"/>
          </w:p>
          <w:p w14:paraId="55CAA85D" w14:textId="77777777" w:rsidR="00575F61" w:rsidRDefault="00575F61">
            <w:pPr>
              <w:pStyle w:val="NoSpacing"/>
              <w:rPr>
                <w:rFonts w:ascii="Arial" w:hAnsi="Arial" w:cs="Arial"/>
                <w:sz w:val="24"/>
                <w:szCs w:val="24"/>
              </w:rPr>
            </w:pPr>
          </w:p>
          <w:p w14:paraId="5AA9EE52" w14:textId="77777777" w:rsidR="00575F61" w:rsidRDefault="00575F61">
            <w:pPr>
              <w:pStyle w:val="NoSpacing"/>
              <w:rPr>
                <w:rFonts w:ascii="Arial" w:hAnsi="Arial" w:cs="Arial"/>
                <w:sz w:val="20"/>
                <w:szCs w:val="20"/>
              </w:rPr>
            </w:pPr>
          </w:p>
          <w:p w14:paraId="4428A744" w14:textId="77777777" w:rsidR="00575F61" w:rsidRDefault="00E364BD">
            <w:pPr>
              <w:pStyle w:val="NoSpacing"/>
              <w:rPr>
                <w:rFonts w:ascii="Arial" w:hAnsi="Arial" w:cs="Arial"/>
                <w:sz w:val="20"/>
                <w:szCs w:val="20"/>
              </w:rPr>
            </w:pPr>
            <w:r>
              <w:rPr>
                <w:rFonts w:ascii="Arial" w:hAnsi="Arial" w:cs="Arial"/>
                <w:sz w:val="20"/>
                <w:szCs w:val="20"/>
              </w:rPr>
              <w:t>Description of record or relevant part of the record:</w:t>
            </w:r>
          </w:p>
        </w:tc>
        <w:tc>
          <w:tcPr>
            <w:tcW w:w="7425" w:type="dxa"/>
            <w:gridSpan w:val="4"/>
          </w:tcPr>
          <w:p w14:paraId="66A5AF9F" w14:textId="77777777" w:rsidR="00575F61" w:rsidRDefault="00575F61">
            <w:pPr>
              <w:pStyle w:val="NoSpacing"/>
              <w:jc w:val="both"/>
              <w:rPr>
                <w:rFonts w:ascii="Arial" w:hAnsi="Arial" w:cs="Arial"/>
                <w:sz w:val="24"/>
                <w:szCs w:val="24"/>
              </w:rPr>
            </w:pPr>
          </w:p>
          <w:p w14:paraId="7D4F5162" w14:textId="77777777" w:rsidR="00575F61" w:rsidRDefault="00575F61">
            <w:pPr>
              <w:pStyle w:val="NoSpacing"/>
              <w:jc w:val="both"/>
              <w:rPr>
                <w:rFonts w:ascii="Arial" w:hAnsi="Arial" w:cs="Arial"/>
                <w:sz w:val="24"/>
                <w:szCs w:val="24"/>
              </w:rPr>
            </w:pPr>
          </w:p>
        </w:tc>
      </w:tr>
      <w:tr w:rsidR="00575F61" w14:paraId="75F0C6C3" w14:textId="77777777">
        <w:tc>
          <w:tcPr>
            <w:tcW w:w="2133" w:type="dxa"/>
            <w:vMerge/>
          </w:tcPr>
          <w:p w14:paraId="6E429F72" w14:textId="77777777" w:rsidR="00575F61" w:rsidRDefault="00575F61">
            <w:pPr>
              <w:pStyle w:val="NoSpacing"/>
              <w:jc w:val="both"/>
              <w:rPr>
                <w:rFonts w:ascii="Arial" w:hAnsi="Arial" w:cs="Arial"/>
                <w:sz w:val="24"/>
                <w:szCs w:val="24"/>
              </w:rPr>
            </w:pPr>
          </w:p>
        </w:tc>
        <w:tc>
          <w:tcPr>
            <w:tcW w:w="7425" w:type="dxa"/>
            <w:gridSpan w:val="4"/>
          </w:tcPr>
          <w:p w14:paraId="0CEBBBC6" w14:textId="77777777" w:rsidR="00575F61" w:rsidRDefault="00575F61">
            <w:pPr>
              <w:pStyle w:val="NoSpacing"/>
              <w:jc w:val="both"/>
              <w:rPr>
                <w:rFonts w:ascii="Arial" w:hAnsi="Arial" w:cs="Arial"/>
                <w:sz w:val="24"/>
                <w:szCs w:val="24"/>
              </w:rPr>
            </w:pPr>
          </w:p>
          <w:p w14:paraId="4A8F4903" w14:textId="77777777" w:rsidR="00575F61" w:rsidRDefault="00575F61">
            <w:pPr>
              <w:pStyle w:val="NoSpacing"/>
              <w:jc w:val="both"/>
              <w:rPr>
                <w:rFonts w:ascii="Arial" w:hAnsi="Arial" w:cs="Arial"/>
                <w:sz w:val="24"/>
                <w:szCs w:val="24"/>
              </w:rPr>
            </w:pPr>
          </w:p>
        </w:tc>
      </w:tr>
      <w:tr w:rsidR="00575F61" w14:paraId="65CF83E9" w14:textId="77777777">
        <w:tc>
          <w:tcPr>
            <w:tcW w:w="2133" w:type="dxa"/>
            <w:vMerge/>
          </w:tcPr>
          <w:p w14:paraId="31061C67" w14:textId="77777777" w:rsidR="00575F61" w:rsidRDefault="00575F61">
            <w:pPr>
              <w:pStyle w:val="NoSpacing"/>
              <w:jc w:val="both"/>
              <w:rPr>
                <w:rFonts w:ascii="Arial" w:hAnsi="Arial" w:cs="Arial"/>
                <w:sz w:val="24"/>
                <w:szCs w:val="24"/>
              </w:rPr>
            </w:pPr>
          </w:p>
        </w:tc>
        <w:tc>
          <w:tcPr>
            <w:tcW w:w="7425" w:type="dxa"/>
            <w:gridSpan w:val="4"/>
          </w:tcPr>
          <w:p w14:paraId="527C751B" w14:textId="77777777" w:rsidR="00575F61" w:rsidRDefault="00575F61">
            <w:pPr>
              <w:pStyle w:val="NoSpacing"/>
              <w:jc w:val="both"/>
              <w:rPr>
                <w:rFonts w:ascii="Arial" w:hAnsi="Arial" w:cs="Arial"/>
                <w:sz w:val="24"/>
                <w:szCs w:val="24"/>
              </w:rPr>
            </w:pPr>
          </w:p>
          <w:p w14:paraId="0BA576E9" w14:textId="77777777" w:rsidR="00575F61" w:rsidRDefault="00575F61">
            <w:pPr>
              <w:pStyle w:val="NoSpacing"/>
              <w:jc w:val="both"/>
              <w:rPr>
                <w:rFonts w:ascii="Arial" w:hAnsi="Arial" w:cs="Arial"/>
                <w:sz w:val="24"/>
                <w:szCs w:val="24"/>
              </w:rPr>
            </w:pPr>
          </w:p>
        </w:tc>
      </w:tr>
      <w:tr w:rsidR="00575F61" w14:paraId="66609B61" w14:textId="77777777">
        <w:tc>
          <w:tcPr>
            <w:tcW w:w="2133" w:type="dxa"/>
            <w:vMerge/>
          </w:tcPr>
          <w:p w14:paraId="6504757B" w14:textId="77777777" w:rsidR="00575F61" w:rsidRDefault="00575F61">
            <w:pPr>
              <w:pStyle w:val="NoSpacing"/>
              <w:jc w:val="both"/>
              <w:rPr>
                <w:rFonts w:ascii="Arial" w:hAnsi="Arial" w:cs="Arial"/>
                <w:sz w:val="24"/>
                <w:szCs w:val="24"/>
              </w:rPr>
            </w:pPr>
          </w:p>
        </w:tc>
        <w:tc>
          <w:tcPr>
            <w:tcW w:w="7425" w:type="dxa"/>
            <w:gridSpan w:val="4"/>
          </w:tcPr>
          <w:p w14:paraId="771BE8D7" w14:textId="77777777" w:rsidR="00575F61" w:rsidRDefault="00575F61">
            <w:pPr>
              <w:pStyle w:val="NoSpacing"/>
              <w:jc w:val="both"/>
              <w:rPr>
                <w:rFonts w:ascii="Arial" w:hAnsi="Arial" w:cs="Arial"/>
                <w:sz w:val="24"/>
                <w:szCs w:val="24"/>
              </w:rPr>
            </w:pPr>
          </w:p>
          <w:p w14:paraId="04C0754C" w14:textId="77777777" w:rsidR="00575F61" w:rsidRDefault="00575F61">
            <w:pPr>
              <w:pStyle w:val="NoSpacing"/>
              <w:jc w:val="both"/>
              <w:rPr>
                <w:rFonts w:ascii="Arial" w:hAnsi="Arial" w:cs="Arial"/>
                <w:sz w:val="24"/>
                <w:szCs w:val="24"/>
              </w:rPr>
            </w:pPr>
          </w:p>
        </w:tc>
      </w:tr>
      <w:tr w:rsidR="00575F61" w14:paraId="53C656E5" w14:textId="77777777">
        <w:tc>
          <w:tcPr>
            <w:tcW w:w="2133" w:type="dxa"/>
            <w:vMerge/>
          </w:tcPr>
          <w:p w14:paraId="2335CFFA" w14:textId="77777777" w:rsidR="00575F61" w:rsidRDefault="00575F61">
            <w:pPr>
              <w:pStyle w:val="NoSpacing"/>
              <w:jc w:val="both"/>
              <w:rPr>
                <w:rFonts w:ascii="Arial" w:hAnsi="Arial" w:cs="Arial"/>
                <w:sz w:val="24"/>
                <w:szCs w:val="24"/>
              </w:rPr>
            </w:pPr>
          </w:p>
        </w:tc>
        <w:tc>
          <w:tcPr>
            <w:tcW w:w="7425" w:type="dxa"/>
            <w:gridSpan w:val="4"/>
          </w:tcPr>
          <w:p w14:paraId="62786756" w14:textId="77777777" w:rsidR="00575F61" w:rsidRDefault="00575F61">
            <w:pPr>
              <w:pStyle w:val="NoSpacing"/>
              <w:jc w:val="both"/>
              <w:rPr>
                <w:rFonts w:ascii="Arial" w:hAnsi="Arial" w:cs="Arial"/>
                <w:sz w:val="24"/>
                <w:szCs w:val="24"/>
              </w:rPr>
            </w:pPr>
          </w:p>
          <w:p w14:paraId="40212CF4" w14:textId="77777777" w:rsidR="00575F61" w:rsidRDefault="00575F61">
            <w:pPr>
              <w:pStyle w:val="NoSpacing"/>
              <w:jc w:val="both"/>
              <w:rPr>
                <w:rFonts w:ascii="Arial" w:hAnsi="Arial" w:cs="Arial"/>
                <w:sz w:val="24"/>
                <w:szCs w:val="24"/>
              </w:rPr>
            </w:pPr>
          </w:p>
        </w:tc>
      </w:tr>
      <w:tr w:rsidR="00575F61" w14:paraId="067D29E8" w14:textId="77777777">
        <w:tc>
          <w:tcPr>
            <w:tcW w:w="2133" w:type="dxa"/>
            <w:shd w:val="clear" w:color="auto" w:fill="BFBFBF" w:themeFill="background1" w:themeFillShade="BF"/>
          </w:tcPr>
          <w:p w14:paraId="7B006940" w14:textId="77777777" w:rsidR="00575F61" w:rsidRDefault="00E364BD">
            <w:pPr>
              <w:pStyle w:val="NoSpacing"/>
              <w:rPr>
                <w:rFonts w:ascii="Arial" w:hAnsi="Arial" w:cs="Arial"/>
                <w:sz w:val="20"/>
                <w:szCs w:val="20"/>
              </w:rPr>
            </w:pPr>
            <w:r>
              <w:rPr>
                <w:rFonts w:ascii="Arial" w:hAnsi="Arial" w:cs="Arial"/>
                <w:sz w:val="20"/>
                <w:szCs w:val="20"/>
              </w:rPr>
              <w:t>Reference number, if available</w:t>
            </w:r>
          </w:p>
        </w:tc>
        <w:tc>
          <w:tcPr>
            <w:tcW w:w="7425" w:type="dxa"/>
            <w:gridSpan w:val="4"/>
          </w:tcPr>
          <w:p w14:paraId="59D2C930" w14:textId="77777777" w:rsidR="00575F61" w:rsidRDefault="00575F61">
            <w:pPr>
              <w:pStyle w:val="NoSpacing"/>
              <w:jc w:val="both"/>
              <w:rPr>
                <w:rFonts w:ascii="Arial" w:hAnsi="Arial" w:cs="Arial"/>
                <w:sz w:val="24"/>
                <w:szCs w:val="24"/>
              </w:rPr>
            </w:pPr>
          </w:p>
        </w:tc>
      </w:tr>
      <w:tr w:rsidR="00575F61" w14:paraId="06F78CBE" w14:textId="77777777">
        <w:tc>
          <w:tcPr>
            <w:tcW w:w="2133" w:type="dxa"/>
            <w:vMerge w:val="restart"/>
            <w:shd w:val="clear" w:color="auto" w:fill="BFBFBF" w:themeFill="background1" w:themeFillShade="BF"/>
          </w:tcPr>
          <w:p w14:paraId="0ABD593D" w14:textId="77777777" w:rsidR="00575F61" w:rsidRDefault="00575F61">
            <w:pPr>
              <w:pStyle w:val="NoSpacing"/>
              <w:rPr>
                <w:rFonts w:ascii="Arial" w:hAnsi="Arial" w:cs="Arial"/>
                <w:sz w:val="20"/>
                <w:szCs w:val="20"/>
              </w:rPr>
            </w:pPr>
          </w:p>
          <w:p w14:paraId="1D15363B" w14:textId="77777777" w:rsidR="00575F61" w:rsidRDefault="00575F61">
            <w:pPr>
              <w:pStyle w:val="NoSpacing"/>
              <w:rPr>
                <w:rFonts w:ascii="Arial" w:hAnsi="Arial" w:cs="Arial"/>
                <w:sz w:val="20"/>
                <w:szCs w:val="20"/>
              </w:rPr>
            </w:pPr>
          </w:p>
          <w:p w14:paraId="51CE2A55" w14:textId="77777777" w:rsidR="00575F61" w:rsidRDefault="00E364BD">
            <w:pPr>
              <w:pStyle w:val="NoSpacing"/>
              <w:rPr>
                <w:rFonts w:ascii="Arial" w:hAnsi="Arial" w:cs="Arial"/>
                <w:sz w:val="20"/>
                <w:szCs w:val="20"/>
              </w:rPr>
            </w:pPr>
            <w:r>
              <w:rPr>
                <w:rFonts w:ascii="Arial" w:hAnsi="Arial" w:cs="Arial"/>
                <w:sz w:val="20"/>
                <w:szCs w:val="20"/>
              </w:rPr>
              <w:t>Any further particulars of record</w:t>
            </w:r>
          </w:p>
        </w:tc>
        <w:tc>
          <w:tcPr>
            <w:tcW w:w="7425" w:type="dxa"/>
            <w:gridSpan w:val="4"/>
          </w:tcPr>
          <w:p w14:paraId="6D3AE1DB" w14:textId="77777777" w:rsidR="00575F61" w:rsidRDefault="00575F61">
            <w:pPr>
              <w:pStyle w:val="NoSpacing"/>
              <w:jc w:val="both"/>
              <w:rPr>
                <w:rFonts w:ascii="Arial" w:hAnsi="Arial" w:cs="Arial"/>
                <w:sz w:val="24"/>
                <w:szCs w:val="24"/>
              </w:rPr>
            </w:pPr>
          </w:p>
        </w:tc>
      </w:tr>
      <w:tr w:rsidR="00575F61" w14:paraId="5637E7EF" w14:textId="77777777">
        <w:tc>
          <w:tcPr>
            <w:tcW w:w="2133" w:type="dxa"/>
            <w:vMerge/>
          </w:tcPr>
          <w:p w14:paraId="61DF0400" w14:textId="77777777" w:rsidR="00575F61" w:rsidRDefault="00575F61">
            <w:pPr>
              <w:pStyle w:val="NoSpacing"/>
              <w:jc w:val="both"/>
              <w:rPr>
                <w:rFonts w:ascii="Arial" w:hAnsi="Arial" w:cs="Arial"/>
                <w:sz w:val="24"/>
                <w:szCs w:val="24"/>
              </w:rPr>
            </w:pPr>
          </w:p>
        </w:tc>
        <w:tc>
          <w:tcPr>
            <w:tcW w:w="7425" w:type="dxa"/>
            <w:gridSpan w:val="4"/>
          </w:tcPr>
          <w:p w14:paraId="43A96FEE" w14:textId="77777777" w:rsidR="00575F61" w:rsidRDefault="00575F61">
            <w:pPr>
              <w:pStyle w:val="NoSpacing"/>
              <w:jc w:val="both"/>
              <w:rPr>
                <w:rFonts w:ascii="Arial" w:hAnsi="Arial" w:cs="Arial"/>
                <w:sz w:val="24"/>
                <w:szCs w:val="24"/>
              </w:rPr>
            </w:pPr>
          </w:p>
        </w:tc>
      </w:tr>
      <w:tr w:rsidR="00575F61" w14:paraId="121D251F" w14:textId="77777777">
        <w:tc>
          <w:tcPr>
            <w:tcW w:w="2133" w:type="dxa"/>
            <w:vMerge/>
          </w:tcPr>
          <w:p w14:paraId="39C999EF" w14:textId="77777777" w:rsidR="00575F61" w:rsidRDefault="00575F61">
            <w:pPr>
              <w:pStyle w:val="NoSpacing"/>
              <w:jc w:val="both"/>
              <w:rPr>
                <w:rFonts w:ascii="Arial" w:hAnsi="Arial" w:cs="Arial"/>
                <w:sz w:val="24"/>
                <w:szCs w:val="24"/>
              </w:rPr>
            </w:pPr>
          </w:p>
        </w:tc>
        <w:tc>
          <w:tcPr>
            <w:tcW w:w="7425" w:type="dxa"/>
            <w:gridSpan w:val="4"/>
          </w:tcPr>
          <w:p w14:paraId="06234510" w14:textId="77777777" w:rsidR="00575F61" w:rsidRDefault="00575F61">
            <w:pPr>
              <w:pStyle w:val="NoSpacing"/>
              <w:jc w:val="both"/>
              <w:rPr>
                <w:rFonts w:ascii="Arial" w:hAnsi="Arial" w:cs="Arial"/>
                <w:sz w:val="24"/>
                <w:szCs w:val="24"/>
              </w:rPr>
            </w:pPr>
          </w:p>
        </w:tc>
      </w:tr>
      <w:tr w:rsidR="00575F61" w14:paraId="6935410E" w14:textId="77777777">
        <w:tc>
          <w:tcPr>
            <w:tcW w:w="2133" w:type="dxa"/>
            <w:vMerge/>
          </w:tcPr>
          <w:p w14:paraId="0325D37B" w14:textId="77777777" w:rsidR="00575F61" w:rsidRDefault="00575F61">
            <w:pPr>
              <w:pStyle w:val="NoSpacing"/>
              <w:jc w:val="both"/>
              <w:rPr>
                <w:rFonts w:ascii="Arial" w:hAnsi="Arial" w:cs="Arial"/>
                <w:sz w:val="24"/>
                <w:szCs w:val="24"/>
              </w:rPr>
            </w:pPr>
          </w:p>
        </w:tc>
        <w:tc>
          <w:tcPr>
            <w:tcW w:w="7425" w:type="dxa"/>
            <w:gridSpan w:val="4"/>
          </w:tcPr>
          <w:p w14:paraId="5D2ED885" w14:textId="77777777" w:rsidR="00575F61" w:rsidRDefault="00575F61">
            <w:pPr>
              <w:pStyle w:val="NoSpacing"/>
              <w:jc w:val="both"/>
              <w:rPr>
                <w:rFonts w:ascii="Arial" w:hAnsi="Arial" w:cs="Arial"/>
                <w:sz w:val="24"/>
                <w:szCs w:val="24"/>
              </w:rPr>
            </w:pPr>
          </w:p>
        </w:tc>
      </w:tr>
      <w:tr w:rsidR="00575F61" w14:paraId="25537B40" w14:textId="77777777">
        <w:tc>
          <w:tcPr>
            <w:tcW w:w="2133" w:type="dxa"/>
            <w:vMerge/>
          </w:tcPr>
          <w:p w14:paraId="3B0DA5A8" w14:textId="77777777" w:rsidR="00575F61" w:rsidRDefault="00575F61">
            <w:pPr>
              <w:pStyle w:val="NoSpacing"/>
              <w:jc w:val="both"/>
              <w:rPr>
                <w:rFonts w:ascii="Arial" w:hAnsi="Arial" w:cs="Arial"/>
                <w:sz w:val="24"/>
                <w:szCs w:val="24"/>
              </w:rPr>
            </w:pPr>
          </w:p>
        </w:tc>
        <w:tc>
          <w:tcPr>
            <w:tcW w:w="7425" w:type="dxa"/>
            <w:gridSpan w:val="4"/>
          </w:tcPr>
          <w:p w14:paraId="1598E345" w14:textId="77777777" w:rsidR="00575F61" w:rsidRDefault="00575F61">
            <w:pPr>
              <w:pStyle w:val="NoSpacing"/>
              <w:jc w:val="both"/>
              <w:rPr>
                <w:rFonts w:ascii="Arial" w:hAnsi="Arial" w:cs="Arial"/>
                <w:sz w:val="24"/>
                <w:szCs w:val="24"/>
              </w:rPr>
            </w:pPr>
          </w:p>
        </w:tc>
      </w:tr>
      <w:tr w:rsidR="00575F61" w14:paraId="54B9028C" w14:textId="77777777">
        <w:tc>
          <w:tcPr>
            <w:tcW w:w="9558" w:type="dxa"/>
            <w:gridSpan w:val="5"/>
            <w:shd w:val="clear" w:color="auto" w:fill="BFBFBF" w:themeFill="background1" w:themeFillShade="BF"/>
          </w:tcPr>
          <w:p w14:paraId="0EAC0E09" w14:textId="77777777" w:rsidR="00575F61" w:rsidRDefault="00575F61">
            <w:pPr>
              <w:pStyle w:val="NoSpacing"/>
              <w:jc w:val="center"/>
              <w:rPr>
                <w:rFonts w:ascii="Arial" w:hAnsi="Arial" w:cs="Arial"/>
                <w:b/>
                <w:bCs/>
                <w:sz w:val="20"/>
                <w:szCs w:val="20"/>
              </w:rPr>
            </w:pPr>
            <w:bookmarkStart w:id="8" w:name="_Hlk134431290"/>
            <w:bookmarkEnd w:id="7"/>
          </w:p>
          <w:p w14:paraId="79A32331" w14:textId="77777777" w:rsidR="00575F61" w:rsidRDefault="00E364BD">
            <w:pPr>
              <w:pStyle w:val="NoSpacing"/>
              <w:jc w:val="center"/>
              <w:rPr>
                <w:rFonts w:ascii="Arial" w:hAnsi="Arial" w:cs="Arial"/>
                <w:b/>
                <w:bCs/>
                <w:sz w:val="20"/>
                <w:szCs w:val="20"/>
              </w:rPr>
            </w:pPr>
            <w:r>
              <w:rPr>
                <w:rFonts w:ascii="Arial" w:hAnsi="Arial" w:cs="Arial"/>
                <w:b/>
                <w:bCs/>
                <w:sz w:val="20"/>
                <w:szCs w:val="20"/>
              </w:rPr>
              <w:t>TYPE OF RECORD</w:t>
            </w:r>
          </w:p>
          <w:p w14:paraId="028A0A49" w14:textId="77777777" w:rsidR="00575F61" w:rsidRDefault="00E364BD">
            <w:pPr>
              <w:pStyle w:val="NoSpacing"/>
              <w:jc w:val="center"/>
              <w:rPr>
                <w:rFonts w:ascii="Arial" w:hAnsi="Arial" w:cs="Arial"/>
                <w:b/>
                <w:bCs/>
                <w:i/>
                <w:iCs/>
                <w:sz w:val="20"/>
                <w:szCs w:val="20"/>
              </w:rPr>
            </w:pPr>
            <w:r>
              <w:rPr>
                <w:rFonts w:ascii="Arial" w:hAnsi="Arial" w:cs="Arial"/>
                <w:b/>
                <w:bCs/>
                <w:i/>
                <w:iCs/>
                <w:sz w:val="20"/>
                <w:szCs w:val="20"/>
              </w:rPr>
              <w:t>(Mark the applicable box with an “X”)</w:t>
            </w:r>
          </w:p>
          <w:p w14:paraId="04B95330" w14:textId="77777777" w:rsidR="00575F61" w:rsidRDefault="00575F61">
            <w:pPr>
              <w:pStyle w:val="NoSpacing"/>
              <w:jc w:val="center"/>
              <w:rPr>
                <w:rFonts w:ascii="Arial" w:hAnsi="Arial" w:cs="Arial"/>
                <w:b/>
                <w:bCs/>
                <w:i/>
                <w:iCs/>
                <w:sz w:val="20"/>
                <w:szCs w:val="20"/>
              </w:rPr>
            </w:pPr>
          </w:p>
        </w:tc>
      </w:tr>
      <w:tr w:rsidR="00575F61" w14:paraId="6D5B3911" w14:textId="77777777">
        <w:tc>
          <w:tcPr>
            <w:tcW w:w="5913" w:type="dxa"/>
            <w:gridSpan w:val="4"/>
          </w:tcPr>
          <w:p w14:paraId="58A3A8D6" w14:textId="77777777" w:rsidR="00575F61" w:rsidRDefault="00E364BD">
            <w:pPr>
              <w:pStyle w:val="NoSpacing"/>
              <w:jc w:val="both"/>
              <w:rPr>
                <w:rFonts w:ascii="Arial" w:hAnsi="Arial" w:cs="Arial"/>
                <w:sz w:val="20"/>
                <w:szCs w:val="20"/>
              </w:rPr>
            </w:pPr>
            <w:r>
              <w:rPr>
                <w:rFonts w:ascii="Arial" w:hAnsi="Arial" w:cs="Arial"/>
                <w:sz w:val="20"/>
                <w:szCs w:val="20"/>
              </w:rPr>
              <w:t>Record is in written or printed from</w:t>
            </w:r>
          </w:p>
        </w:tc>
        <w:tc>
          <w:tcPr>
            <w:tcW w:w="3645" w:type="dxa"/>
          </w:tcPr>
          <w:p w14:paraId="1991118E" w14:textId="77777777" w:rsidR="00575F61" w:rsidRDefault="00575F61">
            <w:pPr>
              <w:pStyle w:val="NoSpacing"/>
              <w:jc w:val="both"/>
              <w:rPr>
                <w:rFonts w:ascii="Arial" w:hAnsi="Arial" w:cs="Arial"/>
                <w:sz w:val="24"/>
                <w:szCs w:val="24"/>
              </w:rPr>
            </w:pPr>
          </w:p>
        </w:tc>
      </w:tr>
      <w:tr w:rsidR="00575F61" w14:paraId="621F81CF" w14:textId="77777777">
        <w:tc>
          <w:tcPr>
            <w:tcW w:w="5913" w:type="dxa"/>
            <w:gridSpan w:val="4"/>
          </w:tcPr>
          <w:p w14:paraId="5FA94220" w14:textId="77777777" w:rsidR="00575F61" w:rsidRDefault="00E364BD">
            <w:pPr>
              <w:pStyle w:val="NoSpacing"/>
              <w:jc w:val="both"/>
              <w:rPr>
                <w:rFonts w:ascii="Arial" w:hAnsi="Arial" w:cs="Arial"/>
                <w:i/>
                <w:iCs/>
                <w:sz w:val="20"/>
                <w:szCs w:val="20"/>
              </w:rPr>
            </w:pPr>
            <w:r>
              <w:rPr>
                <w:rFonts w:ascii="Arial" w:hAnsi="Arial" w:cs="Arial"/>
                <w:sz w:val="20"/>
                <w:szCs w:val="20"/>
              </w:rPr>
              <w:t xml:space="preserve">Record comprises virtual images </w:t>
            </w:r>
            <w:r>
              <w:rPr>
                <w:rFonts w:ascii="Arial" w:hAnsi="Arial" w:cs="Arial"/>
                <w:i/>
                <w:iCs/>
                <w:sz w:val="20"/>
                <w:szCs w:val="20"/>
              </w:rPr>
              <w:t>(this includes photographs, slides, video recordings, computer-generated images, sketches, etc.)</w:t>
            </w:r>
          </w:p>
        </w:tc>
        <w:tc>
          <w:tcPr>
            <w:tcW w:w="3645" w:type="dxa"/>
          </w:tcPr>
          <w:p w14:paraId="7B5AB6B0" w14:textId="77777777" w:rsidR="00575F61" w:rsidRDefault="00575F61">
            <w:pPr>
              <w:pStyle w:val="NoSpacing"/>
              <w:jc w:val="both"/>
              <w:rPr>
                <w:rFonts w:ascii="Arial" w:hAnsi="Arial" w:cs="Arial"/>
                <w:sz w:val="24"/>
                <w:szCs w:val="24"/>
              </w:rPr>
            </w:pPr>
          </w:p>
        </w:tc>
      </w:tr>
      <w:tr w:rsidR="00575F61" w14:paraId="249E2C64" w14:textId="77777777">
        <w:tc>
          <w:tcPr>
            <w:tcW w:w="5913" w:type="dxa"/>
            <w:gridSpan w:val="4"/>
          </w:tcPr>
          <w:p w14:paraId="6DC3D669" w14:textId="77777777" w:rsidR="00575F61" w:rsidRDefault="00E364BD">
            <w:pPr>
              <w:pStyle w:val="NoSpacing"/>
              <w:jc w:val="both"/>
              <w:rPr>
                <w:rFonts w:ascii="Arial" w:hAnsi="Arial" w:cs="Arial"/>
                <w:sz w:val="20"/>
                <w:szCs w:val="20"/>
              </w:rPr>
            </w:pPr>
            <w:r>
              <w:rPr>
                <w:rFonts w:ascii="Arial" w:hAnsi="Arial" w:cs="Arial"/>
                <w:sz w:val="20"/>
                <w:szCs w:val="20"/>
              </w:rPr>
              <w:t>Record consists of recorded words or information which can be reproduced in sound</w:t>
            </w:r>
          </w:p>
        </w:tc>
        <w:tc>
          <w:tcPr>
            <w:tcW w:w="3645" w:type="dxa"/>
          </w:tcPr>
          <w:p w14:paraId="0D056FC9" w14:textId="77777777" w:rsidR="00575F61" w:rsidRDefault="00575F61">
            <w:pPr>
              <w:pStyle w:val="NoSpacing"/>
              <w:jc w:val="both"/>
              <w:rPr>
                <w:rFonts w:ascii="Arial" w:hAnsi="Arial" w:cs="Arial"/>
                <w:sz w:val="24"/>
                <w:szCs w:val="24"/>
              </w:rPr>
            </w:pPr>
          </w:p>
        </w:tc>
      </w:tr>
      <w:tr w:rsidR="00575F61" w14:paraId="25A901BD" w14:textId="77777777">
        <w:tc>
          <w:tcPr>
            <w:tcW w:w="5913" w:type="dxa"/>
            <w:gridSpan w:val="4"/>
          </w:tcPr>
          <w:p w14:paraId="6319BEE9" w14:textId="77777777" w:rsidR="00575F61" w:rsidRDefault="00E364BD">
            <w:pPr>
              <w:pStyle w:val="NoSpacing"/>
              <w:jc w:val="both"/>
              <w:rPr>
                <w:rFonts w:ascii="Arial" w:hAnsi="Arial" w:cs="Arial"/>
                <w:sz w:val="20"/>
                <w:szCs w:val="20"/>
              </w:rPr>
            </w:pPr>
            <w:r>
              <w:rPr>
                <w:rFonts w:ascii="Arial" w:hAnsi="Arial" w:cs="Arial"/>
                <w:sz w:val="20"/>
                <w:szCs w:val="20"/>
              </w:rPr>
              <w:t>Record is held on a computer or in an electronic, or machine-readable form</w:t>
            </w:r>
          </w:p>
        </w:tc>
        <w:bookmarkEnd w:id="8"/>
        <w:tc>
          <w:tcPr>
            <w:tcW w:w="3645" w:type="dxa"/>
          </w:tcPr>
          <w:p w14:paraId="6DBDCE87" w14:textId="77777777" w:rsidR="00575F61" w:rsidRDefault="00575F61">
            <w:pPr>
              <w:pStyle w:val="NoSpacing"/>
              <w:jc w:val="both"/>
              <w:rPr>
                <w:rFonts w:ascii="Arial" w:hAnsi="Arial" w:cs="Arial"/>
                <w:sz w:val="24"/>
                <w:szCs w:val="24"/>
              </w:rPr>
            </w:pPr>
          </w:p>
        </w:tc>
      </w:tr>
    </w:tbl>
    <w:p w14:paraId="5FB46A54" w14:textId="77777777" w:rsidR="00575F61" w:rsidRDefault="00575F61">
      <w:pPr>
        <w:pStyle w:val="NoSpacing"/>
        <w:jc w:val="both"/>
        <w:rPr>
          <w:rFonts w:ascii="Arial" w:hAnsi="Arial" w:cs="Arial"/>
          <w:sz w:val="24"/>
          <w:szCs w:val="24"/>
        </w:rPr>
      </w:pPr>
    </w:p>
    <w:p w14:paraId="5E3D3267" w14:textId="77777777" w:rsidR="00575F61" w:rsidRDefault="00575F61">
      <w:pPr>
        <w:pStyle w:val="NoSpacing"/>
        <w:jc w:val="both"/>
        <w:rPr>
          <w:rFonts w:ascii="Arial" w:hAnsi="Arial" w:cs="Arial"/>
          <w:sz w:val="24"/>
          <w:szCs w:val="24"/>
        </w:rPr>
      </w:pPr>
    </w:p>
    <w:p w14:paraId="6CC38DC7" w14:textId="77777777" w:rsidR="00575F61" w:rsidRDefault="00575F61">
      <w:pPr>
        <w:pStyle w:val="NoSpacing"/>
        <w:jc w:val="both"/>
        <w:rPr>
          <w:rFonts w:ascii="Arial" w:hAnsi="Arial" w:cs="Arial"/>
          <w:sz w:val="24"/>
          <w:szCs w:val="24"/>
        </w:rPr>
      </w:pPr>
    </w:p>
    <w:p w14:paraId="25230EDE" w14:textId="77777777" w:rsidR="00575F61" w:rsidRDefault="00575F61">
      <w:pPr>
        <w:pStyle w:val="NoSpacing"/>
        <w:jc w:val="both"/>
        <w:rPr>
          <w:rFonts w:ascii="Arial" w:hAnsi="Arial" w:cs="Arial"/>
          <w:sz w:val="24"/>
          <w:szCs w:val="24"/>
        </w:rPr>
      </w:pPr>
    </w:p>
    <w:tbl>
      <w:tblPr>
        <w:tblStyle w:val="TableGrid"/>
        <w:tblW w:w="9648" w:type="dxa"/>
        <w:tblLook w:val="04A0" w:firstRow="1" w:lastRow="0" w:firstColumn="1" w:lastColumn="0" w:noHBand="0" w:noVBand="1"/>
      </w:tblPr>
      <w:tblGrid>
        <w:gridCol w:w="2133"/>
        <w:gridCol w:w="7515"/>
      </w:tblGrid>
      <w:tr w:rsidR="00575F61" w14:paraId="4D36A5FC" w14:textId="77777777">
        <w:tc>
          <w:tcPr>
            <w:tcW w:w="9648" w:type="dxa"/>
            <w:gridSpan w:val="2"/>
            <w:shd w:val="clear" w:color="auto" w:fill="BFBFBF" w:themeFill="background1" w:themeFillShade="BF"/>
          </w:tcPr>
          <w:p w14:paraId="4CFE32FD" w14:textId="77777777" w:rsidR="00575F61" w:rsidRDefault="00575F61">
            <w:pPr>
              <w:pStyle w:val="NoSpacing"/>
              <w:jc w:val="center"/>
              <w:rPr>
                <w:rFonts w:ascii="Arial" w:hAnsi="Arial" w:cs="Arial"/>
                <w:b/>
                <w:bCs/>
                <w:sz w:val="20"/>
                <w:szCs w:val="20"/>
              </w:rPr>
            </w:pPr>
          </w:p>
          <w:p w14:paraId="4EF6F3AB" w14:textId="77777777" w:rsidR="00575F61" w:rsidRDefault="00E364BD">
            <w:pPr>
              <w:pStyle w:val="NoSpacing"/>
              <w:jc w:val="center"/>
              <w:rPr>
                <w:rFonts w:ascii="Arial" w:hAnsi="Arial" w:cs="Arial"/>
                <w:b/>
                <w:bCs/>
                <w:sz w:val="20"/>
                <w:szCs w:val="20"/>
              </w:rPr>
            </w:pPr>
            <w:r>
              <w:rPr>
                <w:rFonts w:ascii="Arial" w:hAnsi="Arial" w:cs="Arial"/>
                <w:b/>
                <w:bCs/>
                <w:sz w:val="20"/>
                <w:szCs w:val="20"/>
              </w:rPr>
              <w:t>FEES</w:t>
            </w:r>
          </w:p>
          <w:p w14:paraId="72EEC634" w14:textId="77777777" w:rsidR="00575F61" w:rsidRDefault="00575F61">
            <w:pPr>
              <w:pStyle w:val="NoSpacing"/>
              <w:rPr>
                <w:rFonts w:ascii="Arial" w:hAnsi="Arial" w:cs="Arial"/>
                <w:i/>
                <w:iCs/>
                <w:sz w:val="20"/>
                <w:szCs w:val="20"/>
              </w:rPr>
            </w:pPr>
          </w:p>
        </w:tc>
      </w:tr>
      <w:tr w:rsidR="00575F61" w14:paraId="5C5B3434" w14:textId="77777777">
        <w:tc>
          <w:tcPr>
            <w:tcW w:w="9648" w:type="dxa"/>
            <w:gridSpan w:val="2"/>
            <w:shd w:val="clear" w:color="auto" w:fill="BFBFBF" w:themeFill="background1" w:themeFillShade="BF"/>
          </w:tcPr>
          <w:p w14:paraId="448AA05E" w14:textId="77777777" w:rsidR="00575F61" w:rsidRDefault="00575F61">
            <w:pPr>
              <w:pStyle w:val="NoSpacing"/>
              <w:jc w:val="center"/>
              <w:rPr>
                <w:rFonts w:ascii="Arial" w:hAnsi="Arial" w:cs="Arial"/>
                <w:b/>
                <w:bCs/>
                <w:sz w:val="20"/>
                <w:szCs w:val="20"/>
              </w:rPr>
            </w:pPr>
          </w:p>
          <w:p w14:paraId="15371E9A" w14:textId="77777777" w:rsidR="00575F61" w:rsidRDefault="00E364BD">
            <w:pPr>
              <w:pStyle w:val="NoSpacing"/>
              <w:numPr>
                <w:ilvl w:val="2"/>
                <w:numId w:val="5"/>
              </w:numPr>
              <w:ind w:left="0" w:firstLine="0"/>
              <w:rPr>
                <w:rFonts w:ascii="Arial" w:hAnsi="Arial" w:cs="Arial"/>
                <w:i/>
                <w:iCs/>
                <w:sz w:val="20"/>
                <w:szCs w:val="20"/>
              </w:rPr>
            </w:pPr>
            <w:r>
              <w:rPr>
                <w:rFonts w:ascii="Arial" w:hAnsi="Arial" w:cs="Arial"/>
                <w:i/>
                <w:iCs/>
                <w:sz w:val="20"/>
                <w:szCs w:val="20"/>
              </w:rPr>
              <w:t>A request fee must be paid before the request will be considered</w:t>
            </w:r>
          </w:p>
          <w:p w14:paraId="7E9DB55C" w14:textId="77777777" w:rsidR="00575F61" w:rsidRDefault="00E364BD">
            <w:pPr>
              <w:pStyle w:val="NoSpacing"/>
              <w:numPr>
                <w:ilvl w:val="2"/>
                <w:numId w:val="5"/>
              </w:numPr>
              <w:ind w:left="0" w:firstLine="0"/>
              <w:rPr>
                <w:rFonts w:ascii="Arial" w:hAnsi="Arial" w:cs="Arial"/>
                <w:i/>
                <w:iCs/>
                <w:sz w:val="20"/>
                <w:szCs w:val="20"/>
              </w:rPr>
            </w:pPr>
            <w:r>
              <w:rPr>
                <w:rFonts w:ascii="Arial" w:hAnsi="Arial" w:cs="Arial"/>
                <w:i/>
                <w:iCs/>
                <w:sz w:val="20"/>
                <w:szCs w:val="20"/>
              </w:rPr>
              <w:lastRenderedPageBreak/>
              <w:t>You will be notified of the amount of the access fee to be paid</w:t>
            </w:r>
          </w:p>
          <w:p w14:paraId="03438C34" w14:textId="77777777" w:rsidR="00575F61" w:rsidRDefault="00E364BD">
            <w:pPr>
              <w:pStyle w:val="NoSpacing"/>
              <w:numPr>
                <w:ilvl w:val="2"/>
                <w:numId w:val="5"/>
              </w:numPr>
              <w:ind w:left="720" w:hanging="720"/>
              <w:rPr>
                <w:rFonts w:ascii="Arial" w:hAnsi="Arial" w:cs="Arial"/>
                <w:i/>
                <w:iCs/>
                <w:sz w:val="20"/>
                <w:szCs w:val="20"/>
              </w:rPr>
            </w:pPr>
            <w:r>
              <w:rPr>
                <w:rFonts w:ascii="Arial" w:hAnsi="Arial" w:cs="Arial"/>
                <w:i/>
                <w:iCs/>
                <w:sz w:val="20"/>
                <w:szCs w:val="20"/>
              </w:rPr>
              <w:t>The fee payable for access to a record depends on the form in which access is required and the         reasonable time required to search for and prepare a record.</w:t>
            </w:r>
          </w:p>
          <w:p w14:paraId="51664B15" w14:textId="77777777" w:rsidR="00575F61" w:rsidRDefault="00E364BD">
            <w:pPr>
              <w:pStyle w:val="NoSpacing"/>
              <w:numPr>
                <w:ilvl w:val="2"/>
                <w:numId w:val="5"/>
              </w:numPr>
              <w:ind w:left="720" w:hanging="720"/>
              <w:rPr>
                <w:rFonts w:ascii="Arial" w:hAnsi="Arial" w:cs="Arial"/>
                <w:i/>
                <w:iCs/>
                <w:sz w:val="20"/>
                <w:szCs w:val="20"/>
              </w:rPr>
            </w:pPr>
            <w:r>
              <w:rPr>
                <w:rFonts w:ascii="Arial" w:hAnsi="Arial" w:cs="Arial"/>
                <w:i/>
                <w:iCs/>
                <w:sz w:val="20"/>
                <w:szCs w:val="20"/>
              </w:rPr>
              <w:t>If you qualify for exemption of the payment of any fee, please state the reason for exemption</w:t>
            </w:r>
          </w:p>
        </w:tc>
      </w:tr>
      <w:tr w:rsidR="00575F61" w14:paraId="5C5D0914" w14:textId="77777777">
        <w:tc>
          <w:tcPr>
            <w:tcW w:w="2133" w:type="dxa"/>
            <w:vMerge w:val="restart"/>
            <w:shd w:val="clear" w:color="auto" w:fill="BFBFBF" w:themeFill="background1" w:themeFillShade="BF"/>
          </w:tcPr>
          <w:p w14:paraId="31EE9BFD" w14:textId="77777777" w:rsidR="00575F61" w:rsidRDefault="00575F61">
            <w:pPr>
              <w:pStyle w:val="NoSpacing"/>
              <w:rPr>
                <w:rFonts w:ascii="Arial" w:hAnsi="Arial" w:cs="Arial"/>
                <w:sz w:val="24"/>
                <w:szCs w:val="24"/>
              </w:rPr>
            </w:pPr>
          </w:p>
          <w:p w14:paraId="29E2FE5F" w14:textId="77777777" w:rsidR="00575F61" w:rsidRDefault="00575F61">
            <w:pPr>
              <w:pStyle w:val="NoSpacing"/>
              <w:rPr>
                <w:rFonts w:ascii="Arial" w:hAnsi="Arial" w:cs="Arial"/>
                <w:sz w:val="24"/>
                <w:szCs w:val="24"/>
              </w:rPr>
            </w:pPr>
          </w:p>
          <w:p w14:paraId="0445449A" w14:textId="77777777" w:rsidR="00575F61" w:rsidRDefault="00E364BD">
            <w:pPr>
              <w:pStyle w:val="NoSpacing"/>
              <w:rPr>
                <w:rFonts w:ascii="Arial" w:hAnsi="Arial" w:cs="Arial"/>
                <w:sz w:val="20"/>
                <w:szCs w:val="20"/>
              </w:rPr>
            </w:pPr>
            <w:r>
              <w:rPr>
                <w:rFonts w:ascii="Arial" w:hAnsi="Arial" w:cs="Arial"/>
                <w:sz w:val="20"/>
                <w:szCs w:val="20"/>
              </w:rPr>
              <w:t>Reason</w:t>
            </w:r>
          </w:p>
        </w:tc>
        <w:tc>
          <w:tcPr>
            <w:tcW w:w="7515" w:type="dxa"/>
          </w:tcPr>
          <w:p w14:paraId="7065835C" w14:textId="77777777" w:rsidR="00575F61" w:rsidRDefault="00575F61">
            <w:pPr>
              <w:pStyle w:val="NoSpacing"/>
              <w:jc w:val="both"/>
              <w:rPr>
                <w:rFonts w:ascii="Arial" w:hAnsi="Arial" w:cs="Arial"/>
                <w:sz w:val="24"/>
                <w:szCs w:val="24"/>
              </w:rPr>
            </w:pPr>
          </w:p>
          <w:p w14:paraId="016D6234" w14:textId="77777777" w:rsidR="00575F61" w:rsidRDefault="00575F61">
            <w:pPr>
              <w:pStyle w:val="NoSpacing"/>
              <w:jc w:val="both"/>
              <w:rPr>
                <w:rFonts w:ascii="Arial" w:hAnsi="Arial" w:cs="Arial"/>
                <w:sz w:val="24"/>
                <w:szCs w:val="24"/>
              </w:rPr>
            </w:pPr>
          </w:p>
        </w:tc>
      </w:tr>
      <w:tr w:rsidR="00575F61" w14:paraId="27D26F2E" w14:textId="77777777">
        <w:tc>
          <w:tcPr>
            <w:tcW w:w="2133" w:type="dxa"/>
            <w:vMerge/>
          </w:tcPr>
          <w:p w14:paraId="78323A33" w14:textId="77777777" w:rsidR="00575F61" w:rsidRDefault="00575F61">
            <w:pPr>
              <w:pStyle w:val="NoSpacing"/>
              <w:jc w:val="both"/>
              <w:rPr>
                <w:rFonts w:ascii="Arial" w:hAnsi="Arial" w:cs="Arial"/>
                <w:sz w:val="24"/>
                <w:szCs w:val="24"/>
              </w:rPr>
            </w:pPr>
          </w:p>
        </w:tc>
        <w:tc>
          <w:tcPr>
            <w:tcW w:w="7515" w:type="dxa"/>
          </w:tcPr>
          <w:p w14:paraId="39EFBE73" w14:textId="77777777" w:rsidR="00575F61" w:rsidRDefault="00575F61">
            <w:pPr>
              <w:pStyle w:val="NoSpacing"/>
              <w:jc w:val="both"/>
              <w:rPr>
                <w:rFonts w:ascii="Arial" w:hAnsi="Arial" w:cs="Arial"/>
                <w:sz w:val="24"/>
                <w:szCs w:val="24"/>
              </w:rPr>
            </w:pPr>
          </w:p>
          <w:p w14:paraId="3D6A086F" w14:textId="77777777" w:rsidR="00575F61" w:rsidRDefault="00575F61">
            <w:pPr>
              <w:pStyle w:val="NoSpacing"/>
              <w:jc w:val="both"/>
              <w:rPr>
                <w:rFonts w:ascii="Arial" w:hAnsi="Arial" w:cs="Arial"/>
                <w:sz w:val="24"/>
                <w:szCs w:val="24"/>
              </w:rPr>
            </w:pPr>
          </w:p>
        </w:tc>
      </w:tr>
      <w:tr w:rsidR="00575F61" w14:paraId="2200A63B" w14:textId="77777777">
        <w:tc>
          <w:tcPr>
            <w:tcW w:w="2133" w:type="dxa"/>
            <w:vMerge/>
          </w:tcPr>
          <w:p w14:paraId="4EFFFDEB" w14:textId="77777777" w:rsidR="00575F61" w:rsidRDefault="00575F61">
            <w:pPr>
              <w:pStyle w:val="NoSpacing"/>
              <w:jc w:val="both"/>
              <w:rPr>
                <w:rFonts w:ascii="Arial" w:hAnsi="Arial" w:cs="Arial"/>
                <w:sz w:val="24"/>
                <w:szCs w:val="24"/>
              </w:rPr>
            </w:pPr>
          </w:p>
        </w:tc>
        <w:tc>
          <w:tcPr>
            <w:tcW w:w="7515" w:type="dxa"/>
          </w:tcPr>
          <w:p w14:paraId="4DBD01C7" w14:textId="77777777" w:rsidR="00575F61" w:rsidRDefault="00575F61">
            <w:pPr>
              <w:pStyle w:val="NoSpacing"/>
              <w:jc w:val="both"/>
              <w:rPr>
                <w:rFonts w:ascii="Arial" w:hAnsi="Arial" w:cs="Arial"/>
                <w:sz w:val="24"/>
                <w:szCs w:val="24"/>
              </w:rPr>
            </w:pPr>
          </w:p>
          <w:p w14:paraId="66FA0E3A" w14:textId="77777777" w:rsidR="00575F61" w:rsidRDefault="00575F61">
            <w:pPr>
              <w:pStyle w:val="NoSpacing"/>
              <w:jc w:val="both"/>
              <w:rPr>
                <w:rFonts w:ascii="Arial" w:hAnsi="Arial" w:cs="Arial"/>
                <w:sz w:val="24"/>
                <w:szCs w:val="24"/>
              </w:rPr>
            </w:pPr>
          </w:p>
        </w:tc>
      </w:tr>
    </w:tbl>
    <w:p w14:paraId="0DF5F323" w14:textId="77777777" w:rsidR="00575F61" w:rsidRDefault="00575F61">
      <w:pPr>
        <w:pStyle w:val="NoSpacing"/>
        <w:jc w:val="both"/>
        <w:rPr>
          <w:rFonts w:ascii="Arial" w:hAnsi="Arial" w:cs="Arial"/>
          <w:sz w:val="24"/>
          <w:szCs w:val="24"/>
        </w:rPr>
      </w:pPr>
    </w:p>
    <w:p w14:paraId="2F7D470E" w14:textId="77777777" w:rsidR="00575F61" w:rsidRDefault="00575F61">
      <w:pPr>
        <w:pStyle w:val="NoSpacing"/>
        <w:jc w:val="both"/>
        <w:rPr>
          <w:rFonts w:ascii="Arial" w:hAnsi="Arial" w:cs="Arial"/>
          <w:sz w:val="24"/>
          <w:szCs w:val="24"/>
        </w:rPr>
      </w:pPr>
    </w:p>
    <w:p w14:paraId="741BA68B" w14:textId="77777777" w:rsidR="00575F61" w:rsidRDefault="00575F61">
      <w:pPr>
        <w:pStyle w:val="NoSpacing"/>
        <w:jc w:val="both"/>
        <w:rPr>
          <w:rFonts w:ascii="Arial" w:hAnsi="Arial" w:cs="Arial"/>
          <w:sz w:val="24"/>
          <w:szCs w:val="24"/>
        </w:rPr>
      </w:pPr>
    </w:p>
    <w:tbl>
      <w:tblPr>
        <w:tblStyle w:val="TableGrid"/>
        <w:tblW w:w="9558" w:type="dxa"/>
        <w:tblLook w:val="04A0" w:firstRow="1" w:lastRow="0" w:firstColumn="1" w:lastColumn="0" w:noHBand="0" w:noVBand="1"/>
      </w:tblPr>
      <w:tblGrid>
        <w:gridCol w:w="5913"/>
        <w:gridCol w:w="3645"/>
      </w:tblGrid>
      <w:tr w:rsidR="00575F61" w14:paraId="4891EB03" w14:textId="77777777">
        <w:tc>
          <w:tcPr>
            <w:tcW w:w="9558" w:type="dxa"/>
            <w:gridSpan w:val="2"/>
            <w:shd w:val="clear" w:color="auto" w:fill="BFBFBF" w:themeFill="background1" w:themeFillShade="BF"/>
          </w:tcPr>
          <w:p w14:paraId="63D1271E" w14:textId="77777777" w:rsidR="00575F61" w:rsidRDefault="00575F61">
            <w:pPr>
              <w:pStyle w:val="NoSpacing"/>
              <w:jc w:val="center"/>
              <w:rPr>
                <w:rFonts w:ascii="Arial" w:hAnsi="Arial" w:cs="Arial"/>
                <w:b/>
                <w:bCs/>
                <w:sz w:val="20"/>
                <w:szCs w:val="20"/>
              </w:rPr>
            </w:pPr>
          </w:p>
          <w:p w14:paraId="69D69737" w14:textId="77777777" w:rsidR="00575F61" w:rsidRDefault="00E364BD">
            <w:pPr>
              <w:pStyle w:val="NoSpacing"/>
              <w:jc w:val="center"/>
              <w:rPr>
                <w:rFonts w:ascii="Arial" w:hAnsi="Arial" w:cs="Arial"/>
                <w:b/>
                <w:bCs/>
                <w:sz w:val="20"/>
                <w:szCs w:val="20"/>
              </w:rPr>
            </w:pPr>
            <w:r>
              <w:rPr>
                <w:rFonts w:ascii="Arial" w:hAnsi="Arial" w:cs="Arial"/>
                <w:b/>
                <w:bCs/>
                <w:sz w:val="20"/>
                <w:szCs w:val="20"/>
              </w:rPr>
              <w:t>FORM OF ACCESS</w:t>
            </w:r>
          </w:p>
          <w:p w14:paraId="687419B5" w14:textId="77777777" w:rsidR="00575F61" w:rsidRDefault="00E364BD">
            <w:pPr>
              <w:pStyle w:val="NoSpacing"/>
              <w:jc w:val="center"/>
              <w:rPr>
                <w:rFonts w:ascii="Arial" w:hAnsi="Arial" w:cs="Arial"/>
                <w:b/>
                <w:bCs/>
                <w:i/>
                <w:iCs/>
                <w:sz w:val="20"/>
                <w:szCs w:val="20"/>
              </w:rPr>
            </w:pPr>
            <w:r>
              <w:rPr>
                <w:rFonts w:ascii="Arial" w:hAnsi="Arial" w:cs="Arial"/>
                <w:b/>
                <w:bCs/>
                <w:i/>
                <w:iCs/>
                <w:sz w:val="20"/>
                <w:szCs w:val="20"/>
              </w:rPr>
              <w:t>(Mark the applicable box with an “X”)</w:t>
            </w:r>
          </w:p>
          <w:p w14:paraId="490B10D7" w14:textId="77777777" w:rsidR="00575F61" w:rsidRDefault="00575F61">
            <w:pPr>
              <w:pStyle w:val="NoSpacing"/>
              <w:jc w:val="center"/>
              <w:rPr>
                <w:rFonts w:ascii="Arial" w:hAnsi="Arial" w:cs="Arial"/>
                <w:b/>
                <w:bCs/>
                <w:i/>
                <w:iCs/>
                <w:sz w:val="20"/>
                <w:szCs w:val="20"/>
              </w:rPr>
            </w:pPr>
          </w:p>
        </w:tc>
      </w:tr>
      <w:tr w:rsidR="00575F61" w14:paraId="1A9BEEFF" w14:textId="77777777">
        <w:tc>
          <w:tcPr>
            <w:tcW w:w="5913" w:type="dxa"/>
          </w:tcPr>
          <w:p w14:paraId="20F1A2F1" w14:textId="77777777" w:rsidR="00575F61" w:rsidRDefault="00E364BD">
            <w:pPr>
              <w:pStyle w:val="NoSpacing"/>
              <w:rPr>
                <w:rFonts w:ascii="Arial" w:hAnsi="Arial" w:cs="Arial"/>
                <w:i/>
                <w:iCs/>
                <w:sz w:val="20"/>
                <w:szCs w:val="20"/>
              </w:rPr>
            </w:pPr>
            <w:r>
              <w:rPr>
                <w:rFonts w:ascii="Arial" w:hAnsi="Arial" w:cs="Arial"/>
                <w:sz w:val="20"/>
                <w:szCs w:val="20"/>
              </w:rPr>
              <w:t xml:space="preserve">Printed copy of record </w:t>
            </w:r>
            <w:r>
              <w:rPr>
                <w:rFonts w:ascii="Arial" w:hAnsi="Arial" w:cs="Arial"/>
                <w:i/>
                <w:iCs/>
                <w:sz w:val="20"/>
                <w:szCs w:val="20"/>
              </w:rPr>
              <w:t>(including copies of any virtual images, transcriptions and information held on computer or in an electronic or machine-readable form)</w:t>
            </w:r>
          </w:p>
          <w:p w14:paraId="7104AAA6" w14:textId="77777777" w:rsidR="00575F61" w:rsidRDefault="00575F61">
            <w:pPr>
              <w:pStyle w:val="NoSpacing"/>
              <w:rPr>
                <w:rFonts w:ascii="Arial" w:hAnsi="Arial" w:cs="Arial"/>
                <w:i/>
                <w:iCs/>
                <w:sz w:val="20"/>
                <w:szCs w:val="20"/>
              </w:rPr>
            </w:pPr>
          </w:p>
        </w:tc>
        <w:tc>
          <w:tcPr>
            <w:tcW w:w="3645" w:type="dxa"/>
          </w:tcPr>
          <w:p w14:paraId="5B139DDC" w14:textId="77777777" w:rsidR="00575F61" w:rsidRDefault="00575F61">
            <w:pPr>
              <w:pStyle w:val="NoSpacing"/>
              <w:jc w:val="both"/>
              <w:rPr>
                <w:rFonts w:ascii="Arial" w:hAnsi="Arial" w:cs="Arial"/>
                <w:sz w:val="24"/>
                <w:szCs w:val="24"/>
              </w:rPr>
            </w:pPr>
          </w:p>
        </w:tc>
      </w:tr>
      <w:tr w:rsidR="00575F61" w14:paraId="0E1C6266" w14:textId="77777777">
        <w:tc>
          <w:tcPr>
            <w:tcW w:w="5913" w:type="dxa"/>
          </w:tcPr>
          <w:p w14:paraId="6B2C5997" w14:textId="77777777" w:rsidR="00575F61" w:rsidRDefault="00E364BD">
            <w:pPr>
              <w:pStyle w:val="NoSpacing"/>
              <w:jc w:val="both"/>
              <w:rPr>
                <w:rFonts w:ascii="Arial" w:hAnsi="Arial" w:cs="Arial"/>
                <w:i/>
                <w:iCs/>
                <w:sz w:val="20"/>
                <w:szCs w:val="20"/>
              </w:rPr>
            </w:pPr>
            <w:r>
              <w:rPr>
                <w:rFonts w:ascii="Arial" w:hAnsi="Arial" w:cs="Arial"/>
                <w:sz w:val="20"/>
                <w:szCs w:val="20"/>
              </w:rPr>
              <w:t xml:space="preserve">Written or printed transcription of virtual images </w:t>
            </w:r>
            <w:r>
              <w:rPr>
                <w:rFonts w:ascii="Arial" w:hAnsi="Arial" w:cs="Arial"/>
                <w:i/>
                <w:iCs/>
                <w:sz w:val="20"/>
                <w:szCs w:val="20"/>
              </w:rPr>
              <w:t>(this includes photographs, slides, video recordings, computer-generated images, sketches, etc.)</w:t>
            </w:r>
          </w:p>
          <w:p w14:paraId="1F75F576" w14:textId="77777777" w:rsidR="00575F61" w:rsidRDefault="00575F61">
            <w:pPr>
              <w:pStyle w:val="NoSpacing"/>
              <w:jc w:val="both"/>
              <w:rPr>
                <w:rFonts w:ascii="Arial" w:hAnsi="Arial" w:cs="Arial"/>
                <w:i/>
                <w:iCs/>
                <w:sz w:val="20"/>
                <w:szCs w:val="20"/>
              </w:rPr>
            </w:pPr>
          </w:p>
        </w:tc>
        <w:tc>
          <w:tcPr>
            <w:tcW w:w="3645" w:type="dxa"/>
          </w:tcPr>
          <w:p w14:paraId="0B56703C" w14:textId="77777777" w:rsidR="00575F61" w:rsidRDefault="00575F61">
            <w:pPr>
              <w:pStyle w:val="NoSpacing"/>
              <w:jc w:val="both"/>
              <w:rPr>
                <w:rFonts w:ascii="Arial" w:hAnsi="Arial" w:cs="Arial"/>
                <w:sz w:val="24"/>
                <w:szCs w:val="24"/>
              </w:rPr>
            </w:pPr>
          </w:p>
        </w:tc>
      </w:tr>
      <w:tr w:rsidR="00575F61" w14:paraId="4FCF8161" w14:textId="77777777">
        <w:tc>
          <w:tcPr>
            <w:tcW w:w="5913" w:type="dxa"/>
          </w:tcPr>
          <w:p w14:paraId="71F7AA29" w14:textId="77777777" w:rsidR="00575F61" w:rsidRDefault="00E364BD">
            <w:pPr>
              <w:pStyle w:val="NoSpacing"/>
              <w:jc w:val="both"/>
              <w:rPr>
                <w:rFonts w:ascii="Arial" w:hAnsi="Arial" w:cs="Arial"/>
                <w:i/>
                <w:iCs/>
                <w:sz w:val="20"/>
                <w:szCs w:val="20"/>
              </w:rPr>
            </w:pPr>
            <w:r>
              <w:rPr>
                <w:rFonts w:ascii="Arial" w:hAnsi="Arial" w:cs="Arial"/>
                <w:sz w:val="20"/>
                <w:szCs w:val="20"/>
              </w:rPr>
              <w:t xml:space="preserve">Transcription of soundtrack </w:t>
            </w:r>
            <w:r>
              <w:rPr>
                <w:rFonts w:ascii="Arial" w:hAnsi="Arial" w:cs="Arial"/>
                <w:i/>
                <w:iCs/>
                <w:sz w:val="20"/>
                <w:szCs w:val="20"/>
              </w:rPr>
              <w:t>(written of printed document)</w:t>
            </w:r>
          </w:p>
          <w:p w14:paraId="4547CF32" w14:textId="77777777" w:rsidR="00575F61" w:rsidRDefault="00575F61">
            <w:pPr>
              <w:pStyle w:val="NoSpacing"/>
              <w:jc w:val="both"/>
              <w:rPr>
                <w:rFonts w:ascii="Arial" w:hAnsi="Arial" w:cs="Arial"/>
                <w:i/>
                <w:iCs/>
                <w:sz w:val="20"/>
                <w:szCs w:val="20"/>
              </w:rPr>
            </w:pPr>
          </w:p>
        </w:tc>
        <w:tc>
          <w:tcPr>
            <w:tcW w:w="3645" w:type="dxa"/>
          </w:tcPr>
          <w:p w14:paraId="6EE48502" w14:textId="77777777" w:rsidR="00575F61" w:rsidRDefault="00575F61">
            <w:pPr>
              <w:pStyle w:val="NoSpacing"/>
              <w:jc w:val="both"/>
              <w:rPr>
                <w:rFonts w:ascii="Arial" w:hAnsi="Arial" w:cs="Arial"/>
                <w:sz w:val="24"/>
                <w:szCs w:val="24"/>
              </w:rPr>
            </w:pPr>
          </w:p>
        </w:tc>
      </w:tr>
      <w:tr w:rsidR="00575F61" w14:paraId="7F5718D1" w14:textId="77777777">
        <w:tc>
          <w:tcPr>
            <w:tcW w:w="5913" w:type="dxa"/>
          </w:tcPr>
          <w:p w14:paraId="66A3568E" w14:textId="77777777" w:rsidR="00575F61" w:rsidRDefault="00E364BD">
            <w:pPr>
              <w:pStyle w:val="NoSpacing"/>
              <w:jc w:val="both"/>
              <w:rPr>
                <w:rFonts w:ascii="Arial" w:hAnsi="Arial" w:cs="Arial"/>
                <w:i/>
                <w:iCs/>
                <w:sz w:val="20"/>
                <w:szCs w:val="20"/>
              </w:rPr>
            </w:pPr>
            <w:r>
              <w:rPr>
                <w:rFonts w:ascii="Arial" w:hAnsi="Arial" w:cs="Arial"/>
                <w:sz w:val="20"/>
                <w:szCs w:val="20"/>
              </w:rPr>
              <w:t xml:space="preserve">Copy of record on flash drive </w:t>
            </w:r>
            <w:r>
              <w:rPr>
                <w:rFonts w:ascii="Arial" w:hAnsi="Arial" w:cs="Arial"/>
                <w:i/>
                <w:iCs/>
                <w:sz w:val="20"/>
                <w:szCs w:val="20"/>
              </w:rPr>
              <w:t>(including virtual images and soundtracks)</w:t>
            </w:r>
          </w:p>
          <w:p w14:paraId="233C6A24" w14:textId="77777777" w:rsidR="00575F61" w:rsidRDefault="00575F61">
            <w:pPr>
              <w:pStyle w:val="NoSpacing"/>
              <w:jc w:val="both"/>
              <w:rPr>
                <w:rFonts w:ascii="Arial" w:hAnsi="Arial" w:cs="Arial"/>
                <w:i/>
                <w:iCs/>
                <w:sz w:val="20"/>
                <w:szCs w:val="20"/>
              </w:rPr>
            </w:pPr>
          </w:p>
        </w:tc>
        <w:tc>
          <w:tcPr>
            <w:tcW w:w="3645" w:type="dxa"/>
          </w:tcPr>
          <w:p w14:paraId="5FC0B7C6" w14:textId="77777777" w:rsidR="00575F61" w:rsidRDefault="00575F61">
            <w:pPr>
              <w:pStyle w:val="NoSpacing"/>
              <w:jc w:val="both"/>
              <w:rPr>
                <w:rFonts w:ascii="Arial" w:hAnsi="Arial" w:cs="Arial"/>
                <w:sz w:val="24"/>
                <w:szCs w:val="24"/>
              </w:rPr>
            </w:pPr>
          </w:p>
        </w:tc>
      </w:tr>
      <w:tr w:rsidR="00575F61" w14:paraId="48BFA9DE" w14:textId="77777777">
        <w:tc>
          <w:tcPr>
            <w:tcW w:w="5913" w:type="dxa"/>
          </w:tcPr>
          <w:p w14:paraId="4B600DB9" w14:textId="77777777" w:rsidR="00575F61" w:rsidRDefault="00E364BD">
            <w:pPr>
              <w:pStyle w:val="NoSpacing"/>
              <w:jc w:val="both"/>
              <w:rPr>
                <w:rFonts w:ascii="Arial" w:hAnsi="Arial" w:cs="Arial"/>
                <w:i/>
                <w:iCs/>
                <w:sz w:val="20"/>
                <w:szCs w:val="20"/>
              </w:rPr>
            </w:pPr>
            <w:r>
              <w:rPr>
                <w:rFonts w:ascii="Arial" w:hAnsi="Arial" w:cs="Arial"/>
                <w:sz w:val="20"/>
                <w:szCs w:val="20"/>
              </w:rPr>
              <w:t xml:space="preserve">Copy of record on compact disc drive </w:t>
            </w:r>
            <w:r>
              <w:rPr>
                <w:rFonts w:ascii="Arial" w:hAnsi="Arial" w:cs="Arial"/>
                <w:i/>
                <w:iCs/>
                <w:sz w:val="20"/>
                <w:szCs w:val="20"/>
              </w:rPr>
              <w:t>(including virtual images and soundtracks)</w:t>
            </w:r>
          </w:p>
          <w:p w14:paraId="3EFB5F87" w14:textId="77777777" w:rsidR="00575F61" w:rsidRDefault="00575F61">
            <w:pPr>
              <w:pStyle w:val="NoSpacing"/>
              <w:jc w:val="both"/>
              <w:rPr>
                <w:rFonts w:ascii="Arial" w:hAnsi="Arial" w:cs="Arial"/>
                <w:sz w:val="20"/>
                <w:szCs w:val="20"/>
              </w:rPr>
            </w:pPr>
          </w:p>
        </w:tc>
        <w:tc>
          <w:tcPr>
            <w:tcW w:w="3645" w:type="dxa"/>
          </w:tcPr>
          <w:p w14:paraId="4C8C9868" w14:textId="77777777" w:rsidR="00575F61" w:rsidRDefault="00575F61">
            <w:pPr>
              <w:pStyle w:val="NoSpacing"/>
              <w:jc w:val="both"/>
              <w:rPr>
                <w:rFonts w:ascii="Arial" w:hAnsi="Arial" w:cs="Arial"/>
                <w:sz w:val="24"/>
                <w:szCs w:val="24"/>
              </w:rPr>
            </w:pPr>
          </w:p>
        </w:tc>
      </w:tr>
      <w:tr w:rsidR="00575F61" w14:paraId="13793D73" w14:textId="77777777">
        <w:tc>
          <w:tcPr>
            <w:tcW w:w="5913" w:type="dxa"/>
          </w:tcPr>
          <w:p w14:paraId="7BE48C8D" w14:textId="77777777" w:rsidR="00575F61" w:rsidRDefault="00E364BD">
            <w:pPr>
              <w:pStyle w:val="NoSpacing"/>
              <w:jc w:val="both"/>
              <w:rPr>
                <w:rFonts w:ascii="Arial" w:hAnsi="Arial" w:cs="Arial"/>
                <w:sz w:val="20"/>
                <w:szCs w:val="20"/>
              </w:rPr>
            </w:pPr>
            <w:r>
              <w:rPr>
                <w:rFonts w:ascii="Arial" w:hAnsi="Arial" w:cs="Arial"/>
                <w:sz w:val="20"/>
                <w:szCs w:val="20"/>
              </w:rPr>
              <w:t>Copy of record saved on cloud storage server</w:t>
            </w:r>
          </w:p>
          <w:p w14:paraId="09F0F470" w14:textId="77777777" w:rsidR="00575F61" w:rsidRDefault="00575F61">
            <w:pPr>
              <w:pStyle w:val="NoSpacing"/>
              <w:jc w:val="both"/>
              <w:rPr>
                <w:rFonts w:ascii="Arial" w:hAnsi="Arial" w:cs="Arial"/>
                <w:sz w:val="20"/>
                <w:szCs w:val="20"/>
              </w:rPr>
            </w:pPr>
          </w:p>
        </w:tc>
        <w:tc>
          <w:tcPr>
            <w:tcW w:w="3645" w:type="dxa"/>
          </w:tcPr>
          <w:p w14:paraId="7BDE1FDC" w14:textId="77777777" w:rsidR="00575F61" w:rsidRDefault="00575F61">
            <w:pPr>
              <w:pStyle w:val="NoSpacing"/>
              <w:jc w:val="both"/>
              <w:rPr>
                <w:rFonts w:ascii="Arial" w:hAnsi="Arial" w:cs="Arial"/>
                <w:sz w:val="24"/>
                <w:szCs w:val="24"/>
              </w:rPr>
            </w:pPr>
          </w:p>
        </w:tc>
      </w:tr>
    </w:tbl>
    <w:p w14:paraId="2D372870" w14:textId="77777777" w:rsidR="00575F61" w:rsidRDefault="00575F61">
      <w:pPr>
        <w:pStyle w:val="NoSpacing"/>
        <w:jc w:val="both"/>
        <w:rPr>
          <w:rFonts w:ascii="Arial" w:hAnsi="Arial" w:cs="Arial"/>
          <w:sz w:val="24"/>
          <w:szCs w:val="24"/>
        </w:rPr>
      </w:pPr>
    </w:p>
    <w:p w14:paraId="38172B5A" w14:textId="77777777" w:rsidR="00575F61" w:rsidRDefault="00575F61">
      <w:pPr>
        <w:pStyle w:val="NoSpacing"/>
        <w:jc w:val="both"/>
        <w:rPr>
          <w:rFonts w:ascii="Arial" w:hAnsi="Arial" w:cs="Arial"/>
          <w:sz w:val="24"/>
          <w:szCs w:val="24"/>
        </w:rPr>
      </w:pPr>
    </w:p>
    <w:p w14:paraId="6BE6ED4A" w14:textId="77777777" w:rsidR="00575F61" w:rsidRDefault="00575F61">
      <w:pPr>
        <w:pStyle w:val="NoSpacing"/>
        <w:jc w:val="both"/>
        <w:rPr>
          <w:rFonts w:ascii="Arial" w:hAnsi="Arial" w:cs="Arial"/>
          <w:sz w:val="24"/>
          <w:szCs w:val="24"/>
        </w:rPr>
      </w:pPr>
    </w:p>
    <w:p w14:paraId="152A28AC" w14:textId="77777777" w:rsidR="00575F61" w:rsidRDefault="00575F61">
      <w:pPr>
        <w:pStyle w:val="NoSpacing"/>
        <w:jc w:val="both"/>
        <w:rPr>
          <w:rFonts w:ascii="Arial" w:hAnsi="Arial" w:cs="Arial"/>
          <w:sz w:val="24"/>
          <w:szCs w:val="24"/>
        </w:rPr>
      </w:pPr>
    </w:p>
    <w:p w14:paraId="0D66FA78" w14:textId="77777777" w:rsidR="00575F61" w:rsidRDefault="00575F61">
      <w:pPr>
        <w:pStyle w:val="NoSpacing"/>
        <w:jc w:val="both"/>
        <w:rPr>
          <w:rFonts w:ascii="Arial" w:hAnsi="Arial" w:cs="Arial"/>
          <w:sz w:val="24"/>
          <w:szCs w:val="24"/>
        </w:rPr>
      </w:pPr>
    </w:p>
    <w:p w14:paraId="42A398F9" w14:textId="77777777" w:rsidR="00575F61" w:rsidRDefault="00575F61">
      <w:pPr>
        <w:pStyle w:val="NoSpacing"/>
        <w:jc w:val="both"/>
        <w:rPr>
          <w:rFonts w:ascii="Arial" w:hAnsi="Arial" w:cs="Arial"/>
          <w:sz w:val="24"/>
          <w:szCs w:val="24"/>
        </w:rPr>
      </w:pPr>
    </w:p>
    <w:p w14:paraId="193057F5" w14:textId="77777777" w:rsidR="00575F61" w:rsidRDefault="00575F61">
      <w:pPr>
        <w:pStyle w:val="NoSpacing"/>
        <w:jc w:val="both"/>
        <w:rPr>
          <w:rFonts w:ascii="Arial" w:hAnsi="Arial" w:cs="Arial"/>
          <w:sz w:val="24"/>
          <w:szCs w:val="24"/>
        </w:rPr>
      </w:pPr>
    </w:p>
    <w:p w14:paraId="6EAB2120" w14:textId="77777777" w:rsidR="00575F61" w:rsidRDefault="00575F61">
      <w:pPr>
        <w:pStyle w:val="NoSpacing"/>
        <w:jc w:val="both"/>
        <w:rPr>
          <w:rFonts w:ascii="Arial" w:hAnsi="Arial" w:cs="Arial"/>
          <w:sz w:val="24"/>
          <w:szCs w:val="24"/>
        </w:rPr>
      </w:pPr>
    </w:p>
    <w:p w14:paraId="33F69DE2" w14:textId="77777777" w:rsidR="00D40A26" w:rsidRDefault="00D40A26">
      <w:pPr>
        <w:pStyle w:val="NoSpacing"/>
        <w:jc w:val="both"/>
        <w:rPr>
          <w:rFonts w:ascii="Arial" w:hAnsi="Arial" w:cs="Arial"/>
          <w:sz w:val="24"/>
          <w:szCs w:val="24"/>
        </w:rPr>
      </w:pPr>
    </w:p>
    <w:p w14:paraId="6B3136FB" w14:textId="77777777" w:rsidR="00D40A26" w:rsidRDefault="00D40A26">
      <w:pPr>
        <w:pStyle w:val="NoSpacing"/>
        <w:jc w:val="both"/>
        <w:rPr>
          <w:rFonts w:ascii="Arial" w:hAnsi="Arial" w:cs="Arial"/>
          <w:sz w:val="24"/>
          <w:szCs w:val="24"/>
        </w:rPr>
      </w:pPr>
    </w:p>
    <w:p w14:paraId="450C7C37" w14:textId="77777777" w:rsidR="00D40A26" w:rsidRDefault="00D40A26">
      <w:pPr>
        <w:pStyle w:val="NoSpacing"/>
        <w:jc w:val="both"/>
        <w:rPr>
          <w:rFonts w:ascii="Arial" w:hAnsi="Arial" w:cs="Arial"/>
          <w:sz w:val="24"/>
          <w:szCs w:val="24"/>
        </w:rPr>
      </w:pPr>
    </w:p>
    <w:p w14:paraId="07734BA0" w14:textId="77777777" w:rsidR="00D40A26" w:rsidRDefault="00D40A26">
      <w:pPr>
        <w:pStyle w:val="NoSpacing"/>
        <w:jc w:val="both"/>
        <w:rPr>
          <w:rFonts w:ascii="Arial" w:hAnsi="Arial" w:cs="Arial"/>
          <w:sz w:val="24"/>
          <w:szCs w:val="24"/>
        </w:rPr>
      </w:pPr>
    </w:p>
    <w:p w14:paraId="3622C1A3" w14:textId="77777777" w:rsidR="00575F61" w:rsidRDefault="00575F61">
      <w:pPr>
        <w:pStyle w:val="NoSpacing"/>
        <w:jc w:val="both"/>
        <w:rPr>
          <w:rFonts w:ascii="Arial" w:hAnsi="Arial" w:cs="Arial"/>
          <w:sz w:val="24"/>
          <w:szCs w:val="24"/>
        </w:rPr>
      </w:pPr>
    </w:p>
    <w:p w14:paraId="6E6B4B2D" w14:textId="77777777" w:rsidR="00575F61" w:rsidRDefault="00575F61">
      <w:pPr>
        <w:pStyle w:val="NoSpacing"/>
        <w:jc w:val="both"/>
        <w:rPr>
          <w:rFonts w:ascii="Arial" w:hAnsi="Arial" w:cs="Arial"/>
          <w:sz w:val="24"/>
          <w:szCs w:val="24"/>
        </w:rPr>
      </w:pPr>
    </w:p>
    <w:p w14:paraId="252FE9B2" w14:textId="77777777" w:rsidR="00575F61" w:rsidRDefault="00575F61">
      <w:pPr>
        <w:pStyle w:val="NoSpacing"/>
        <w:jc w:val="both"/>
        <w:rPr>
          <w:rFonts w:ascii="Arial" w:hAnsi="Arial" w:cs="Arial"/>
          <w:sz w:val="24"/>
          <w:szCs w:val="24"/>
        </w:rPr>
      </w:pPr>
    </w:p>
    <w:tbl>
      <w:tblPr>
        <w:tblStyle w:val="TableGrid"/>
        <w:tblW w:w="9558" w:type="dxa"/>
        <w:tblLook w:val="04A0" w:firstRow="1" w:lastRow="0" w:firstColumn="1" w:lastColumn="0" w:noHBand="0" w:noVBand="1"/>
      </w:tblPr>
      <w:tblGrid>
        <w:gridCol w:w="5913"/>
        <w:gridCol w:w="3645"/>
      </w:tblGrid>
      <w:tr w:rsidR="00575F61" w14:paraId="4739A912" w14:textId="77777777">
        <w:tc>
          <w:tcPr>
            <w:tcW w:w="9558" w:type="dxa"/>
            <w:gridSpan w:val="2"/>
            <w:shd w:val="clear" w:color="auto" w:fill="BFBFBF" w:themeFill="background1" w:themeFillShade="BF"/>
          </w:tcPr>
          <w:p w14:paraId="3A251E51" w14:textId="77777777" w:rsidR="00575F61" w:rsidRDefault="00575F61">
            <w:pPr>
              <w:pStyle w:val="NoSpacing"/>
              <w:jc w:val="center"/>
              <w:rPr>
                <w:rFonts w:ascii="Arial" w:hAnsi="Arial" w:cs="Arial"/>
                <w:b/>
                <w:bCs/>
                <w:sz w:val="20"/>
                <w:szCs w:val="20"/>
              </w:rPr>
            </w:pPr>
          </w:p>
          <w:p w14:paraId="3D08DC4C" w14:textId="77777777" w:rsidR="00575F61" w:rsidRDefault="00E364BD">
            <w:pPr>
              <w:pStyle w:val="NoSpacing"/>
              <w:jc w:val="center"/>
              <w:rPr>
                <w:rFonts w:ascii="Arial" w:hAnsi="Arial" w:cs="Arial"/>
                <w:b/>
                <w:bCs/>
                <w:sz w:val="20"/>
                <w:szCs w:val="20"/>
              </w:rPr>
            </w:pPr>
            <w:r>
              <w:rPr>
                <w:rFonts w:ascii="Arial" w:hAnsi="Arial" w:cs="Arial"/>
                <w:b/>
                <w:bCs/>
                <w:sz w:val="20"/>
                <w:szCs w:val="20"/>
              </w:rPr>
              <w:t>MANNER OF ACCESS</w:t>
            </w:r>
          </w:p>
          <w:p w14:paraId="17F82568" w14:textId="77777777" w:rsidR="00575F61" w:rsidRDefault="00E364BD">
            <w:pPr>
              <w:pStyle w:val="NoSpacing"/>
              <w:jc w:val="center"/>
              <w:rPr>
                <w:rFonts w:ascii="Arial" w:hAnsi="Arial" w:cs="Arial"/>
                <w:b/>
                <w:bCs/>
                <w:i/>
                <w:iCs/>
                <w:sz w:val="20"/>
                <w:szCs w:val="20"/>
              </w:rPr>
            </w:pPr>
            <w:r>
              <w:rPr>
                <w:rFonts w:ascii="Arial" w:hAnsi="Arial" w:cs="Arial"/>
                <w:b/>
                <w:bCs/>
                <w:i/>
                <w:iCs/>
                <w:sz w:val="20"/>
                <w:szCs w:val="20"/>
              </w:rPr>
              <w:t>(Mark the applicable box with an “X”)</w:t>
            </w:r>
          </w:p>
          <w:p w14:paraId="25BFB96F" w14:textId="77777777" w:rsidR="00575F61" w:rsidRDefault="00575F61">
            <w:pPr>
              <w:pStyle w:val="NoSpacing"/>
              <w:jc w:val="center"/>
              <w:rPr>
                <w:rFonts w:ascii="Arial" w:hAnsi="Arial" w:cs="Arial"/>
                <w:b/>
                <w:bCs/>
                <w:i/>
                <w:iCs/>
                <w:sz w:val="20"/>
                <w:szCs w:val="20"/>
              </w:rPr>
            </w:pPr>
          </w:p>
        </w:tc>
      </w:tr>
      <w:tr w:rsidR="00575F61" w14:paraId="5B1AFC22" w14:textId="77777777">
        <w:tc>
          <w:tcPr>
            <w:tcW w:w="5913" w:type="dxa"/>
          </w:tcPr>
          <w:p w14:paraId="0A17F7E7" w14:textId="77777777" w:rsidR="00575F61" w:rsidRDefault="00E364BD">
            <w:pPr>
              <w:pStyle w:val="NoSpacing"/>
              <w:jc w:val="both"/>
              <w:rPr>
                <w:rFonts w:ascii="Arial" w:hAnsi="Arial" w:cs="Arial"/>
                <w:i/>
                <w:iCs/>
                <w:sz w:val="20"/>
                <w:szCs w:val="20"/>
              </w:rPr>
            </w:pPr>
            <w:r>
              <w:rPr>
                <w:rFonts w:ascii="Arial" w:hAnsi="Arial" w:cs="Arial"/>
                <w:sz w:val="20"/>
                <w:szCs w:val="20"/>
              </w:rPr>
              <w:t xml:space="preserve">Personal inspection of record at registered address of public/private body </w:t>
            </w:r>
            <w:r>
              <w:rPr>
                <w:rFonts w:ascii="Arial" w:hAnsi="Arial" w:cs="Arial"/>
                <w:i/>
                <w:iCs/>
                <w:sz w:val="20"/>
                <w:szCs w:val="20"/>
              </w:rPr>
              <w:t>(including listening to recorded words, information which can be reproduced in sound, or information held on computer or in an electronic or machine-readable form)</w:t>
            </w:r>
          </w:p>
          <w:p w14:paraId="548DFCA8" w14:textId="77777777" w:rsidR="00575F61" w:rsidRDefault="00575F61">
            <w:pPr>
              <w:pStyle w:val="NoSpacing"/>
              <w:jc w:val="both"/>
              <w:rPr>
                <w:rFonts w:ascii="Arial" w:hAnsi="Arial" w:cs="Arial"/>
                <w:i/>
                <w:iCs/>
                <w:sz w:val="20"/>
                <w:szCs w:val="20"/>
              </w:rPr>
            </w:pPr>
          </w:p>
        </w:tc>
        <w:tc>
          <w:tcPr>
            <w:tcW w:w="3645" w:type="dxa"/>
          </w:tcPr>
          <w:p w14:paraId="6622AB85" w14:textId="77777777" w:rsidR="00575F61" w:rsidRDefault="00575F61">
            <w:pPr>
              <w:pStyle w:val="NoSpacing"/>
              <w:jc w:val="both"/>
              <w:rPr>
                <w:rFonts w:ascii="Arial" w:hAnsi="Arial" w:cs="Arial"/>
                <w:sz w:val="24"/>
                <w:szCs w:val="24"/>
              </w:rPr>
            </w:pPr>
          </w:p>
        </w:tc>
      </w:tr>
      <w:tr w:rsidR="00575F61" w14:paraId="4D37ADAC" w14:textId="77777777">
        <w:tc>
          <w:tcPr>
            <w:tcW w:w="5913" w:type="dxa"/>
          </w:tcPr>
          <w:p w14:paraId="354796FE" w14:textId="77777777" w:rsidR="00575F61" w:rsidRDefault="00E364BD">
            <w:pPr>
              <w:pStyle w:val="NoSpacing"/>
              <w:jc w:val="both"/>
              <w:rPr>
                <w:rFonts w:ascii="Arial" w:hAnsi="Arial" w:cs="Arial"/>
                <w:sz w:val="20"/>
                <w:szCs w:val="20"/>
              </w:rPr>
            </w:pPr>
            <w:r>
              <w:rPr>
                <w:rFonts w:ascii="Arial" w:hAnsi="Arial" w:cs="Arial"/>
                <w:sz w:val="20"/>
                <w:szCs w:val="20"/>
              </w:rPr>
              <w:t>Postal services to postal address</w:t>
            </w:r>
          </w:p>
          <w:p w14:paraId="167864AB" w14:textId="77777777" w:rsidR="00575F61" w:rsidRDefault="00575F61">
            <w:pPr>
              <w:pStyle w:val="NoSpacing"/>
              <w:jc w:val="both"/>
              <w:rPr>
                <w:rFonts w:ascii="Arial" w:hAnsi="Arial" w:cs="Arial"/>
                <w:sz w:val="20"/>
                <w:szCs w:val="20"/>
              </w:rPr>
            </w:pPr>
          </w:p>
        </w:tc>
        <w:tc>
          <w:tcPr>
            <w:tcW w:w="3645" w:type="dxa"/>
          </w:tcPr>
          <w:p w14:paraId="23BAB828" w14:textId="77777777" w:rsidR="00575F61" w:rsidRDefault="00575F61">
            <w:pPr>
              <w:pStyle w:val="NoSpacing"/>
              <w:jc w:val="both"/>
              <w:rPr>
                <w:rFonts w:ascii="Arial" w:hAnsi="Arial" w:cs="Arial"/>
                <w:sz w:val="24"/>
                <w:szCs w:val="24"/>
              </w:rPr>
            </w:pPr>
          </w:p>
        </w:tc>
      </w:tr>
      <w:tr w:rsidR="00575F61" w14:paraId="47861BD8" w14:textId="77777777">
        <w:tc>
          <w:tcPr>
            <w:tcW w:w="5913" w:type="dxa"/>
          </w:tcPr>
          <w:p w14:paraId="6C0E82D6" w14:textId="77777777" w:rsidR="00575F61" w:rsidRDefault="00E364BD">
            <w:pPr>
              <w:pStyle w:val="NoSpacing"/>
              <w:jc w:val="both"/>
              <w:rPr>
                <w:rFonts w:ascii="Arial" w:hAnsi="Arial" w:cs="Arial"/>
                <w:sz w:val="20"/>
                <w:szCs w:val="20"/>
              </w:rPr>
            </w:pPr>
            <w:r>
              <w:rPr>
                <w:rFonts w:ascii="Arial" w:hAnsi="Arial" w:cs="Arial"/>
                <w:sz w:val="20"/>
                <w:szCs w:val="20"/>
              </w:rPr>
              <w:t>Postal services to street address</w:t>
            </w:r>
          </w:p>
          <w:p w14:paraId="03BE4667" w14:textId="77777777" w:rsidR="00575F61" w:rsidRDefault="00575F61">
            <w:pPr>
              <w:pStyle w:val="NoSpacing"/>
              <w:jc w:val="both"/>
              <w:rPr>
                <w:rFonts w:ascii="Arial" w:hAnsi="Arial" w:cs="Arial"/>
                <w:sz w:val="20"/>
                <w:szCs w:val="20"/>
              </w:rPr>
            </w:pPr>
          </w:p>
        </w:tc>
        <w:tc>
          <w:tcPr>
            <w:tcW w:w="3645" w:type="dxa"/>
          </w:tcPr>
          <w:p w14:paraId="359F9E3B" w14:textId="77777777" w:rsidR="00575F61" w:rsidRDefault="00575F61">
            <w:pPr>
              <w:pStyle w:val="NoSpacing"/>
              <w:jc w:val="both"/>
              <w:rPr>
                <w:rFonts w:ascii="Arial" w:hAnsi="Arial" w:cs="Arial"/>
                <w:sz w:val="24"/>
                <w:szCs w:val="24"/>
              </w:rPr>
            </w:pPr>
          </w:p>
        </w:tc>
      </w:tr>
      <w:tr w:rsidR="00575F61" w14:paraId="28438A2C" w14:textId="77777777">
        <w:tc>
          <w:tcPr>
            <w:tcW w:w="5913" w:type="dxa"/>
          </w:tcPr>
          <w:p w14:paraId="7EE70236" w14:textId="77777777" w:rsidR="00575F61" w:rsidRDefault="00E364BD">
            <w:pPr>
              <w:pStyle w:val="NoSpacing"/>
              <w:jc w:val="both"/>
              <w:rPr>
                <w:rFonts w:ascii="Arial" w:hAnsi="Arial" w:cs="Arial"/>
                <w:sz w:val="20"/>
                <w:szCs w:val="20"/>
              </w:rPr>
            </w:pPr>
            <w:r>
              <w:rPr>
                <w:rFonts w:ascii="Arial" w:hAnsi="Arial" w:cs="Arial"/>
                <w:sz w:val="20"/>
                <w:szCs w:val="20"/>
              </w:rPr>
              <w:t>Courier service to street address</w:t>
            </w:r>
          </w:p>
          <w:p w14:paraId="7F4CBC29" w14:textId="77777777" w:rsidR="00575F61" w:rsidRDefault="00575F61">
            <w:pPr>
              <w:pStyle w:val="NoSpacing"/>
              <w:jc w:val="both"/>
              <w:rPr>
                <w:rFonts w:ascii="Arial" w:hAnsi="Arial" w:cs="Arial"/>
                <w:sz w:val="20"/>
                <w:szCs w:val="20"/>
              </w:rPr>
            </w:pPr>
          </w:p>
        </w:tc>
        <w:tc>
          <w:tcPr>
            <w:tcW w:w="3645" w:type="dxa"/>
          </w:tcPr>
          <w:p w14:paraId="3DDB7C7D" w14:textId="77777777" w:rsidR="00575F61" w:rsidRDefault="00575F61">
            <w:pPr>
              <w:pStyle w:val="NoSpacing"/>
              <w:jc w:val="both"/>
              <w:rPr>
                <w:rFonts w:ascii="Arial" w:hAnsi="Arial" w:cs="Arial"/>
                <w:sz w:val="24"/>
                <w:szCs w:val="24"/>
              </w:rPr>
            </w:pPr>
          </w:p>
        </w:tc>
      </w:tr>
      <w:tr w:rsidR="00575F61" w14:paraId="03E8964D" w14:textId="77777777">
        <w:tc>
          <w:tcPr>
            <w:tcW w:w="5913" w:type="dxa"/>
          </w:tcPr>
          <w:p w14:paraId="42188DC1" w14:textId="77777777" w:rsidR="00575F61" w:rsidRDefault="00E364BD">
            <w:pPr>
              <w:pStyle w:val="NoSpacing"/>
              <w:jc w:val="both"/>
              <w:rPr>
                <w:rFonts w:ascii="Arial" w:hAnsi="Arial" w:cs="Arial"/>
                <w:i/>
                <w:iCs/>
                <w:sz w:val="20"/>
                <w:szCs w:val="20"/>
              </w:rPr>
            </w:pPr>
            <w:r>
              <w:rPr>
                <w:rFonts w:ascii="Arial" w:hAnsi="Arial" w:cs="Arial"/>
                <w:sz w:val="20"/>
                <w:szCs w:val="20"/>
              </w:rPr>
              <w:t xml:space="preserve">Facsimile of information in written or printed format </w:t>
            </w:r>
            <w:r>
              <w:rPr>
                <w:rFonts w:ascii="Arial" w:hAnsi="Arial" w:cs="Arial"/>
                <w:i/>
                <w:iCs/>
                <w:sz w:val="20"/>
                <w:szCs w:val="20"/>
              </w:rPr>
              <w:t>(including transcriptions)</w:t>
            </w:r>
          </w:p>
          <w:p w14:paraId="430301CD" w14:textId="77777777" w:rsidR="00575F61" w:rsidRDefault="00575F61">
            <w:pPr>
              <w:pStyle w:val="NoSpacing"/>
              <w:jc w:val="both"/>
              <w:rPr>
                <w:rFonts w:ascii="Arial" w:hAnsi="Arial" w:cs="Arial"/>
                <w:i/>
                <w:iCs/>
                <w:sz w:val="20"/>
                <w:szCs w:val="20"/>
              </w:rPr>
            </w:pPr>
          </w:p>
        </w:tc>
        <w:tc>
          <w:tcPr>
            <w:tcW w:w="3645" w:type="dxa"/>
          </w:tcPr>
          <w:p w14:paraId="6568E365" w14:textId="77777777" w:rsidR="00575F61" w:rsidRDefault="00575F61">
            <w:pPr>
              <w:pStyle w:val="NoSpacing"/>
              <w:jc w:val="both"/>
              <w:rPr>
                <w:rFonts w:ascii="Arial" w:hAnsi="Arial" w:cs="Arial"/>
                <w:sz w:val="24"/>
                <w:szCs w:val="24"/>
              </w:rPr>
            </w:pPr>
          </w:p>
        </w:tc>
      </w:tr>
      <w:tr w:rsidR="00575F61" w14:paraId="501CB3F1" w14:textId="77777777">
        <w:tc>
          <w:tcPr>
            <w:tcW w:w="5913" w:type="dxa"/>
          </w:tcPr>
          <w:p w14:paraId="0CDABE13" w14:textId="77777777" w:rsidR="00575F61" w:rsidRDefault="00E364BD">
            <w:pPr>
              <w:pStyle w:val="NoSpacing"/>
              <w:jc w:val="both"/>
              <w:rPr>
                <w:rFonts w:ascii="Arial" w:hAnsi="Arial" w:cs="Arial"/>
                <w:i/>
                <w:iCs/>
                <w:sz w:val="20"/>
                <w:szCs w:val="20"/>
              </w:rPr>
            </w:pPr>
            <w:r>
              <w:rPr>
                <w:rFonts w:ascii="Arial" w:hAnsi="Arial" w:cs="Arial"/>
                <w:sz w:val="20"/>
                <w:szCs w:val="20"/>
              </w:rPr>
              <w:t xml:space="preserve">E-mail of information </w:t>
            </w:r>
            <w:r>
              <w:rPr>
                <w:rFonts w:ascii="Arial" w:hAnsi="Arial" w:cs="Arial"/>
                <w:i/>
                <w:iCs/>
                <w:sz w:val="20"/>
                <w:szCs w:val="20"/>
              </w:rPr>
              <w:t>(including soundtracks if possible)</w:t>
            </w:r>
          </w:p>
          <w:p w14:paraId="3EBA97EC" w14:textId="77777777" w:rsidR="00575F61" w:rsidRDefault="00575F61">
            <w:pPr>
              <w:pStyle w:val="NoSpacing"/>
              <w:jc w:val="both"/>
              <w:rPr>
                <w:rFonts w:ascii="Arial" w:hAnsi="Arial" w:cs="Arial"/>
                <w:i/>
                <w:iCs/>
                <w:sz w:val="20"/>
                <w:szCs w:val="20"/>
              </w:rPr>
            </w:pPr>
          </w:p>
        </w:tc>
        <w:tc>
          <w:tcPr>
            <w:tcW w:w="3645" w:type="dxa"/>
          </w:tcPr>
          <w:p w14:paraId="17631B58" w14:textId="77777777" w:rsidR="00575F61" w:rsidRDefault="00575F61">
            <w:pPr>
              <w:pStyle w:val="NoSpacing"/>
              <w:jc w:val="both"/>
              <w:rPr>
                <w:rFonts w:ascii="Arial" w:hAnsi="Arial" w:cs="Arial"/>
                <w:sz w:val="24"/>
                <w:szCs w:val="24"/>
              </w:rPr>
            </w:pPr>
          </w:p>
        </w:tc>
      </w:tr>
      <w:tr w:rsidR="00575F61" w14:paraId="4F618F05" w14:textId="77777777">
        <w:tc>
          <w:tcPr>
            <w:tcW w:w="5913" w:type="dxa"/>
          </w:tcPr>
          <w:p w14:paraId="78300E7F" w14:textId="77777777" w:rsidR="00575F61" w:rsidRDefault="00E364BD">
            <w:pPr>
              <w:pStyle w:val="NoSpacing"/>
              <w:jc w:val="both"/>
              <w:rPr>
                <w:rFonts w:ascii="Arial" w:hAnsi="Arial" w:cs="Arial"/>
                <w:sz w:val="20"/>
                <w:szCs w:val="20"/>
              </w:rPr>
            </w:pPr>
            <w:r>
              <w:rPr>
                <w:rFonts w:ascii="Arial" w:hAnsi="Arial" w:cs="Arial"/>
                <w:sz w:val="20"/>
                <w:szCs w:val="20"/>
              </w:rPr>
              <w:t>Cloud share/file transfer</w:t>
            </w:r>
          </w:p>
          <w:p w14:paraId="66A91831" w14:textId="77777777" w:rsidR="00575F61" w:rsidRDefault="00575F61">
            <w:pPr>
              <w:pStyle w:val="NoSpacing"/>
              <w:jc w:val="both"/>
              <w:rPr>
                <w:rFonts w:ascii="Arial" w:hAnsi="Arial" w:cs="Arial"/>
                <w:sz w:val="20"/>
                <w:szCs w:val="20"/>
              </w:rPr>
            </w:pPr>
          </w:p>
        </w:tc>
        <w:tc>
          <w:tcPr>
            <w:tcW w:w="3645" w:type="dxa"/>
          </w:tcPr>
          <w:p w14:paraId="00120BF6" w14:textId="77777777" w:rsidR="00575F61" w:rsidRDefault="00575F61">
            <w:pPr>
              <w:pStyle w:val="NoSpacing"/>
              <w:jc w:val="both"/>
              <w:rPr>
                <w:rFonts w:ascii="Arial" w:hAnsi="Arial" w:cs="Arial"/>
                <w:sz w:val="24"/>
                <w:szCs w:val="24"/>
              </w:rPr>
            </w:pPr>
          </w:p>
        </w:tc>
      </w:tr>
      <w:tr w:rsidR="00575F61" w14:paraId="58FFC4C7" w14:textId="77777777">
        <w:tc>
          <w:tcPr>
            <w:tcW w:w="5913" w:type="dxa"/>
          </w:tcPr>
          <w:p w14:paraId="6CB88490" w14:textId="77777777" w:rsidR="00575F61" w:rsidRDefault="00E364BD">
            <w:pPr>
              <w:pStyle w:val="NoSpacing"/>
              <w:jc w:val="both"/>
              <w:rPr>
                <w:rFonts w:ascii="Arial" w:hAnsi="Arial" w:cs="Arial"/>
                <w:sz w:val="20"/>
                <w:szCs w:val="20"/>
              </w:rPr>
            </w:pPr>
            <w:r>
              <w:rPr>
                <w:rFonts w:ascii="Arial" w:hAnsi="Arial" w:cs="Arial"/>
                <w:sz w:val="20"/>
                <w:szCs w:val="20"/>
              </w:rPr>
              <w:t>Preferred language</w:t>
            </w:r>
          </w:p>
          <w:p w14:paraId="7DC2764E" w14:textId="77777777" w:rsidR="00575F61" w:rsidRDefault="00E364BD">
            <w:pPr>
              <w:pStyle w:val="NoSpacing"/>
              <w:jc w:val="both"/>
              <w:rPr>
                <w:rFonts w:ascii="Arial" w:hAnsi="Arial" w:cs="Arial"/>
                <w:i/>
                <w:iCs/>
                <w:sz w:val="20"/>
                <w:szCs w:val="20"/>
              </w:rPr>
            </w:pPr>
            <w:r>
              <w:rPr>
                <w:rFonts w:ascii="Arial" w:hAnsi="Arial" w:cs="Arial"/>
                <w:i/>
                <w:iCs/>
                <w:sz w:val="20"/>
                <w:szCs w:val="20"/>
              </w:rPr>
              <w:t>(Note that if the record is not available in the language you prefer, access may be granted in the language in which the record is available)</w:t>
            </w:r>
          </w:p>
          <w:p w14:paraId="2841810E" w14:textId="77777777" w:rsidR="00575F61" w:rsidRDefault="00575F61">
            <w:pPr>
              <w:pStyle w:val="NoSpacing"/>
              <w:jc w:val="both"/>
              <w:rPr>
                <w:rFonts w:ascii="Arial" w:hAnsi="Arial" w:cs="Arial"/>
                <w:i/>
                <w:iCs/>
                <w:sz w:val="20"/>
                <w:szCs w:val="20"/>
              </w:rPr>
            </w:pPr>
          </w:p>
        </w:tc>
        <w:tc>
          <w:tcPr>
            <w:tcW w:w="3645" w:type="dxa"/>
          </w:tcPr>
          <w:p w14:paraId="7400AD28" w14:textId="77777777" w:rsidR="00575F61" w:rsidRDefault="00575F61">
            <w:pPr>
              <w:pStyle w:val="NoSpacing"/>
              <w:jc w:val="both"/>
              <w:rPr>
                <w:rFonts w:ascii="Arial" w:hAnsi="Arial" w:cs="Arial"/>
                <w:sz w:val="24"/>
                <w:szCs w:val="24"/>
              </w:rPr>
            </w:pPr>
          </w:p>
        </w:tc>
      </w:tr>
    </w:tbl>
    <w:p w14:paraId="672CD9D6" w14:textId="77777777" w:rsidR="00575F61" w:rsidRDefault="00575F61">
      <w:pPr>
        <w:pStyle w:val="NoSpacing"/>
        <w:jc w:val="both"/>
        <w:rPr>
          <w:rFonts w:ascii="Arial" w:hAnsi="Arial" w:cs="Arial"/>
          <w:sz w:val="24"/>
          <w:szCs w:val="24"/>
        </w:rPr>
      </w:pPr>
    </w:p>
    <w:p w14:paraId="3EADD4E3" w14:textId="77777777" w:rsidR="00575F61" w:rsidRDefault="00575F61">
      <w:pPr>
        <w:pStyle w:val="NoSpacing"/>
        <w:jc w:val="both"/>
        <w:rPr>
          <w:rFonts w:ascii="Arial" w:hAnsi="Arial" w:cs="Arial"/>
          <w:sz w:val="24"/>
          <w:szCs w:val="24"/>
        </w:rPr>
      </w:pPr>
    </w:p>
    <w:tbl>
      <w:tblPr>
        <w:tblStyle w:val="TableGrid"/>
        <w:tblW w:w="9648" w:type="dxa"/>
        <w:tblLook w:val="04A0" w:firstRow="1" w:lastRow="0" w:firstColumn="1" w:lastColumn="0" w:noHBand="0" w:noVBand="1"/>
      </w:tblPr>
      <w:tblGrid>
        <w:gridCol w:w="2133"/>
        <w:gridCol w:w="7515"/>
      </w:tblGrid>
      <w:tr w:rsidR="00575F61" w14:paraId="0BA467A9" w14:textId="77777777">
        <w:tc>
          <w:tcPr>
            <w:tcW w:w="9648" w:type="dxa"/>
            <w:gridSpan w:val="2"/>
            <w:shd w:val="clear" w:color="auto" w:fill="BFBFBF" w:themeFill="background1" w:themeFillShade="BF"/>
          </w:tcPr>
          <w:p w14:paraId="2DCCE2C1" w14:textId="77777777" w:rsidR="00575F61" w:rsidRDefault="00575F61">
            <w:pPr>
              <w:pStyle w:val="NoSpacing"/>
              <w:jc w:val="center"/>
              <w:rPr>
                <w:rFonts w:ascii="Arial" w:hAnsi="Arial" w:cs="Arial"/>
                <w:b/>
                <w:bCs/>
                <w:sz w:val="20"/>
                <w:szCs w:val="20"/>
              </w:rPr>
            </w:pPr>
          </w:p>
          <w:p w14:paraId="2823DB3C" w14:textId="77777777" w:rsidR="00575F61" w:rsidRDefault="00E364BD">
            <w:pPr>
              <w:pStyle w:val="NoSpacing"/>
              <w:jc w:val="center"/>
              <w:rPr>
                <w:rFonts w:ascii="Arial" w:hAnsi="Arial" w:cs="Arial"/>
                <w:b/>
                <w:bCs/>
                <w:sz w:val="20"/>
                <w:szCs w:val="20"/>
              </w:rPr>
            </w:pPr>
            <w:r>
              <w:rPr>
                <w:rFonts w:ascii="Arial" w:hAnsi="Arial" w:cs="Arial"/>
                <w:b/>
                <w:bCs/>
                <w:sz w:val="20"/>
                <w:szCs w:val="20"/>
              </w:rPr>
              <w:t>PARTICULARS OF RIGHT TO BE EXERCISED OR PROTECTED</w:t>
            </w:r>
          </w:p>
          <w:p w14:paraId="029E4D77" w14:textId="77777777" w:rsidR="00575F61" w:rsidRDefault="00575F61">
            <w:pPr>
              <w:pStyle w:val="NoSpacing"/>
              <w:jc w:val="center"/>
              <w:rPr>
                <w:rFonts w:ascii="Arial" w:hAnsi="Arial" w:cs="Arial"/>
                <w:b/>
                <w:bCs/>
                <w:sz w:val="20"/>
                <w:szCs w:val="20"/>
              </w:rPr>
            </w:pPr>
          </w:p>
          <w:p w14:paraId="0E0E7858" w14:textId="77777777" w:rsidR="00575F61" w:rsidRDefault="00E364BD">
            <w:pPr>
              <w:pStyle w:val="NoSpacing"/>
              <w:jc w:val="center"/>
              <w:rPr>
                <w:rFonts w:ascii="Arial" w:hAnsi="Arial" w:cs="Arial"/>
                <w:i/>
                <w:iCs/>
                <w:sz w:val="20"/>
                <w:szCs w:val="20"/>
              </w:rPr>
            </w:pPr>
            <w:r>
              <w:rPr>
                <w:rFonts w:ascii="Arial" w:hAnsi="Arial" w:cs="Arial"/>
                <w:i/>
                <w:iCs/>
                <w:sz w:val="20"/>
                <w:szCs w:val="20"/>
              </w:rPr>
              <w:t>If the provided space is inadequate, please continue on a separate page and attach it to this Form.  The requester must sign all the additional pages.</w:t>
            </w:r>
          </w:p>
          <w:p w14:paraId="5C2B7E98" w14:textId="77777777" w:rsidR="00575F61" w:rsidRDefault="00575F61">
            <w:pPr>
              <w:pStyle w:val="NoSpacing"/>
              <w:jc w:val="center"/>
              <w:rPr>
                <w:rFonts w:ascii="Arial" w:hAnsi="Arial" w:cs="Arial"/>
                <w:i/>
                <w:iCs/>
                <w:sz w:val="20"/>
                <w:szCs w:val="20"/>
              </w:rPr>
            </w:pPr>
          </w:p>
        </w:tc>
      </w:tr>
      <w:tr w:rsidR="00575F61" w14:paraId="3A0E49F2" w14:textId="77777777">
        <w:tc>
          <w:tcPr>
            <w:tcW w:w="2133" w:type="dxa"/>
            <w:vMerge w:val="restart"/>
            <w:shd w:val="clear" w:color="auto" w:fill="BFBFBF" w:themeFill="background1" w:themeFillShade="BF"/>
          </w:tcPr>
          <w:p w14:paraId="3D297B16" w14:textId="77777777" w:rsidR="00575F61" w:rsidRDefault="00575F61">
            <w:pPr>
              <w:pStyle w:val="NoSpacing"/>
              <w:rPr>
                <w:rFonts w:ascii="Arial" w:hAnsi="Arial" w:cs="Arial"/>
                <w:sz w:val="24"/>
                <w:szCs w:val="24"/>
              </w:rPr>
            </w:pPr>
          </w:p>
          <w:p w14:paraId="7B63D9C6" w14:textId="77777777" w:rsidR="00575F61" w:rsidRDefault="00575F61">
            <w:pPr>
              <w:pStyle w:val="NoSpacing"/>
              <w:rPr>
                <w:rFonts w:ascii="Arial" w:hAnsi="Arial" w:cs="Arial"/>
                <w:sz w:val="24"/>
                <w:szCs w:val="24"/>
              </w:rPr>
            </w:pPr>
          </w:p>
          <w:p w14:paraId="40A67884" w14:textId="77777777" w:rsidR="00575F61" w:rsidRDefault="00E364BD">
            <w:pPr>
              <w:pStyle w:val="NoSpacing"/>
              <w:rPr>
                <w:rFonts w:ascii="Arial" w:hAnsi="Arial" w:cs="Arial"/>
                <w:sz w:val="20"/>
                <w:szCs w:val="20"/>
              </w:rPr>
            </w:pPr>
            <w:r>
              <w:rPr>
                <w:rFonts w:ascii="Arial" w:hAnsi="Arial" w:cs="Arial"/>
                <w:sz w:val="20"/>
                <w:szCs w:val="20"/>
              </w:rPr>
              <w:t>Indicate which right is to be exercised or protected</w:t>
            </w:r>
          </w:p>
        </w:tc>
        <w:tc>
          <w:tcPr>
            <w:tcW w:w="7515" w:type="dxa"/>
          </w:tcPr>
          <w:p w14:paraId="4D6A35E5" w14:textId="77777777" w:rsidR="00575F61" w:rsidRDefault="00575F61">
            <w:pPr>
              <w:pStyle w:val="NoSpacing"/>
              <w:jc w:val="both"/>
              <w:rPr>
                <w:rFonts w:ascii="Arial" w:hAnsi="Arial" w:cs="Arial"/>
                <w:sz w:val="24"/>
                <w:szCs w:val="24"/>
              </w:rPr>
            </w:pPr>
          </w:p>
          <w:p w14:paraId="7EA27924" w14:textId="77777777" w:rsidR="00575F61" w:rsidRDefault="00575F61">
            <w:pPr>
              <w:pStyle w:val="NoSpacing"/>
              <w:jc w:val="both"/>
              <w:rPr>
                <w:rFonts w:ascii="Arial" w:hAnsi="Arial" w:cs="Arial"/>
                <w:sz w:val="24"/>
                <w:szCs w:val="24"/>
              </w:rPr>
            </w:pPr>
          </w:p>
        </w:tc>
      </w:tr>
      <w:tr w:rsidR="00575F61" w14:paraId="57B3E53D" w14:textId="77777777">
        <w:tc>
          <w:tcPr>
            <w:tcW w:w="2133" w:type="dxa"/>
            <w:vMerge/>
          </w:tcPr>
          <w:p w14:paraId="5137AA18" w14:textId="77777777" w:rsidR="00575F61" w:rsidRDefault="00575F61">
            <w:pPr>
              <w:pStyle w:val="NoSpacing"/>
              <w:jc w:val="both"/>
              <w:rPr>
                <w:rFonts w:ascii="Arial" w:hAnsi="Arial" w:cs="Arial"/>
                <w:sz w:val="24"/>
                <w:szCs w:val="24"/>
              </w:rPr>
            </w:pPr>
          </w:p>
        </w:tc>
        <w:tc>
          <w:tcPr>
            <w:tcW w:w="7515" w:type="dxa"/>
          </w:tcPr>
          <w:p w14:paraId="5F854B1C" w14:textId="77777777" w:rsidR="00575F61" w:rsidRDefault="00575F61">
            <w:pPr>
              <w:pStyle w:val="NoSpacing"/>
              <w:jc w:val="both"/>
              <w:rPr>
                <w:rFonts w:ascii="Arial" w:hAnsi="Arial" w:cs="Arial"/>
                <w:sz w:val="24"/>
                <w:szCs w:val="24"/>
              </w:rPr>
            </w:pPr>
          </w:p>
          <w:p w14:paraId="179F5CB2" w14:textId="77777777" w:rsidR="00575F61" w:rsidRDefault="00575F61">
            <w:pPr>
              <w:pStyle w:val="NoSpacing"/>
              <w:jc w:val="both"/>
              <w:rPr>
                <w:rFonts w:ascii="Arial" w:hAnsi="Arial" w:cs="Arial"/>
                <w:sz w:val="24"/>
                <w:szCs w:val="24"/>
              </w:rPr>
            </w:pPr>
          </w:p>
        </w:tc>
      </w:tr>
      <w:tr w:rsidR="00575F61" w14:paraId="343A48B4" w14:textId="77777777">
        <w:tc>
          <w:tcPr>
            <w:tcW w:w="2133" w:type="dxa"/>
            <w:vMerge/>
          </w:tcPr>
          <w:p w14:paraId="2B6E476D" w14:textId="77777777" w:rsidR="00575F61" w:rsidRDefault="00575F61">
            <w:pPr>
              <w:pStyle w:val="NoSpacing"/>
              <w:jc w:val="both"/>
              <w:rPr>
                <w:rFonts w:ascii="Arial" w:hAnsi="Arial" w:cs="Arial"/>
                <w:sz w:val="24"/>
                <w:szCs w:val="24"/>
              </w:rPr>
            </w:pPr>
          </w:p>
        </w:tc>
        <w:tc>
          <w:tcPr>
            <w:tcW w:w="7515" w:type="dxa"/>
          </w:tcPr>
          <w:p w14:paraId="40B6FA83" w14:textId="77777777" w:rsidR="00575F61" w:rsidRDefault="00575F61">
            <w:pPr>
              <w:pStyle w:val="NoSpacing"/>
              <w:jc w:val="both"/>
              <w:rPr>
                <w:rFonts w:ascii="Arial" w:hAnsi="Arial" w:cs="Arial"/>
                <w:sz w:val="24"/>
                <w:szCs w:val="24"/>
              </w:rPr>
            </w:pPr>
          </w:p>
          <w:p w14:paraId="46B54C3B" w14:textId="77777777" w:rsidR="00575F61" w:rsidRDefault="00575F61">
            <w:pPr>
              <w:pStyle w:val="NoSpacing"/>
              <w:jc w:val="both"/>
              <w:rPr>
                <w:rFonts w:ascii="Arial" w:hAnsi="Arial" w:cs="Arial"/>
                <w:sz w:val="24"/>
                <w:szCs w:val="24"/>
              </w:rPr>
            </w:pPr>
          </w:p>
        </w:tc>
      </w:tr>
      <w:tr w:rsidR="00575F61" w14:paraId="00713D57" w14:textId="77777777">
        <w:tc>
          <w:tcPr>
            <w:tcW w:w="2133" w:type="dxa"/>
            <w:shd w:val="clear" w:color="auto" w:fill="BFBFBF" w:themeFill="background1" w:themeFillShade="BF"/>
          </w:tcPr>
          <w:p w14:paraId="3B03EFFE" w14:textId="77777777" w:rsidR="00575F61" w:rsidRDefault="00E364BD">
            <w:pPr>
              <w:pStyle w:val="NoSpacing"/>
              <w:rPr>
                <w:rFonts w:ascii="Arial" w:hAnsi="Arial" w:cs="Arial"/>
                <w:sz w:val="20"/>
                <w:szCs w:val="20"/>
              </w:rPr>
            </w:pPr>
            <w:r>
              <w:rPr>
                <w:rFonts w:ascii="Arial" w:hAnsi="Arial" w:cs="Arial"/>
                <w:sz w:val="20"/>
                <w:szCs w:val="20"/>
              </w:rPr>
              <w:t>Explain why the record requested is required for the exercise or protection of the aforementioned right:</w:t>
            </w:r>
          </w:p>
          <w:p w14:paraId="211AAB82" w14:textId="77777777" w:rsidR="00575F61" w:rsidRDefault="00575F61">
            <w:pPr>
              <w:pStyle w:val="NoSpacing"/>
              <w:rPr>
                <w:rFonts w:ascii="Arial" w:hAnsi="Arial" w:cs="Arial"/>
                <w:sz w:val="20"/>
                <w:szCs w:val="20"/>
              </w:rPr>
            </w:pPr>
          </w:p>
        </w:tc>
        <w:tc>
          <w:tcPr>
            <w:tcW w:w="7515" w:type="dxa"/>
          </w:tcPr>
          <w:p w14:paraId="1732519A" w14:textId="77777777" w:rsidR="00575F61" w:rsidRDefault="00575F61">
            <w:pPr>
              <w:pStyle w:val="NoSpacing"/>
              <w:jc w:val="both"/>
              <w:rPr>
                <w:rFonts w:ascii="Arial" w:hAnsi="Arial" w:cs="Arial"/>
                <w:sz w:val="24"/>
                <w:szCs w:val="24"/>
              </w:rPr>
            </w:pPr>
          </w:p>
        </w:tc>
      </w:tr>
    </w:tbl>
    <w:p w14:paraId="134AF585" w14:textId="77777777" w:rsidR="00575F61" w:rsidRDefault="00575F61">
      <w:pPr>
        <w:pStyle w:val="NoSpacing"/>
        <w:jc w:val="both"/>
        <w:rPr>
          <w:rFonts w:ascii="Arial" w:hAnsi="Arial" w:cs="Arial"/>
          <w:sz w:val="24"/>
          <w:szCs w:val="24"/>
        </w:rPr>
      </w:pPr>
    </w:p>
    <w:p w14:paraId="3DB9AAA9" w14:textId="77777777" w:rsidR="00575F61" w:rsidRDefault="00575F61">
      <w:pPr>
        <w:pStyle w:val="NoSpacing"/>
        <w:jc w:val="both"/>
        <w:rPr>
          <w:rFonts w:ascii="Arial" w:hAnsi="Arial" w:cs="Arial"/>
          <w:sz w:val="20"/>
          <w:szCs w:val="20"/>
        </w:rPr>
      </w:pPr>
    </w:p>
    <w:p w14:paraId="16D4F558" w14:textId="77777777" w:rsidR="00575F61" w:rsidRDefault="00575F61">
      <w:pPr>
        <w:pStyle w:val="NoSpacing"/>
        <w:jc w:val="both"/>
        <w:rPr>
          <w:rFonts w:ascii="Arial" w:hAnsi="Arial" w:cs="Arial"/>
          <w:sz w:val="20"/>
          <w:szCs w:val="20"/>
        </w:rPr>
      </w:pPr>
    </w:p>
    <w:p w14:paraId="02D4E7F8" w14:textId="77777777" w:rsidR="00575F61" w:rsidRDefault="00575F61">
      <w:pPr>
        <w:pStyle w:val="NoSpacing"/>
        <w:jc w:val="both"/>
        <w:rPr>
          <w:rFonts w:ascii="Arial" w:hAnsi="Arial" w:cs="Arial"/>
          <w:sz w:val="20"/>
          <w:szCs w:val="20"/>
        </w:rPr>
      </w:pPr>
    </w:p>
    <w:p w14:paraId="3CD3D502" w14:textId="77777777" w:rsidR="00575F61" w:rsidRDefault="00575F61">
      <w:pPr>
        <w:pStyle w:val="NoSpacing"/>
        <w:jc w:val="both"/>
        <w:rPr>
          <w:rFonts w:ascii="Arial" w:hAnsi="Arial" w:cs="Arial"/>
          <w:sz w:val="20"/>
          <w:szCs w:val="20"/>
        </w:rPr>
      </w:pPr>
    </w:p>
    <w:p w14:paraId="259F853F" w14:textId="77777777" w:rsidR="00575F61" w:rsidRDefault="00E364BD">
      <w:pPr>
        <w:pStyle w:val="NoSpacing"/>
        <w:jc w:val="both"/>
        <w:rPr>
          <w:rFonts w:ascii="Arial" w:hAnsi="Arial" w:cs="Arial"/>
          <w:sz w:val="20"/>
          <w:szCs w:val="20"/>
        </w:rPr>
      </w:pPr>
      <w:r>
        <w:rPr>
          <w:rFonts w:ascii="Arial" w:hAnsi="Arial" w:cs="Arial"/>
          <w:sz w:val="20"/>
          <w:szCs w:val="20"/>
        </w:rPr>
        <w:lastRenderedPageBreak/>
        <w:t>You will be notified in writing whether your request has been approved or denied and if approved the costs relating to your request, if any. Please indicate your preferred manner of correspondence:</w:t>
      </w:r>
    </w:p>
    <w:p w14:paraId="73C7925B" w14:textId="77777777" w:rsidR="00575F61" w:rsidRDefault="00575F61">
      <w:pPr>
        <w:pStyle w:val="NoSpacing"/>
        <w:jc w:val="both"/>
        <w:rPr>
          <w:rFonts w:ascii="Arial" w:hAnsi="Arial" w:cs="Arial"/>
          <w:sz w:val="20"/>
          <w:szCs w:val="20"/>
        </w:rPr>
      </w:pPr>
    </w:p>
    <w:p w14:paraId="4A46B068" w14:textId="77777777" w:rsidR="00575F61" w:rsidRDefault="00575F61">
      <w:pPr>
        <w:pStyle w:val="NoSpacing"/>
        <w:jc w:val="both"/>
        <w:rPr>
          <w:rFonts w:ascii="Arial" w:hAnsi="Arial" w:cs="Arial"/>
          <w:sz w:val="20"/>
          <w:szCs w:val="20"/>
        </w:rPr>
      </w:pPr>
    </w:p>
    <w:tbl>
      <w:tblPr>
        <w:tblStyle w:val="TableGrid"/>
        <w:tblW w:w="0" w:type="auto"/>
        <w:tblLook w:val="04A0" w:firstRow="1" w:lastRow="0" w:firstColumn="1" w:lastColumn="0" w:noHBand="0" w:noVBand="1"/>
      </w:tblPr>
      <w:tblGrid>
        <w:gridCol w:w="3107"/>
        <w:gridCol w:w="3112"/>
        <w:gridCol w:w="3131"/>
      </w:tblGrid>
      <w:tr w:rsidR="00575F61" w14:paraId="662EE338" w14:textId="77777777">
        <w:tc>
          <w:tcPr>
            <w:tcW w:w="3192" w:type="dxa"/>
            <w:shd w:val="clear" w:color="auto" w:fill="BFBFBF" w:themeFill="background1" w:themeFillShade="BF"/>
          </w:tcPr>
          <w:p w14:paraId="14EA6FA8" w14:textId="77777777" w:rsidR="00575F61" w:rsidRDefault="00575F61">
            <w:pPr>
              <w:pStyle w:val="NoSpacing"/>
              <w:jc w:val="both"/>
              <w:rPr>
                <w:rFonts w:ascii="Arial" w:hAnsi="Arial" w:cs="Arial"/>
                <w:sz w:val="20"/>
                <w:szCs w:val="20"/>
              </w:rPr>
            </w:pPr>
          </w:p>
          <w:p w14:paraId="00CA4CC3" w14:textId="77777777" w:rsidR="00575F61" w:rsidRDefault="00E364BD">
            <w:pPr>
              <w:pStyle w:val="NoSpacing"/>
              <w:jc w:val="both"/>
              <w:rPr>
                <w:rFonts w:ascii="Arial" w:hAnsi="Arial" w:cs="Arial"/>
                <w:sz w:val="20"/>
                <w:szCs w:val="20"/>
              </w:rPr>
            </w:pPr>
            <w:r>
              <w:rPr>
                <w:rFonts w:ascii="Arial" w:hAnsi="Arial" w:cs="Arial"/>
                <w:sz w:val="20"/>
                <w:szCs w:val="20"/>
              </w:rPr>
              <w:t>Postal address</w:t>
            </w:r>
          </w:p>
        </w:tc>
        <w:tc>
          <w:tcPr>
            <w:tcW w:w="3192" w:type="dxa"/>
            <w:shd w:val="clear" w:color="auto" w:fill="BFBFBF" w:themeFill="background1" w:themeFillShade="BF"/>
          </w:tcPr>
          <w:p w14:paraId="6BEF8850" w14:textId="77777777" w:rsidR="00575F61" w:rsidRDefault="00575F61">
            <w:pPr>
              <w:pStyle w:val="NoSpacing"/>
              <w:jc w:val="both"/>
              <w:rPr>
                <w:rFonts w:ascii="Arial" w:hAnsi="Arial" w:cs="Arial"/>
                <w:sz w:val="20"/>
                <w:szCs w:val="20"/>
              </w:rPr>
            </w:pPr>
          </w:p>
          <w:p w14:paraId="5F4D5D19" w14:textId="77777777" w:rsidR="00575F61" w:rsidRDefault="00E364BD">
            <w:pPr>
              <w:pStyle w:val="NoSpacing"/>
              <w:jc w:val="both"/>
              <w:rPr>
                <w:rFonts w:ascii="Arial" w:hAnsi="Arial" w:cs="Arial"/>
                <w:sz w:val="20"/>
                <w:szCs w:val="20"/>
              </w:rPr>
            </w:pPr>
            <w:r>
              <w:rPr>
                <w:rFonts w:ascii="Arial" w:hAnsi="Arial" w:cs="Arial"/>
                <w:sz w:val="20"/>
                <w:szCs w:val="20"/>
              </w:rPr>
              <w:t>Facsimile</w:t>
            </w:r>
          </w:p>
        </w:tc>
        <w:tc>
          <w:tcPr>
            <w:tcW w:w="3192" w:type="dxa"/>
            <w:shd w:val="clear" w:color="auto" w:fill="BFBFBF" w:themeFill="background1" w:themeFillShade="BF"/>
          </w:tcPr>
          <w:p w14:paraId="35F96D03" w14:textId="77777777" w:rsidR="00575F61" w:rsidRDefault="00575F61">
            <w:pPr>
              <w:pStyle w:val="NoSpacing"/>
              <w:jc w:val="both"/>
              <w:rPr>
                <w:rFonts w:ascii="Arial" w:hAnsi="Arial" w:cs="Arial"/>
                <w:sz w:val="20"/>
                <w:szCs w:val="20"/>
              </w:rPr>
            </w:pPr>
          </w:p>
          <w:p w14:paraId="3CD7D944" w14:textId="77777777" w:rsidR="00575F61" w:rsidRDefault="00E364BD">
            <w:pPr>
              <w:pStyle w:val="NoSpacing"/>
              <w:jc w:val="both"/>
              <w:rPr>
                <w:rFonts w:ascii="Arial" w:hAnsi="Arial" w:cs="Arial"/>
                <w:sz w:val="20"/>
                <w:szCs w:val="20"/>
              </w:rPr>
            </w:pPr>
            <w:r>
              <w:rPr>
                <w:rFonts w:ascii="Arial" w:hAnsi="Arial" w:cs="Arial"/>
                <w:sz w:val="20"/>
                <w:szCs w:val="20"/>
              </w:rPr>
              <w:t>Electronic communication</w:t>
            </w:r>
          </w:p>
          <w:p w14:paraId="3FB6E2FD" w14:textId="77777777" w:rsidR="00575F61" w:rsidRDefault="00E364BD">
            <w:pPr>
              <w:pStyle w:val="NoSpacing"/>
              <w:jc w:val="both"/>
              <w:rPr>
                <w:rFonts w:ascii="Arial" w:hAnsi="Arial" w:cs="Arial"/>
                <w:i/>
                <w:iCs/>
                <w:sz w:val="20"/>
                <w:szCs w:val="20"/>
              </w:rPr>
            </w:pPr>
            <w:r>
              <w:rPr>
                <w:rFonts w:ascii="Arial" w:hAnsi="Arial" w:cs="Arial"/>
                <w:i/>
                <w:iCs/>
                <w:sz w:val="20"/>
                <w:szCs w:val="20"/>
              </w:rPr>
              <w:t>(Please specify)</w:t>
            </w:r>
          </w:p>
        </w:tc>
      </w:tr>
      <w:tr w:rsidR="00575F61" w14:paraId="7F4153EC" w14:textId="77777777">
        <w:tc>
          <w:tcPr>
            <w:tcW w:w="3192" w:type="dxa"/>
          </w:tcPr>
          <w:p w14:paraId="2FCFB6FB" w14:textId="77777777" w:rsidR="00575F61" w:rsidRDefault="00575F61">
            <w:pPr>
              <w:pStyle w:val="NoSpacing"/>
              <w:jc w:val="both"/>
              <w:rPr>
                <w:rFonts w:ascii="Arial" w:hAnsi="Arial" w:cs="Arial"/>
                <w:sz w:val="20"/>
                <w:szCs w:val="20"/>
              </w:rPr>
            </w:pPr>
          </w:p>
          <w:p w14:paraId="4EAB9AA4" w14:textId="77777777" w:rsidR="00575F61" w:rsidRDefault="00575F61">
            <w:pPr>
              <w:pStyle w:val="NoSpacing"/>
              <w:jc w:val="both"/>
              <w:rPr>
                <w:rFonts w:ascii="Arial" w:hAnsi="Arial" w:cs="Arial"/>
                <w:sz w:val="20"/>
                <w:szCs w:val="20"/>
              </w:rPr>
            </w:pPr>
          </w:p>
        </w:tc>
        <w:tc>
          <w:tcPr>
            <w:tcW w:w="3192" w:type="dxa"/>
          </w:tcPr>
          <w:p w14:paraId="28586F27" w14:textId="77777777" w:rsidR="00575F61" w:rsidRDefault="00575F61">
            <w:pPr>
              <w:pStyle w:val="NoSpacing"/>
              <w:jc w:val="both"/>
              <w:rPr>
                <w:rFonts w:ascii="Arial" w:hAnsi="Arial" w:cs="Arial"/>
                <w:sz w:val="20"/>
                <w:szCs w:val="20"/>
              </w:rPr>
            </w:pPr>
          </w:p>
        </w:tc>
        <w:tc>
          <w:tcPr>
            <w:tcW w:w="3192" w:type="dxa"/>
          </w:tcPr>
          <w:p w14:paraId="63AD0262" w14:textId="77777777" w:rsidR="00575F61" w:rsidRDefault="00575F61">
            <w:pPr>
              <w:pStyle w:val="NoSpacing"/>
              <w:jc w:val="both"/>
              <w:rPr>
                <w:rFonts w:ascii="Arial" w:hAnsi="Arial" w:cs="Arial"/>
                <w:sz w:val="20"/>
                <w:szCs w:val="20"/>
              </w:rPr>
            </w:pPr>
          </w:p>
        </w:tc>
      </w:tr>
    </w:tbl>
    <w:p w14:paraId="083D7B46" w14:textId="77777777" w:rsidR="00575F61" w:rsidRDefault="00575F61">
      <w:pPr>
        <w:pStyle w:val="NoSpacing"/>
        <w:jc w:val="both"/>
        <w:rPr>
          <w:rFonts w:ascii="Arial" w:hAnsi="Arial" w:cs="Arial"/>
          <w:sz w:val="20"/>
          <w:szCs w:val="20"/>
        </w:rPr>
      </w:pPr>
    </w:p>
    <w:p w14:paraId="39AEEDB1" w14:textId="77777777" w:rsidR="00575F61" w:rsidRDefault="00E364BD">
      <w:pPr>
        <w:pStyle w:val="NoSpacing"/>
        <w:jc w:val="both"/>
        <w:rPr>
          <w:rFonts w:ascii="Arial" w:hAnsi="Arial" w:cs="Arial"/>
          <w:sz w:val="20"/>
          <w:szCs w:val="20"/>
        </w:rPr>
      </w:pPr>
      <w:r>
        <w:rPr>
          <w:rFonts w:ascii="Arial" w:hAnsi="Arial" w:cs="Arial"/>
          <w:sz w:val="20"/>
          <w:szCs w:val="20"/>
        </w:rPr>
        <w:t>Signed at ____________________ this __________ day of ______________________ 20 ___________</w:t>
      </w:r>
    </w:p>
    <w:p w14:paraId="06E18129" w14:textId="77777777" w:rsidR="00575F61" w:rsidRDefault="00575F61">
      <w:pPr>
        <w:pStyle w:val="NoSpacing"/>
        <w:jc w:val="center"/>
        <w:rPr>
          <w:rFonts w:ascii="Arial" w:hAnsi="Arial" w:cs="Arial"/>
          <w:b/>
          <w:bCs/>
          <w:i/>
          <w:iCs/>
          <w:sz w:val="24"/>
          <w:szCs w:val="24"/>
        </w:rPr>
      </w:pPr>
    </w:p>
    <w:p w14:paraId="1424BDEA" w14:textId="77777777" w:rsidR="00575F61" w:rsidRDefault="00575F61">
      <w:pPr>
        <w:pStyle w:val="NoSpacing"/>
        <w:jc w:val="center"/>
        <w:rPr>
          <w:rFonts w:ascii="Arial" w:hAnsi="Arial" w:cs="Arial"/>
          <w:b/>
          <w:bCs/>
          <w:i/>
          <w:iCs/>
          <w:sz w:val="24"/>
          <w:szCs w:val="24"/>
        </w:rPr>
      </w:pPr>
    </w:p>
    <w:p w14:paraId="60968070" w14:textId="77777777" w:rsidR="00575F61" w:rsidRDefault="00E364BD">
      <w:pPr>
        <w:pStyle w:val="NoSpacing"/>
        <w:jc w:val="right"/>
        <w:rPr>
          <w:rFonts w:ascii="Arial" w:hAnsi="Arial" w:cs="Arial"/>
          <w:b/>
          <w:bCs/>
          <w:i/>
          <w:iCs/>
          <w:sz w:val="24"/>
          <w:szCs w:val="24"/>
        </w:rPr>
      </w:pPr>
      <w:r>
        <w:rPr>
          <w:rFonts w:ascii="Arial" w:hAnsi="Arial" w:cs="Arial"/>
          <w:b/>
          <w:bCs/>
          <w:i/>
          <w:iCs/>
          <w:sz w:val="24"/>
          <w:szCs w:val="24"/>
        </w:rPr>
        <w:t xml:space="preserve">            __________________________</w:t>
      </w:r>
    </w:p>
    <w:p w14:paraId="08CA3F01" w14:textId="77777777" w:rsidR="00575F61" w:rsidRDefault="00E364BD">
      <w:pPr>
        <w:pStyle w:val="NoSpacing"/>
        <w:jc w:val="right"/>
        <w:rPr>
          <w:rFonts w:ascii="Arial" w:hAnsi="Arial" w:cs="Arial"/>
          <w:b/>
          <w:bCs/>
          <w:sz w:val="20"/>
          <w:szCs w:val="20"/>
        </w:rPr>
      </w:pPr>
      <w:r>
        <w:rPr>
          <w:rFonts w:ascii="Arial" w:hAnsi="Arial" w:cs="Arial"/>
          <w:sz w:val="24"/>
          <w:szCs w:val="24"/>
        </w:rPr>
        <w:t xml:space="preserve">          </w:t>
      </w:r>
      <w:r>
        <w:rPr>
          <w:rFonts w:ascii="Arial" w:hAnsi="Arial" w:cs="Arial"/>
          <w:b/>
          <w:bCs/>
          <w:sz w:val="20"/>
          <w:szCs w:val="20"/>
        </w:rPr>
        <w:t>SIGNATURE OF APPLICANT / PERSON ON WHOSE BEHALF REQUEST IS MADE</w:t>
      </w:r>
    </w:p>
    <w:p w14:paraId="51DFB592" w14:textId="77777777" w:rsidR="00575F61" w:rsidRDefault="00575F61">
      <w:pPr>
        <w:pStyle w:val="NoSpacing"/>
        <w:jc w:val="right"/>
        <w:rPr>
          <w:rFonts w:ascii="Arial" w:hAnsi="Arial" w:cs="Arial"/>
          <w:b/>
          <w:bCs/>
          <w:sz w:val="20"/>
          <w:szCs w:val="20"/>
        </w:rPr>
      </w:pPr>
    </w:p>
    <w:p w14:paraId="0E458253" w14:textId="77777777" w:rsidR="00575F61" w:rsidRDefault="00575F61">
      <w:pPr>
        <w:pStyle w:val="NoSpacing"/>
        <w:jc w:val="right"/>
        <w:rPr>
          <w:rFonts w:ascii="Arial" w:hAnsi="Arial" w:cs="Arial"/>
          <w:b/>
          <w:bCs/>
          <w:sz w:val="20"/>
          <w:szCs w:val="20"/>
        </w:rPr>
      </w:pPr>
    </w:p>
    <w:p w14:paraId="1BA56D4A" w14:textId="77777777" w:rsidR="00575F61" w:rsidRDefault="00575F61">
      <w:pPr>
        <w:pStyle w:val="NoSpacing"/>
        <w:jc w:val="right"/>
        <w:rPr>
          <w:rFonts w:ascii="Arial" w:hAnsi="Arial" w:cs="Arial"/>
          <w:b/>
          <w:bCs/>
          <w:sz w:val="20"/>
          <w:szCs w:val="20"/>
        </w:rPr>
      </w:pPr>
    </w:p>
    <w:p w14:paraId="345E8022" w14:textId="77777777" w:rsidR="00575F61" w:rsidRDefault="00575F61">
      <w:pPr>
        <w:pStyle w:val="NoSpacing"/>
        <w:rPr>
          <w:rFonts w:ascii="Arial" w:hAnsi="Arial" w:cs="Arial"/>
          <w:b/>
          <w:bCs/>
          <w:sz w:val="20"/>
          <w:szCs w:val="20"/>
        </w:rPr>
      </w:pPr>
    </w:p>
    <w:p w14:paraId="2866606F" w14:textId="77777777" w:rsidR="00575F61" w:rsidRDefault="00575F61">
      <w:pPr>
        <w:pStyle w:val="NoSpacing"/>
        <w:jc w:val="right"/>
        <w:rPr>
          <w:rFonts w:ascii="Arial" w:hAnsi="Arial" w:cs="Arial"/>
          <w:b/>
          <w:bCs/>
          <w:sz w:val="20"/>
          <w:szCs w:val="20"/>
        </w:rPr>
      </w:pPr>
    </w:p>
    <w:p w14:paraId="7A8E521F" w14:textId="77777777" w:rsidR="00575F61" w:rsidRDefault="00575F61">
      <w:pPr>
        <w:pStyle w:val="NoSpacing"/>
        <w:jc w:val="center"/>
        <w:rPr>
          <w:rFonts w:ascii="Arial" w:hAnsi="Arial" w:cs="Arial"/>
          <w:b/>
          <w:bCs/>
          <w:i/>
          <w:iCs/>
          <w:sz w:val="24"/>
          <w:szCs w:val="24"/>
        </w:rPr>
      </w:pPr>
    </w:p>
    <w:p w14:paraId="40F15A42" w14:textId="77777777" w:rsidR="00575F61" w:rsidRDefault="00E364BD">
      <w:pPr>
        <w:pStyle w:val="NoSpacing"/>
        <w:jc w:val="center"/>
        <w:rPr>
          <w:rFonts w:ascii="Arial" w:hAnsi="Arial" w:cs="Arial"/>
          <w:b/>
          <w:bCs/>
          <w:i/>
          <w:iCs/>
          <w:sz w:val="24"/>
          <w:szCs w:val="24"/>
        </w:rPr>
      </w:pPr>
      <w:r>
        <w:rPr>
          <w:rFonts w:ascii="Arial" w:hAnsi="Arial" w:cs="Arial"/>
          <w:b/>
          <w:bCs/>
          <w:i/>
          <w:iCs/>
          <w:sz w:val="24"/>
          <w:szCs w:val="24"/>
        </w:rPr>
        <w:t>FOR OFFICIAL USE</w:t>
      </w:r>
    </w:p>
    <w:p w14:paraId="06207E81" w14:textId="77777777" w:rsidR="00575F61" w:rsidRDefault="00575F61">
      <w:pPr>
        <w:pStyle w:val="NoSpacing"/>
        <w:jc w:val="both"/>
        <w:rPr>
          <w:rFonts w:ascii="Arial" w:hAnsi="Arial" w:cs="Arial"/>
          <w:sz w:val="24"/>
          <w:szCs w:val="24"/>
        </w:rPr>
      </w:pPr>
    </w:p>
    <w:tbl>
      <w:tblPr>
        <w:tblStyle w:val="TableGrid"/>
        <w:tblW w:w="0" w:type="auto"/>
        <w:tblLook w:val="04A0" w:firstRow="1" w:lastRow="0" w:firstColumn="1" w:lastColumn="0" w:noHBand="0" w:noVBand="1"/>
      </w:tblPr>
      <w:tblGrid>
        <w:gridCol w:w="4693"/>
        <w:gridCol w:w="4657"/>
      </w:tblGrid>
      <w:tr w:rsidR="00575F61" w14:paraId="3B9193A7" w14:textId="77777777">
        <w:tc>
          <w:tcPr>
            <w:tcW w:w="4788" w:type="dxa"/>
            <w:shd w:val="clear" w:color="auto" w:fill="BFBFBF" w:themeFill="background1" w:themeFillShade="BF"/>
          </w:tcPr>
          <w:p w14:paraId="27A1DD40" w14:textId="77777777" w:rsidR="00575F61" w:rsidRDefault="00E364BD">
            <w:pPr>
              <w:pStyle w:val="NoSpacing"/>
              <w:jc w:val="both"/>
              <w:rPr>
                <w:rFonts w:ascii="Arial" w:hAnsi="Arial" w:cs="Arial"/>
                <w:i/>
                <w:iCs/>
                <w:sz w:val="20"/>
                <w:szCs w:val="20"/>
              </w:rPr>
            </w:pPr>
            <w:r>
              <w:rPr>
                <w:rFonts w:ascii="Arial" w:hAnsi="Arial" w:cs="Arial"/>
                <w:i/>
                <w:iCs/>
                <w:sz w:val="20"/>
                <w:szCs w:val="20"/>
              </w:rPr>
              <w:t>Reference number:</w:t>
            </w:r>
          </w:p>
          <w:p w14:paraId="07B1B78C" w14:textId="77777777" w:rsidR="00575F61" w:rsidRDefault="00575F61">
            <w:pPr>
              <w:pStyle w:val="NoSpacing"/>
              <w:jc w:val="both"/>
              <w:rPr>
                <w:rFonts w:ascii="Arial" w:hAnsi="Arial" w:cs="Arial"/>
                <w:sz w:val="24"/>
                <w:szCs w:val="24"/>
              </w:rPr>
            </w:pPr>
          </w:p>
        </w:tc>
        <w:tc>
          <w:tcPr>
            <w:tcW w:w="4788" w:type="dxa"/>
          </w:tcPr>
          <w:p w14:paraId="47DB1A6D" w14:textId="77777777" w:rsidR="00575F61" w:rsidRDefault="00575F61">
            <w:pPr>
              <w:pStyle w:val="NoSpacing"/>
              <w:jc w:val="both"/>
              <w:rPr>
                <w:rFonts w:ascii="Arial" w:hAnsi="Arial" w:cs="Arial"/>
                <w:sz w:val="24"/>
                <w:szCs w:val="24"/>
              </w:rPr>
            </w:pPr>
          </w:p>
        </w:tc>
      </w:tr>
      <w:tr w:rsidR="00575F61" w14:paraId="165C92E9" w14:textId="77777777">
        <w:tc>
          <w:tcPr>
            <w:tcW w:w="4788" w:type="dxa"/>
            <w:shd w:val="clear" w:color="auto" w:fill="BFBFBF" w:themeFill="background1" w:themeFillShade="BF"/>
          </w:tcPr>
          <w:p w14:paraId="5ADA2F27" w14:textId="77777777" w:rsidR="00575F61" w:rsidRDefault="00E364BD">
            <w:pPr>
              <w:pStyle w:val="NoSpacing"/>
              <w:jc w:val="both"/>
              <w:rPr>
                <w:rFonts w:ascii="Arial" w:hAnsi="Arial" w:cs="Arial"/>
                <w:i/>
                <w:iCs/>
                <w:sz w:val="20"/>
                <w:szCs w:val="20"/>
              </w:rPr>
            </w:pPr>
            <w:r>
              <w:rPr>
                <w:rFonts w:ascii="Arial" w:hAnsi="Arial" w:cs="Arial"/>
                <w:i/>
                <w:iCs/>
                <w:sz w:val="20"/>
                <w:szCs w:val="20"/>
              </w:rPr>
              <w:t>Request received by:</w:t>
            </w:r>
          </w:p>
          <w:p w14:paraId="7F4FE1ED" w14:textId="77777777" w:rsidR="00575F61" w:rsidRDefault="00E364BD">
            <w:pPr>
              <w:pStyle w:val="NoSpacing"/>
              <w:jc w:val="both"/>
              <w:rPr>
                <w:rFonts w:ascii="Arial" w:hAnsi="Arial" w:cs="Arial"/>
                <w:i/>
                <w:iCs/>
                <w:sz w:val="20"/>
                <w:szCs w:val="20"/>
              </w:rPr>
            </w:pPr>
            <w:r>
              <w:rPr>
                <w:rFonts w:ascii="Arial" w:hAnsi="Arial" w:cs="Arial"/>
                <w:i/>
                <w:iCs/>
                <w:sz w:val="20"/>
                <w:szCs w:val="20"/>
              </w:rPr>
              <w:t>(State Rank, Name and Surname of Information Officer/Deputy Information Officer)</w:t>
            </w:r>
          </w:p>
          <w:p w14:paraId="369B3D7B" w14:textId="77777777" w:rsidR="00575F61" w:rsidRDefault="00575F61">
            <w:pPr>
              <w:pStyle w:val="NoSpacing"/>
              <w:jc w:val="both"/>
              <w:rPr>
                <w:rFonts w:ascii="Arial" w:hAnsi="Arial" w:cs="Arial"/>
                <w:sz w:val="24"/>
                <w:szCs w:val="24"/>
              </w:rPr>
            </w:pPr>
          </w:p>
        </w:tc>
        <w:tc>
          <w:tcPr>
            <w:tcW w:w="4788" w:type="dxa"/>
          </w:tcPr>
          <w:p w14:paraId="7C925F3D" w14:textId="77777777" w:rsidR="00575F61" w:rsidRDefault="00575F61">
            <w:pPr>
              <w:pStyle w:val="NoSpacing"/>
              <w:jc w:val="both"/>
              <w:rPr>
                <w:rFonts w:ascii="Arial" w:hAnsi="Arial" w:cs="Arial"/>
                <w:sz w:val="24"/>
                <w:szCs w:val="24"/>
              </w:rPr>
            </w:pPr>
          </w:p>
        </w:tc>
      </w:tr>
      <w:tr w:rsidR="00575F61" w14:paraId="70881108" w14:textId="77777777">
        <w:tc>
          <w:tcPr>
            <w:tcW w:w="4788" w:type="dxa"/>
            <w:shd w:val="clear" w:color="auto" w:fill="BFBFBF" w:themeFill="background1" w:themeFillShade="BF"/>
          </w:tcPr>
          <w:p w14:paraId="787CAFE9" w14:textId="77777777" w:rsidR="00575F61" w:rsidRDefault="00E364BD">
            <w:pPr>
              <w:pStyle w:val="NoSpacing"/>
              <w:jc w:val="both"/>
              <w:rPr>
                <w:rFonts w:ascii="Arial" w:hAnsi="Arial" w:cs="Arial"/>
                <w:i/>
                <w:iCs/>
                <w:sz w:val="20"/>
                <w:szCs w:val="20"/>
              </w:rPr>
            </w:pPr>
            <w:r>
              <w:rPr>
                <w:rFonts w:ascii="Arial" w:hAnsi="Arial" w:cs="Arial"/>
                <w:i/>
                <w:iCs/>
                <w:sz w:val="20"/>
                <w:szCs w:val="20"/>
              </w:rPr>
              <w:t>Date received:</w:t>
            </w:r>
          </w:p>
          <w:p w14:paraId="6275717B" w14:textId="77777777" w:rsidR="00575F61" w:rsidRDefault="00575F61">
            <w:pPr>
              <w:pStyle w:val="NoSpacing"/>
              <w:jc w:val="both"/>
              <w:rPr>
                <w:rFonts w:ascii="Arial" w:hAnsi="Arial" w:cs="Arial"/>
                <w:sz w:val="24"/>
                <w:szCs w:val="24"/>
              </w:rPr>
            </w:pPr>
          </w:p>
        </w:tc>
        <w:tc>
          <w:tcPr>
            <w:tcW w:w="4788" w:type="dxa"/>
          </w:tcPr>
          <w:p w14:paraId="4E8F74FE" w14:textId="77777777" w:rsidR="00575F61" w:rsidRDefault="00575F61">
            <w:pPr>
              <w:pStyle w:val="NoSpacing"/>
              <w:jc w:val="both"/>
              <w:rPr>
                <w:rFonts w:ascii="Arial" w:hAnsi="Arial" w:cs="Arial"/>
                <w:sz w:val="24"/>
                <w:szCs w:val="24"/>
              </w:rPr>
            </w:pPr>
          </w:p>
        </w:tc>
      </w:tr>
      <w:tr w:rsidR="00575F61" w14:paraId="37FCB8A8" w14:textId="77777777">
        <w:tc>
          <w:tcPr>
            <w:tcW w:w="4788" w:type="dxa"/>
            <w:shd w:val="clear" w:color="auto" w:fill="BFBFBF" w:themeFill="background1" w:themeFillShade="BF"/>
          </w:tcPr>
          <w:p w14:paraId="2F025B2A" w14:textId="77777777" w:rsidR="00575F61" w:rsidRDefault="00E364BD">
            <w:pPr>
              <w:pStyle w:val="NoSpacing"/>
              <w:jc w:val="both"/>
              <w:rPr>
                <w:rFonts w:ascii="Arial" w:hAnsi="Arial" w:cs="Arial"/>
                <w:i/>
                <w:iCs/>
                <w:sz w:val="20"/>
                <w:szCs w:val="20"/>
              </w:rPr>
            </w:pPr>
            <w:r>
              <w:rPr>
                <w:rFonts w:ascii="Arial" w:hAnsi="Arial" w:cs="Arial"/>
                <w:i/>
                <w:iCs/>
                <w:sz w:val="20"/>
                <w:szCs w:val="20"/>
              </w:rPr>
              <w:t>Access fees:</w:t>
            </w:r>
          </w:p>
          <w:p w14:paraId="08702C75" w14:textId="77777777" w:rsidR="00575F61" w:rsidRDefault="00575F61">
            <w:pPr>
              <w:pStyle w:val="NoSpacing"/>
              <w:jc w:val="both"/>
              <w:rPr>
                <w:rFonts w:ascii="Arial" w:hAnsi="Arial" w:cs="Arial"/>
                <w:sz w:val="24"/>
                <w:szCs w:val="24"/>
              </w:rPr>
            </w:pPr>
          </w:p>
        </w:tc>
        <w:tc>
          <w:tcPr>
            <w:tcW w:w="4788" w:type="dxa"/>
          </w:tcPr>
          <w:p w14:paraId="526641F2" w14:textId="77777777" w:rsidR="00575F61" w:rsidRDefault="00575F61">
            <w:pPr>
              <w:pStyle w:val="NoSpacing"/>
              <w:jc w:val="both"/>
              <w:rPr>
                <w:rFonts w:ascii="Arial" w:hAnsi="Arial" w:cs="Arial"/>
                <w:sz w:val="24"/>
                <w:szCs w:val="24"/>
              </w:rPr>
            </w:pPr>
          </w:p>
        </w:tc>
      </w:tr>
      <w:tr w:rsidR="00575F61" w14:paraId="1BD7BEE1" w14:textId="77777777">
        <w:tc>
          <w:tcPr>
            <w:tcW w:w="4788" w:type="dxa"/>
            <w:shd w:val="clear" w:color="auto" w:fill="BFBFBF" w:themeFill="background1" w:themeFillShade="BF"/>
          </w:tcPr>
          <w:p w14:paraId="7544D367" w14:textId="77777777" w:rsidR="00575F61" w:rsidRDefault="00E364BD">
            <w:pPr>
              <w:pStyle w:val="NoSpacing"/>
              <w:jc w:val="both"/>
              <w:rPr>
                <w:rFonts w:ascii="Arial" w:hAnsi="Arial" w:cs="Arial"/>
                <w:i/>
                <w:iCs/>
                <w:sz w:val="20"/>
                <w:szCs w:val="20"/>
              </w:rPr>
            </w:pPr>
            <w:r>
              <w:rPr>
                <w:rFonts w:ascii="Arial" w:hAnsi="Arial" w:cs="Arial"/>
                <w:i/>
                <w:iCs/>
                <w:sz w:val="20"/>
                <w:szCs w:val="20"/>
              </w:rPr>
              <w:t>Deposit (if any):</w:t>
            </w:r>
          </w:p>
          <w:p w14:paraId="6C6F1678" w14:textId="77777777" w:rsidR="00575F61" w:rsidRDefault="00575F61">
            <w:pPr>
              <w:pStyle w:val="NoSpacing"/>
              <w:jc w:val="both"/>
              <w:rPr>
                <w:rFonts w:ascii="Arial" w:hAnsi="Arial" w:cs="Arial"/>
                <w:sz w:val="24"/>
                <w:szCs w:val="24"/>
              </w:rPr>
            </w:pPr>
          </w:p>
        </w:tc>
        <w:tc>
          <w:tcPr>
            <w:tcW w:w="4788" w:type="dxa"/>
          </w:tcPr>
          <w:p w14:paraId="7CBDE3C4" w14:textId="77777777" w:rsidR="00575F61" w:rsidRDefault="00575F61">
            <w:pPr>
              <w:pStyle w:val="NoSpacing"/>
              <w:jc w:val="both"/>
              <w:rPr>
                <w:rFonts w:ascii="Arial" w:hAnsi="Arial" w:cs="Arial"/>
                <w:sz w:val="24"/>
                <w:szCs w:val="24"/>
              </w:rPr>
            </w:pPr>
          </w:p>
        </w:tc>
      </w:tr>
    </w:tbl>
    <w:p w14:paraId="3EC28E23" w14:textId="77777777" w:rsidR="00575F61" w:rsidRDefault="00575F61">
      <w:pPr>
        <w:pStyle w:val="NoSpacing"/>
        <w:jc w:val="both"/>
        <w:rPr>
          <w:rFonts w:ascii="Arial" w:hAnsi="Arial" w:cs="Arial"/>
          <w:sz w:val="24"/>
          <w:szCs w:val="24"/>
        </w:rPr>
      </w:pPr>
    </w:p>
    <w:p w14:paraId="48D3AABB" w14:textId="77777777" w:rsidR="00575F61" w:rsidRDefault="00575F61">
      <w:pPr>
        <w:pStyle w:val="NoSpacing"/>
        <w:jc w:val="both"/>
        <w:rPr>
          <w:rFonts w:ascii="Arial" w:hAnsi="Arial" w:cs="Arial"/>
          <w:sz w:val="24"/>
          <w:szCs w:val="24"/>
        </w:rPr>
      </w:pPr>
    </w:p>
    <w:p w14:paraId="7B49B5DA" w14:textId="77777777" w:rsidR="00575F61" w:rsidRDefault="00575F61">
      <w:pPr>
        <w:pStyle w:val="NoSpacing"/>
        <w:jc w:val="both"/>
        <w:rPr>
          <w:rFonts w:ascii="Arial" w:hAnsi="Arial" w:cs="Arial"/>
          <w:sz w:val="24"/>
          <w:szCs w:val="24"/>
        </w:rPr>
      </w:pPr>
    </w:p>
    <w:p w14:paraId="55D257F1" w14:textId="77777777" w:rsidR="00575F61" w:rsidRDefault="00575F61">
      <w:pPr>
        <w:pStyle w:val="NoSpacing"/>
        <w:jc w:val="both"/>
        <w:rPr>
          <w:rFonts w:ascii="Arial" w:hAnsi="Arial" w:cs="Arial"/>
          <w:sz w:val="24"/>
          <w:szCs w:val="24"/>
        </w:rPr>
      </w:pPr>
    </w:p>
    <w:p w14:paraId="01849A30" w14:textId="77777777" w:rsidR="00575F61" w:rsidRDefault="00575F61">
      <w:pPr>
        <w:pStyle w:val="NoSpacing"/>
        <w:jc w:val="both"/>
        <w:rPr>
          <w:rFonts w:ascii="Arial" w:hAnsi="Arial" w:cs="Arial"/>
          <w:sz w:val="24"/>
          <w:szCs w:val="24"/>
        </w:rPr>
      </w:pPr>
    </w:p>
    <w:p w14:paraId="571BCA8D" w14:textId="77777777" w:rsidR="00575F61" w:rsidRDefault="00575F61">
      <w:pPr>
        <w:pStyle w:val="NoSpacing"/>
        <w:jc w:val="both"/>
        <w:rPr>
          <w:rFonts w:ascii="Arial" w:hAnsi="Arial" w:cs="Arial"/>
          <w:sz w:val="24"/>
          <w:szCs w:val="24"/>
        </w:rPr>
      </w:pPr>
    </w:p>
    <w:p w14:paraId="60365605" w14:textId="77777777" w:rsidR="00575F61" w:rsidRDefault="00E364BD">
      <w:pPr>
        <w:pStyle w:val="NoSpacing"/>
        <w:jc w:val="right"/>
        <w:rPr>
          <w:rFonts w:ascii="Arial" w:hAnsi="Arial" w:cs="Arial"/>
          <w:sz w:val="24"/>
          <w:szCs w:val="24"/>
        </w:rPr>
      </w:pPr>
      <w:r>
        <w:rPr>
          <w:rFonts w:ascii="Arial" w:hAnsi="Arial" w:cs="Arial"/>
          <w:sz w:val="24"/>
          <w:szCs w:val="24"/>
        </w:rPr>
        <w:t>_______________________</w:t>
      </w:r>
    </w:p>
    <w:p w14:paraId="1F8ED81B" w14:textId="77777777" w:rsidR="00575F61" w:rsidRDefault="00E364BD">
      <w:pPr>
        <w:pStyle w:val="NoSpacing"/>
        <w:ind w:firstLine="720"/>
        <w:jc w:val="right"/>
        <w:rPr>
          <w:rFonts w:ascii="Arial" w:hAnsi="Arial" w:cs="Arial"/>
          <w:b/>
          <w:bCs/>
          <w:sz w:val="20"/>
          <w:szCs w:val="20"/>
        </w:rPr>
      </w:pPr>
      <w:r>
        <w:rPr>
          <w:rFonts w:ascii="Arial" w:hAnsi="Arial" w:cs="Arial"/>
          <w:b/>
          <w:bCs/>
          <w:i/>
          <w:iCs/>
          <w:sz w:val="20"/>
          <w:szCs w:val="20"/>
        </w:rPr>
        <w:t>Signature of Information Officer</w:t>
      </w:r>
    </w:p>
    <w:p w14:paraId="460558ED" w14:textId="77777777" w:rsidR="00575F61" w:rsidRDefault="00575F61">
      <w:pPr>
        <w:pStyle w:val="NoSpacing"/>
        <w:jc w:val="right"/>
        <w:rPr>
          <w:rFonts w:ascii="Arial" w:hAnsi="Arial" w:cs="Arial"/>
          <w:b/>
          <w:bCs/>
          <w:sz w:val="20"/>
          <w:szCs w:val="20"/>
        </w:rPr>
      </w:pPr>
    </w:p>
    <w:p w14:paraId="5631631F" w14:textId="77777777" w:rsidR="00575F61" w:rsidRDefault="00575F61">
      <w:pPr>
        <w:pStyle w:val="NoSpacing"/>
        <w:jc w:val="right"/>
        <w:rPr>
          <w:rFonts w:ascii="Arial" w:hAnsi="Arial" w:cs="Arial"/>
          <w:b/>
          <w:bCs/>
          <w:sz w:val="20"/>
          <w:szCs w:val="20"/>
        </w:rPr>
      </w:pPr>
    </w:p>
    <w:p w14:paraId="3FB49319" w14:textId="77777777" w:rsidR="00575F61" w:rsidRDefault="00575F61">
      <w:pPr>
        <w:pStyle w:val="NoSpacing"/>
        <w:jc w:val="right"/>
        <w:rPr>
          <w:rFonts w:ascii="Arial" w:hAnsi="Arial" w:cs="Arial"/>
          <w:b/>
          <w:bCs/>
          <w:sz w:val="20"/>
          <w:szCs w:val="20"/>
        </w:rPr>
      </w:pPr>
    </w:p>
    <w:p w14:paraId="0D7C0312" w14:textId="77777777" w:rsidR="00575F61" w:rsidRDefault="00575F61">
      <w:pPr>
        <w:pStyle w:val="NoSpacing"/>
        <w:jc w:val="right"/>
        <w:rPr>
          <w:rFonts w:ascii="Arial" w:hAnsi="Arial" w:cs="Arial"/>
          <w:b/>
          <w:bCs/>
          <w:sz w:val="20"/>
          <w:szCs w:val="20"/>
        </w:rPr>
      </w:pPr>
    </w:p>
    <w:p w14:paraId="698E8CF9" w14:textId="77777777" w:rsidR="00575F61" w:rsidRDefault="00575F61">
      <w:pPr>
        <w:pStyle w:val="NoSpacing"/>
        <w:jc w:val="right"/>
        <w:rPr>
          <w:rFonts w:ascii="Arial" w:hAnsi="Arial" w:cs="Arial"/>
          <w:b/>
          <w:bCs/>
          <w:sz w:val="20"/>
          <w:szCs w:val="20"/>
        </w:rPr>
      </w:pPr>
    </w:p>
    <w:p w14:paraId="1CC31895" w14:textId="77777777" w:rsidR="00575F61" w:rsidRDefault="00575F61">
      <w:pPr>
        <w:pStyle w:val="NoSpacing"/>
        <w:jc w:val="right"/>
        <w:rPr>
          <w:rFonts w:ascii="Arial" w:hAnsi="Arial" w:cs="Arial"/>
          <w:b/>
          <w:bCs/>
          <w:sz w:val="20"/>
          <w:szCs w:val="20"/>
        </w:rPr>
      </w:pPr>
    </w:p>
    <w:p w14:paraId="0392C3BB" w14:textId="77777777" w:rsidR="00575F61" w:rsidRDefault="00575F61">
      <w:pPr>
        <w:pStyle w:val="NoSpacing"/>
        <w:jc w:val="right"/>
        <w:rPr>
          <w:rFonts w:ascii="Arial" w:hAnsi="Arial" w:cs="Arial"/>
          <w:b/>
          <w:bCs/>
          <w:sz w:val="20"/>
          <w:szCs w:val="20"/>
        </w:rPr>
      </w:pPr>
    </w:p>
    <w:p w14:paraId="306B87DE" w14:textId="77777777" w:rsidR="00575F61" w:rsidRDefault="00575F61">
      <w:pPr>
        <w:pStyle w:val="NoSpacing"/>
        <w:jc w:val="both"/>
        <w:rPr>
          <w:rFonts w:ascii="Arial" w:hAnsi="Arial" w:cs="Arial"/>
          <w:b/>
          <w:bCs/>
          <w:sz w:val="20"/>
          <w:szCs w:val="20"/>
        </w:rPr>
      </w:pPr>
    </w:p>
    <w:p w14:paraId="28482C90" w14:textId="77777777" w:rsidR="00575F61" w:rsidRDefault="00575F61">
      <w:pPr>
        <w:pStyle w:val="NoSpacing"/>
        <w:jc w:val="both"/>
        <w:rPr>
          <w:rFonts w:ascii="Arial" w:hAnsi="Arial" w:cs="Arial"/>
          <w:b/>
          <w:bCs/>
          <w:sz w:val="20"/>
          <w:szCs w:val="20"/>
          <w:lang w:val="en-ZA"/>
        </w:rPr>
      </w:pPr>
    </w:p>
    <w:p w14:paraId="73E24CC7" w14:textId="77777777" w:rsidR="00575F61" w:rsidRDefault="00575F61">
      <w:pPr>
        <w:pStyle w:val="NoSpacing"/>
        <w:jc w:val="both"/>
        <w:rPr>
          <w:rFonts w:ascii="Arial" w:hAnsi="Arial" w:cs="Arial"/>
          <w:b/>
          <w:bCs/>
          <w:sz w:val="20"/>
          <w:szCs w:val="20"/>
          <w:lang w:val="en-ZA"/>
        </w:rPr>
      </w:pPr>
    </w:p>
    <w:p w14:paraId="4BA85E89" w14:textId="77777777" w:rsidR="00575F61" w:rsidRDefault="00E364BD">
      <w:pPr>
        <w:pStyle w:val="NoSpacing"/>
        <w:jc w:val="both"/>
        <w:rPr>
          <w:rFonts w:ascii="Arial" w:hAnsi="Arial" w:cs="Arial"/>
          <w:b/>
          <w:bCs/>
          <w:sz w:val="20"/>
          <w:szCs w:val="20"/>
          <w:lang w:val="en-ZA"/>
        </w:rPr>
      </w:pPr>
      <w:r>
        <w:rPr>
          <w:rFonts w:ascii="Arial" w:hAnsi="Arial" w:cs="Arial"/>
          <w:b/>
          <w:bCs/>
          <w:sz w:val="20"/>
          <w:szCs w:val="20"/>
          <w:lang w:val="en-ZA"/>
        </w:rPr>
        <w:t>ANN</w:t>
      </w:r>
      <w:r>
        <w:rPr>
          <w:rFonts w:ascii="Arial" w:hAnsi="Arial" w:cs="Arial"/>
          <w:b/>
          <w:bCs/>
          <w:sz w:val="20"/>
          <w:szCs w:val="20"/>
        </w:rPr>
        <w:t xml:space="preserve">EXURE </w:t>
      </w:r>
      <w:r>
        <w:rPr>
          <w:rFonts w:ascii="Arial" w:hAnsi="Arial" w:cs="Arial"/>
          <w:b/>
          <w:bCs/>
          <w:sz w:val="20"/>
          <w:szCs w:val="20"/>
          <w:lang w:val="en-ZA"/>
        </w:rPr>
        <w:t>B</w:t>
      </w:r>
      <w:r>
        <w:rPr>
          <w:rFonts w:ascii="Arial" w:hAnsi="Arial" w:cs="Arial"/>
          <w:b/>
          <w:bCs/>
          <w:sz w:val="20"/>
          <w:szCs w:val="20"/>
        </w:rPr>
        <w:t xml:space="preserve">:  </w:t>
      </w:r>
      <w:r>
        <w:rPr>
          <w:rFonts w:ascii="Arial" w:hAnsi="Arial" w:cs="Arial"/>
          <w:b/>
          <w:bCs/>
          <w:sz w:val="20"/>
          <w:szCs w:val="20"/>
          <w:lang w:val="en-ZA"/>
        </w:rPr>
        <w:t>Outcome of Request and of fees payable</w:t>
      </w:r>
    </w:p>
    <w:p w14:paraId="153F8B82" w14:textId="77777777" w:rsidR="00575F61" w:rsidRDefault="00575F61">
      <w:pPr>
        <w:pStyle w:val="NoSpacing"/>
        <w:jc w:val="both"/>
        <w:rPr>
          <w:rFonts w:ascii="Arial" w:hAnsi="Arial" w:cs="Arial"/>
          <w:sz w:val="20"/>
          <w:szCs w:val="20"/>
        </w:rPr>
      </w:pPr>
    </w:p>
    <w:p w14:paraId="41D7B69E" w14:textId="77777777" w:rsidR="00575F61" w:rsidRDefault="00E364BD">
      <w:pPr>
        <w:pStyle w:val="NoSpacing"/>
        <w:jc w:val="center"/>
        <w:rPr>
          <w:rFonts w:ascii="Arial" w:hAnsi="Arial" w:cs="Arial"/>
          <w:b/>
          <w:bCs/>
          <w:sz w:val="20"/>
          <w:szCs w:val="20"/>
        </w:rPr>
      </w:pPr>
      <w:r>
        <w:rPr>
          <w:rFonts w:ascii="Arial" w:hAnsi="Arial" w:cs="Arial"/>
          <w:b/>
          <w:bCs/>
          <w:sz w:val="20"/>
          <w:szCs w:val="20"/>
        </w:rPr>
        <w:t xml:space="preserve">FORM </w:t>
      </w:r>
      <w:r>
        <w:rPr>
          <w:rFonts w:ascii="Arial" w:hAnsi="Arial" w:cs="Arial"/>
          <w:b/>
          <w:bCs/>
          <w:sz w:val="20"/>
          <w:szCs w:val="20"/>
          <w:lang w:val="en-ZA"/>
        </w:rPr>
        <w:t>3</w:t>
      </w:r>
    </w:p>
    <w:p w14:paraId="0B85B4AD" w14:textId="77777777" w:rsidR="00575F61" w:rsidRDefault="00E364BD">
      <w:pPr>
        <w:pStyle w:val="NoSpacing"/>
        <w:jc w:val="center"/>
        <w:rPr>
          <w:rFonts w:ascii="Arial" w:hAnsi="Arial" w:cs="Arial"/>
          <w:b/>
          <w:bCs/>
          <w:sz w:val="20"/>
          <w:szCs w:val="20"/>
        </w:rPr>
      </w:pPr>
      <w:r>
        <w:rPr>
          <w:rFonts w:ascii="Arial" w:hAnsi="Arial" w:cs="Arial"/>
          <w:b/>
          <w:bCs/>
          <w:sz w:val="20"/>
          <w:szCs w:val="20"/>
          <w:lang w:val="en-ZA"/>
        </w:rPr>
        <w:t>OUTCOME OF REQUEST AND OF FEES PAYABLE</w:t>
      </w:r>
    </w:p>
    <w:p w14:paraId="23710C31" w14:textId="77777777" w:rsidR="00575F61" w:rsidRDefault="00E364BD">
      <w:pPr>
        <w:pStyle w:val="NoSpacing"/>
        <w:jc w:val="center"/>
        <w:rPr>
          <w:rFonts w:ascii="Arial" w:hAnsi="Arial" w:cs="Arial"/>
          <w:b/>
          <w:bCs/>
          <w:sz w:val="20"/>
          <w:szCs w:val="20"/>
        </w:rPr>
      </w:pPr>
      <w:r>
        <w:rPr>
          <w:rFonts w:ascii="Arial" w:hAnsi="Arial" w:cs="Arial"/>
          <w:b/>
          <w:bCs/>
          <w:sz w:val="20"/>
          <w:szCs w:val="20"/>
        </w:rPr>
        <w:t xml:space="preserve">[Regulation </w:t>
      </w:r>
      <w:r>
        <w:rPr>
          <w:rFonts w:ascii="Arial" w:hAnsi="Arial" w:cs="Arial"/>
          <w:b/>
          <w:bCs/>
          <w:sz w:val="20"/>
          <w:szCs w:val="20"/>
          <w:lang w:val="en-ZA"/>
        </w:rPr>
        <w:t>8</w:t>
      </w:r>
      <w:r>
        <w:rPr>
          <w:rFonts w:ascii="Arial" w:hAnsi="Arial" w:cs="Arial"/>
          <w:b/>
          <w:bCs/>
          <w:sz w:val="20"/>
          <w:szCs w:val="20"/>
        </w:rPr>
        <w:t>]</w:t>
      </w:r>
    </w:p>
    <w:p w14:paraId="42ED883F" w14:textId="77777777" w:rsidR="00575F61" w:rsidRDefault="00575F61">
      <w:pPr>
        <w:pStyle w:val="NoSpacing"/>
        <w:jc w:val="center"/>
        <w:rPr>
          <w:rFonts w:ascii="Arial" w:hAnsi="Arial" w:cs="Arial"/>
          <w:b/>
          <w:bCs/>
          <w:sz w:val="20"/>
          <w:szCs w:val="20"/>
        </w:rPr>
      </w:pPr>
    </w:p>
    <w:p w14:paraId="2D90A790" w14:textId="77777777" w:rsidR="00575F61" w:rsidRDefault="00E364BD">
      <w:pPr>
        <w:pStyle w:val="NoSpacing"/>
        <w:jc w:val="both"/>
        <w:rPr>
          <w:rFonts w:ascii="Arial" w:hAnsi="Arial" w:cs="Arial"/>
          <w:b/>
          <w:bCs/>
          <w:i/>
          <w:sz w:val="20"/>
          <w:szCs w:val="20"/>
          <w:lang w:val="en-ZA"/>
        </w:rPr>
      </w:pPr>
      <w:r>
        <w:rPr>
          <w:rFonts w:ascii="Arial" w:hAnsi="Arial" w:cs="Arial"/>
          <w:b/>
          <w:bCs/>
          <w:i/>
          <w:iCs/>
          <w:sz w:val="20"/>
          <w:szCs w:val="20"/>
          <w:lang w:val="en-ZA"/>
        </w:rPr>
        <w:t>Note:</w:t>
      </w:r>
    </w:p>
    <w:p w14:paraId="21790E84" w14:textId="77777777" w:rsidR="00575F61" w:rsidRDefault="00E364BD">
      <w:pPr>
        <w:pStyle w:val="NoSpacing"/>
        <w:numPr>
          <w:ilvl w:val="0"/>
          <w:numId w:val="42"/>
        </w:numPr>
        <w:ind w:hanging="709"/>
        <w:jc w:val="both"/>
        <w:rPr>
          <w:rFonts w:ascii="Arial" w:hAnsi="Arial" w:cs="Arial"/>
          <w:sz w:val="20"/>
          <w:szCs w:val="20"/>
        </w:rPr>
      </w:pPr>
      <w:r>
        <w:rPr>
          <w:rFonts w:ascii="Arial" w:hAnsi="Arial" w:cs="Arial"/>
          <w:sz w:val="20"/>
          <w:szCs w:val="20"/>
          <w:lang w:val="en-ZA"/>
        </w:rPr>
        <w:t>If your request is granted the -</w:t>
      </w:r>
    </w:p>
    <w:p w14:paraId="3C2E9134" w14:textId="77777777" w:rsidR="00575F61" w:rsidRDefault="00E364BD">
      <w:pPr>
        <w:pStyle w:val="NoSpacing"/>
        <w:ind w:left="709"/>
        <w:jc w:val="both"/>
        <w:rPr>
          <w:rFonts w:ascii="Arial" w:hAnsi="Arial" w:cs="Arial"/>
          <w:sz w:val="20"/>
          <w:szCs w:val="20"/>
          <w:lang w:val="en-ZA"/>
        </w:rPr>
      </w:pPr>
      <w:r>
        <w:rPr>
          <w:rFonts w:ascii="Arial" w:hAnsi="Arial" w:cs="Arial"/>
          <w:sz w:val="20"/>
          <w:szCs w:val="20"/>
          <w:lang w:val="en-ZA"/>
        </w:rPr>
        <w:t>(a)</w:t>
      </w:r>
      <w:r>
        <w:rPr>
          <w:rFonts w:ascii="Arial" w:hAnsi="Arial" w:cs="Arial"/>
          <w:sz w:val="20"/>
          <w:szCs w:val="20"/>
          <w:lang w:val="en-ZA"/>
        </w:rPr>
        <w:tab/>
        <w:t>amount of the deposit, (if any), is payable before your request is processed; and</w:t>
      </w:r>
    </w:p>
    <w:p w14:paraId="61855B05" w14:textId="77777777" w:rsidR="00575F61" w:rsidRDefault="00E364BD">
      <w:pPr>
        <w:pStyle w:val="NoSpacing"/>
        <w:ind w:left="709"/>
        <w:jc w:val="both"/>
        <w:rPr>
          <w:rFonts w:ascii="Arial" w:hAnsi="Arial" w:cs="Arial"/>
          <w:sz w:val="20"/>
          <w:szCs w:val="20"/>
          <w:lang w:val="en-ZA"/>
        </w:rPr>
      </w:pPr>
      <w:r>
        <w:rPr>
          <w:rFonts w:ascii="Arial" w:hAnsi="Arial" w:cs="Arial"/>
          <w:sz w:val="20"/>
          <w:szCs w:val="20"/>
          <w:lang w:val="en-ZA"/>
        </w:rPr>
        <w:t>(b)</w:t>
      </w:r>
      <w:r>
        <w:rPr>
          <w:rFonts w:ascii="Arial" w:hAnsi="Arial" w:cs="Arial"/>
          <w:sz w:val="20"/>
          <w:szCs w:val="20"/>
          <w:lang w:val="en-ZA"/>
        </w:rPr>
        <w:tab/>
        <w:t xml:space="preserve">requested record/portion of the record will only be released once proof of full payment is </w:t>
      </w:r>
      <w:r>
        <w:rPr>
          <w:rFonts w:ascii="Arial" w:hAnsi="Arial" w:cs="Arial"/>
          <w:sz w:val="20"/>
          <w:szCs w:val="20"/>
          <w:lang w:val="en-ZA"/>
        </w:rPr>
        <w:tab/>
      </w:r>
      <w:r>
        <w:rPr>
          <w:rFonts w:ascii="Arial" w:hAnsi="Arial" w:cs="Arial"/>
          <w:sz w:val="20"/>
          <w:szCs w:val="20"/>
          <w:lang w:val="en-ZA"/>
        </w:rPr>
        <w:tab/>
      </w:r>
      <w:r>
        <w:rPr>
          <w:rFonts w:ascii="Arial" w:hAnsi="Arial" w:cs="Arial"/>
          <w:sz w:val="20"/>
          <w:szCs w:val="20"/>
          <w:lang w:val="en-ZA"/>
        </w:rPr>
        <w:tab/>
        <w:t>received.</w:t>
      </w:r>
    </w:p>
    <w:p w14:paraId="5401B491" w14:textId="77777777" w:rsidR="00575F61" w:rsidRDefault="00E364BD">
      <w:pPr>
        <w:pStyle w:val="NoSpacing"/>
        <w:jc w:val="both"/>
        <w:rPr>
          <w:rFonts w:ascii="Arial" w:hAnsi="Arial" w:cs="Arial"/>
          <w:sz w:val="20"/>
          <w:szCs w:val="20"/>
          <w:lang w:val="en-ZA"/>
        </w:rPr>
      </w:pPr>
      <w:r>
        <w:rPr>
          <w:rFonts w:ascii="Arial" w:hAnsi="Arial" w:cs="Arial"/>
          <w:sz w:val="20"/>
          <w:szCs w:val="20"/>
          <w:lang w:val="en-ZA"/>
        </w:rPr>
        <w:t>2.</w:t>
      </w:r>
      <w:r>
        <w:rPr>
          <w:rFonts w:ascii="Arial" w:hAnsi="Arial" w:cs="Arial"/>
          <w:sz w:val="20"/>
          <w:szCs w:val="20"/>
          <w:lang w:val="en-ZA"/>
        </w:rPr>
        <w:tab/>
        <w:t>Please use the reference number hereunder in all future correspondence.</w:t>
      </w:r>
    </w:p>
    <w:p w14:paraId="60791223" w14:textId="77777777" w:rsidR="00575F61" w:rsidRDefault="00575F61">
      <w:pPr>
        <w:pStyle w:val="NoSpacing"/>
        <w:jc w:val="both"/>
        <w:rPr>
          <w:rFonts w:ascii="Arial" w:hAnsi="Arial" w:cs="Arial"/>
          <w:sz w:val="20"/>
          <w:szCs w:val="20"/>
          <w:lang w:val="en-ZA"/>
        </w:rPr>
      </w:pPr>
    </w:p>
    <w:p w14:paraId="1FB9C566" w14:textId="77777777" w:rsidR="00575F61" w:rsidRDefault="00E364BD">
      <w:pPr>
        <w:pStyle w:val="NoSpacing"/>
        <w:jc w:val="both"/>
        <w:rPr>
          <w:rFonts w:ascii="Arial" w:hAnsi="Arial" w:cs="Arial"/>
          <w:sz w:val="20"/>
          <w:szCs w:val="20"/>
          <w:lang w:val="en-ZA"/>
        </w:rPr>
      </w:pPr>
      <w:r>
        <w:rPr>
          <w:rFonts w:ascii="Arial" w:hAnsi="Arial" w:cs="Arial"/>
          <w:sz w:val="20"/>
          <w:szCs w:val="20"/>
          <w:lang w:val="en-ZA"/>
        </w:rPr>
        <w:tab/>
      </w:r>
      <w:r>
        <w:rPr>
          <w:rFonts w:ascii="Arial" w:hAnsi="Arial" w:cs="Arial"/>
          <w:sz w:val="20"/>
          <w:szCs w:val="20"/>
          <w:lang w:val="en-ZA"/>
        </w:rPr>
        <w:tab/>
      </w:r>
      <w:r>
        <w:rPr>
          <w:rFonts w:ascii="Arial" w:hAnsi="Arial" w:cs="Arial"/>
          <w:sz w:val="20"/>
          <w:szCs w:val="20"/>
          <w:lang w:val="en-ZA"/>
        </w:rPr>
        <w:tab/>
      </w:r>
      <w:r>
        <w:rPr>
          <w:rFonts w:ascii="Arial" w:hAnsi="Arial" w:cs="Arial"/>
          <w:sz w:val="20"/>
          <w:szCs w:val="20"/>
          <w:lang w:val="en-ZA"/>
        </w:rPr>
        <w:tab/>
      </w:r>
      <w:r>
        <w:rPr>
          <w:rFonts w:ascii="Arial" w:hAnsi="Arial" w:cs="Arial"/>
          <w:sz w:val="20"/>
          <w:szCs w:val="20"/>
          <w:lang w:val="en-ZA"/>
        </w:rPr>
        <w:tab/>
      </w:r>
      <w:r>
        <w:rPr>
          <w:rFonts w:ascii="Arial" w:hAnsi="Arial" w:cs="Arial"/>
          <w:sz w:val="20"/>
          <w:szCs w:val="20"/>
          <w:lang w:val="en-ZA"/>
        </w:rPr>
        <w:tab/>
      </w:r>
      <w:r>
        <w:rPr>
          <w:rFonts w:ascii="Arial" w:hAnsi="Arial" w:cs="Arial"/>
          <w:sz w:val="20"/>
          <w:szCs w:val="20"/>
          <w:lang w:val="en-ZA"/>
        </w:rPr>
        <w:tab/>
        <w:t>Reference Number: ______________________</w:t>
      </w:r>
    </w:p>
    <w:p w14:paraId="34D6971F" w14:textId="77777777" w:rsidR="00575F61" w:rsidRDefault="00575F61">
      <w:pPr>
        <w:pStyle w:val="NoSpacing"/>
        <w:jc w:val="both"/>
        <w:rPr>
          <w:rFonts w:ascii="Arial" w:hAnsi="Arial" w:cs="Arial"/>
          <w:sz w:val="20"/>
          <w:szCs w:val="20"/>
          <w:lang w:val="en-ZA"/>
        </w:rPr>
      </w:pPr>
    </w:p>
    <w:p w14:paraId="27705B87" w14:textId="77777777" w:rsidR="00575F61" w:rsidRDefault="00E364BD">
      <w:pPr>
        <w:pStyle w:val="NoSpacing"/>
        <w:jc w:val="both"/>
        <w:rPr>
          <w:rFonts w:ascii="Arial" w:hAnsi="Arial" w:cs="Arial"/>
          <w:b/>
          <w:sz w:val="20"/>
          <w:szCs w:val="20"/>
          <w:lang w:val="en-ZA"/>
        </w:rPr>
      </w:pPr>
      <w:r>
        <w:rPr>
          <w:rFonts w:ascii="Arial" w:hAnsi="Arial" w:cs="Arial"/>
          <w:b/>
          <w:bCs/>
          <w:sz w:val="20"/>
          <w:szCs w:val="20"/>
          <w:lang w:val="en-ZA"/>
        </w:rPr>
        <w:t xml:space="preserve">TO:   </w:t>
      </w:r>
      <w:r>
        <w:rPr>
          <w:rFonts w:ascii="Arial" w:hAnsi="Arial" w:cs="Arial"/>
          <w:b/>
          <w:bCs/>
          <w:sz w:val="20"/>
          <w:szCs w:val="20"/>
          <w:lang w:val="en-ZA"/>
        </w:rPr>
        <w:tab/>
        <w:t>__________________________</w:t>
      </w:r>
    </w:p>
    <w:p w14:paraId="1C7406AA" w14:textId="77777777" w:rsidR="00575F61" w:rsidRDefault="00575F61">
      <w:pPr>
        <w:pStyle w:val="NoSpacing"/>
        <w:jc w:val="both"/>
        <w:rPr>
          <w:rFonts w:ascii="Arial" w:hAnsi="Arial" w:cs="Arial"/>
          <w:b/>
          <w:sz w:val="20"/>
          <w:szCs w:val="20"/>
          <w:lang w:val="en-ZA"/>
        </w:rPr>
      </w:pPr>
    </w:p>
    <w:p w14:paraId="2A305936" w14:textId="77777777" w:rsidR="00575F61" w:rsidRDefault="00575F61">
      <w:pPr>
        <w:pStyle w:val="NoSpacing"/>
        <w:jc w:val="both"/>
        <w:rPr>
          <w:rFonts w:ascii="Arial" w:hAnsi="Arial" w:cs="Arial"/>
          <w:b/>
          <w:bCs/>
          <w:i/>
          <w:sz w:val="20"/>
          <w:szCs w:val="20"/>
        </w:rPr>
      </w:pPr>
    </w:p>
    <w:p w14:paraId="1BDB41F7" w14:textId="77777777" w:rsidR="00575F61" w:rsidRDefault="00E364BD">
      <w:pPr>
        <w:pStyle w:val="NoSpacing"/>
        <w:jc w:val="both"/>
        <w:rPr>
          <w:rFonts w:ascii="Arial" w:hAnsi="Arial" w:cs="Arial"/>
          <w:sz w:val="20"/>
          <w:szCs w:val="20"/>
          <w:lang w:val="en-ZA"/>
        </w:rPr>
      </w:pPr>
      <w:r>
        <w:rPr>
          <w:rFonts w:ascii="Arial" w:hAnsi="Arial" w:cs="Arial"/>
          <w:sz w:val="20"/>
          <w:szCs w:val="20"/>
          <w:lang w:val="en-ZA"/>
        </w:rPr>
        <w:t>Your request dated _________________________________ refers.</w:t>
      </w:r>
    </w:p>
    <w:p w14:paraId="457E4FEF" w14:textId="77777777" w:rsidR="00575F61" w:rsidRDefault="00575F61">
      <w:pPr>
        <w:pStyle w:val="NoSpacing"/>
        <w:jc w:val="both"/>
        <w:rPr>
          <w:rFonts w:ascii="Arial" w:hAnsi="Arial" w:cs="Arial"/>
          <w:sz w:val="20"/>
          <w:szCs w:val="20"/>
        </w:rPr>
      </w:pPr>
    </w:p>
    <w:p w14:paraId="19CD6E4D" w14:textId="77777777" w:rsidR="00575F61" w:rsidRDefault="00575F61">
      <w:pPr>
        <w:pStyle w:val="NoSpacing"/>
        <w:jc w:val="both"/>
        <w:rPr>
          <w:rFonts w:ascii="Arial" w:hAnsi="Arial" w:cs="Arial"/>
          <w:sz w:val="20"/>
          <w:szCs w:val="20"/>
        </w:rPr>
      </w:pPr>
    </w:p>
    <w:p w14:paraId="790D37B7" w14:textId="77777777" w:rsidR="00575F61" w:rsidRDefault="00E364BD">
      <w:pPr>
        <w:pStyle w:val="NoSpacing"/>
        <w:numPr>
          <w:ilvl w:val="0"/>
          <w:numId w:val="43"/>
        </w:numPr>
        <w:ind w:hanging="709"/>
        <w:jc w:val="both"/>
        <w:rPr>
          <w:rFonts w:ascii="Arial" w:hAnsi="Arial" w:cs="Arial"/>
          <w:b/>
          <w:bCs/>
          <w:sz w:val="20"/>
          <w:szCs w:val="20"/>
        </w:rPr>
      </w:pPr>
      <w:r>
        <w:rPr>
          <w:rFonts w:ascii="Arial" w:hAnsi="Arial" w:cs="Arial"/>
          <w:b/>
          <w:bCs/>
          <w:sz w:val="20"/>
          <w:szCs w:val="20"/>
          <w:lang w:val="en-ZA"/>
        </w:rPr>
        <w:t xml:space="preserve"> You requested:</w:t>
      </w:r>
    </w:p>
    <w:tbl>
      <w:tblPr>
        <w:tblStyle w:val="TableGrid1"/>
        <w:tblW w:w="0" w:type="auto"/>
        <w:tblInd w:w="0" w:type="dxa"/>
        <w:tblLayout w:type="fixed"/>
        <w:tblLook w:val="04A0" w:firstRow="1" w:lastRow="0" w:firstColumn="1" w:lastColumn="0" w:noHBand="0" w:noVBand="1"/>
      </w:tblPr>
      <w:tblGrid>
        <w:gridCol w:w="8056"/>
        <w:gridCol w:w="1304"/>
      </w:tblGrid>
      <w:tr w:rsidR="00575F61" w14:paraId="0B6AD047" w14:textId="77777777">
        <w:tc>
          <w:tcPr>
            <w:tcW w:w="8056" w:type="dxa"/>
            <w:tcBorders>
              <w:top w:val="single" w:sz="4" w:space="0" w:color="000000"/>
              <w:left w:val="single" w:sz="4" w:space="0" w:color="000000"/>
              <w:bottom w:val="single" w:sz="4" w:space="0" w:color="000000"/>
              <w:right w:val="single" w:sz="4" w:space="0" w:color="000000"/>
            </w:tcBorders>
          </w:tcPr>
          <w:p w14:paraId="0B1F6D15" w14:textId="77777777" w:rsidR="00575F61" w:rsidRDefault="00E364BD">
            <w:pPr>
              <w:pStyle w:val="NoSpacing"/>
              <w:shd w:val="clear" w:color="BFBFBF" w:themeColor="background1" w:themeShade="BF" w:fill="BFBFBF" w:themeFill="background1" w:themeFillShade="BF"/>
              <w:rPr>
                <w:rFonts w:ascii="Arial" w:hAnsi="Arial" w:cs="Arial"/>
                <w:sz w:val="20"/>
                <w:szCs w:val="20"/>
              </w:rPr>
            </w:pPr>
            <w:r>
              <w:rPr>
                <w:rFonts w:ascii="Arial" w:hAnsi="Arial" w:cs="Arial"/>
                <w:sz w:val="20"/>
                <w:szCs w:val="20"/>
              </w:rPr>
              <w:t>Personal inspection of information at registered address of public/private body (including listening to recorded words, information which can be reproduced in sound, or information held on computer or in an electronic or machine-readable form) is free of charge.  You are required to make an appointment for the inspection of the information and to bring this Form with you.  If you then require any form of reproduction of the information, you will be liable for the fees prescribed in Annexure D.</w:t>
            </w:r>
          </w:p>
        </w:tc>
        <w:tc>
          <w:tcPr>
            <w:tcW w:w="1304" w:type="dxa"/>
            <w:tcBorders>
              <w:top w:val="single" w:sz="4" w:space="0" w:color="000000"/>
              <w:left w:val="single" w:sz="4" w:space="0" w:color="000000"/>
              <w:bottom w:val="single" w:sz="4" w:space="0" w:color="000000"/>
              <w:right w:val="single" w:sz="4" w:space="0" w:color="000000"/>
            </w:tcBorders>
          </w:tcPr>
          <w:p w14:paraId="4FA86D02" w14:textId="77777777" w:rsidR="00575F61" w:rsidRDefault="00575F61">
            <w:pPr>
              <w:pStyle w:val="NoSpacing"/>
              <w:jc w:val="center"/>
              <w:rPr>
                <w:rFonts w:ascii="Arial" w:hAnsi="Arial" w:cs="Arial"/>
                <w:b/>
                <w:bCs/>
                <w:sz w:val="20"/>
                <w:szCs w:val="20"/>
              </w:rPr>
            </w:pPr>
          </w:p>
        </w:tc>
      </w:tr>
    </w:tbl>
    <w:p w14:paraId="1BC4F283" w14:textId="77777777" w:rsidR="00575F61" w:rsidRDefault="00575F61">
      <w:pPr>
        <w:pStyle w:val="NoSpacing"/>
        <w:rPr>
          <w:rFonts w:ascii="Arial" w:hAnsi="Arial" w:cs="Arial"/>
          <w:b/>
          <w:bCs/>
          <w:sz w:val="20"/>
          <w:szCs w:val="20"/>
          <w:lang w:val="en-ZA"/>
        </w:rPr>
      </w:pPr>
    </w:p>
    <w:p w14:paraId="6D984056" w14:textId="77777777" w:rsidR="00575F61" w:rsidRDefault="00E364BD">
      <w:pPr>
        <w:pStyle w:val="NoSpacing"/>
        <w:rPr>
          <w:rFonts w:ascii="Arial" w:hAnsi="Arial" w:cs="Arial"/>
          <w:b/>
          <w:bCs/>
          <w:sz w:val="20"/>
          <w:szCs w:val="20"/>
        </w:rPr>
      </w:pPr>
      <w:r>
        <w:rPr>
          <w:rFonts w:ascii="Arial" w:hAnsi="Arial" w:cs="Arial"/>
          <w:b/>
          <w:bCs/>
          <w:sz w:val="20"/>
          <w:szCs w:val="20"/>
          <w:lang w:val="en-ZA"/>
        </w:rPr>
        <w:t>2.</w:t>
      </w:r>
      <w:r>
        <w:rPr>
          <w:rFonts w:ascii="Arial" w:hAnsi="Arial" w:cs="Arial"/>
          <w:b/>
          <w:bCs/>
          <w:sz w:val="20"/>
          <w:szCs w:val="20"/>
          <w:lang w:val="en-ZA"/>
        </w:rPr>
        <w:tab/>
        <w:t>You requested:</w:t>
      </w:r>
    </w:p>
    <w:tbl>
      <w:tblPr>
        <w:tblStyle w:val="TableGrid1"/>
        <w:tblW w:w="0" w:type="auto"/>
        <w:tblInd w:w="0" w:type="dxa"/>
        <w:tblLayout w:type="fixed"/>
        <w:tblLook w:val="04A0" w:firstRow="1" w:lastRow="0" w:firstColumn="1" w:lastColumn="0" w:noHBand="0" w:noVBand="1"/>
      </w:tblPr>
      <w:tblGrid>
        <w:gridCol w:w="8056"/>
        <w:gridCol w:w="1304"/>
      </w:tblGrid>
      <w:tr w:rsidR="00575F61" w14:paraId="6A82F23F" w14:textId="77777777">
        <w:tc>
          <w:tcPr>
            <w:tcW w:w="8056" w:type="dxa"/>
            <w:tcBorders>
              <w:top w:val="single" w:sz="4" w:space="0" w:color="000000"/>
              <w:left w:val="single" w:sz="4" w:space="0" w:color="000000"/>
              <w:bottom w:val="single" w:sz="4" w:space="0" w:color="000000"/>
              <w:right w:val="single" w:sz="4" w:space="0" w:color="000000"/>
            </w:tcBorders>
          </w:tcPr>
          <w:p w14:paraId="04E91EA7" w14:textId="77777777" w:rsidR="00575F61" w:rsidRDefault="00E364BD">
            <w:pPr>
              <w:pStyle w:val="NoSpacing"/>
              <w:shd w:val="clear" w:color="BFBFBF" w:themeColor="background1" w:themeShade="BF" w:fill="BFBFBF" w:themeFill="background1" w:themeFillShade="BF"/>
              <w:rPr>
                <w:rFonts w:ascii="Arial" w:hAnsi="Arial" w:cs="Arial"/>
                <w:b/>
                <w:bCs/>
                <w:sz w:val="20"/>
                <w:szCs w:val="20"/>
              </w:rPr>
            </w:pPr>
            <w:r>
              <w:rPr>
                <w:rFonts w:ascii="Arial" w:hAnsi="Arial" w:cs="Arial"/>
                <w:b/>
                <w:bCs/>
                <w:sz w:val="20"/>
                <w:szCs w:val="20"/>
              </w:rPr>
              <w:t>P</w:t>
            </w:r>
            <w:r>
              <w:rPr>
                <w:rFonts w:ascii="Arial" w:hAnsi="Arial" w:cs="Arial"/>
                <w:sz w:val="20"/>
                <w:szCs w:val="20"/>
              </w:rPr>
              <w:t>rinted copies of the information (including copies of any virtual images, transcriptions and information held on computer or in an electronic or machine-readable form</w:t>
            </w:r>
          </w:p>
        </w:tc>
        <w:tc>
          <w:tcPr>
            <w:tcW w:w="1304" w:type="dxa"/>
            <w:tcBorders>
              <w:top w:val="single" w:sz="4" w:space="0" w:color="000000"/>
              <w:left w:val="single" w:sz="4" w:space="0" w:color="000000"/>
              <w:bottom w:val="single" w:sz="4" w:space="0" w:color="000000"/>
              <w:right w:val="single" w:sz="4" w:space="0" w:color="000000"/>
            </w:tcBorders>
          </w:tcPr>
          <w:p w14:paraId="7E49A66F" w14:textId="77777777" w:rsidR="00575F61" w:rsidRDefault="00575F61">
            <w:pPr>
              <w:pStyle w:val="NoSpacing"/>
              <w:jc w:val="center"/>
              <w:rPr>
                <w:rFonts w:ascii="Arial" w:hAnsi="Arial" w:cs="Arial"/>
                <w:b/>
                <w:bCs/>
                <w:sz w:val="20"/>
                <w:szCs w:val="20"/>
              </w:rPr>
            </w:pPr>
          </w:p>
        </w:tc>
      </w:tr>
      <w:tr w:rsidR="00575F61" w14:paraId="72526EAE" w14:textId="77777777">
        <w:tc>
          <w:tcPr>
            <w:tcW w:w="8056" w:type="dxa"/>
            <w:tcBorders>
              <w:top w:val="single" w:sz="4" w:space="0" w:color="000000"/>
              <w:left w:val="single" w:sz="4" w:space="0" w:color="000000"/>
              <w:bottom w:val="single" w:sz="4" w:space="0" w:color="000000"/>
              <w:right w:val="single" w:sz="4" w:space="0" w:color="000000"/>
            </w:tcBorders>
          </w:tcPr>
          <w:p w14:paraId="3C9459E4" w14:textId="77777777" w:rsidR="00575F61" w:rsidRDefault="00E364BD">
            <w:pPr>
              <w:pStyle w:val="NoSpacing"/>
              <w:shd w:val="clear" w:color="BFBFBF" w:themeColor="background1" w:themeShade="BF" w:fill="BFBFBF" w:themeFill="background1" w:themeFillShade="BF"/>
              <w:rPr>
                <w:rFonts w:ascii="Arial" w:hAnsi="Arial" w:cs="Arial"/>
                <w:sz w:val="20"/>
                <w:szCs w:val="20"/>
              </w:rPr>
            </w:pPr>
            <w:r>
              <w:rPr>
                <w:rFonts w:ascii="Arial" w:hAnsi="Arial" w:cs="Arial"/>
                <w:sz w:val="20"/>
                <w:szCs w:val="20"/>
              </w:rPr>
              <w:t>Written</w:t>
            </w:r>
            <w:r>
              <w:rPr>
                <w:rFonts w:ascii="Arial" w:hAnsi="Arial" w:cs="Arial"/>
                <w:b/>
                <w:bCs/>
                <w:sz w:val="20"/>
                <w:szCs w:val="20"/>
              </w:rPr>
              <w:t xml:space="preserve"> </w:t>
            </w:r>
            <w:r>
              <w:rPr>
                <w:rFonts w:ascii="Arial" w:hAnsi="Arial" w:cs="Arial"/>
                <w:sz w:val="20"/>
                <w:szCs w:val="20"/>
              </w:rPr>
              <w:t>or printed transcription of virtual images (this includes photographs, slides, video recordings, computer-generated images, sketches, etc.)</w:t>
            </w:r>
          </w:p>
        </w:tc>
        <w:tc>
          <w:tcPr>
            <w:tcW w:w="1304" w:type="dxa"/>
            <w:tcBorders>
              <w:top w:val="single" w:sz="4" w:space="0" w:color="000000"/>
              <w:left w:val="single" w:sz="4" w:space="0" w:color="000000"/>
              <w:bottom w:val="single" w:sz="4" w:space="0" w:color="000000"/>
              <w:right w:val="single" w:sz="4" w:space="0" w:color="000000"/>
            </w:tcBorders>
          </w:tcPr>
          <w:p w14:paraId="22495519" w14:textId="77777777" w:rsidR="00575F61" w:rsidRDefault="00575F61">
            <w:pPr>
              <w:pStyle w:val="NoSpacing"/>
              <w:jc w:val="center"/>
              <w:rPr>
                <w:rFonts w:ascii="Arial" w:hAnsi="Arial" w:cs="Arial"/>
                <w:b/>
                <w:bCs/>
                <w:sz w:val="20"/>
                <w:szCs w:val="20"/>
              </w:rPr>
            </w:pPr>
          </w:p>
        </w:tc>
      </w:tr>
      <w:tr w:rsidR="00575F61" w14:paraId="1FD6FECC" w14:textId="77777777">
        <w:tc>
          <w:tcPr>
            <w:tcW w:w="8056" w:type="dxa"/>
            <w:tcBorders>
              <w:top w:val="single" w:sz="4" w:space="0" w:color="000000"/>
              <w:left w:val="single" w:sz="4" w:space="0" w:color="000000"/>
              <w:bottom w:val="single" w:sz="4" w:space="0" w:color="000000"/>
              <w:right w:val="single" w:sz="4" w:space="0" w:color="000000"/>
            </w:tcBorders>
          </w:tcPr>
          <w:p w14:paraId="5F6CF7CE" w14:textId="77777777" w:rsidR="00575F61" w:rsidRDefault="00E364BD">
            <w:pPr>
              <w:pStyle w:val="NoSpacing"/>
              <w:shd w:val="clear" w:color="BFBFBF" w:themeColor="background1" w:themeShade="BF" w:fill="BFBFBF" w:themeFill="background1" w:themeFillShade="BF"/>
              <w:rPr>
                <w:rFonts w:ascii="Arial" w:hAnsi="Arial" w:cs="Arial"/>
                <w:sz w:val="20"/>
                <w:szCs w:val="20"/>
              </w:rPr>
            </w:pPr>
            <w:r>
              <w:rPr>
                <w:rFonts w:ascii="Arial" w:hAnsi="Arial" w:cs="Arial"/>
                <w:sz w:val="20"/>
                <w:szCs w:val="20"/>
              </w:rPr>
              <w:t>Transcription of soundtrack (written or printed document)</w:t>
            </w:r>
          </w:p>
        </w:tc>
        <w:tc>
          <w:tcPr>
            <w:tcW w:w="1304" w:type="dxa"/>
            <w:tcBorders>
              <w:top w:val="single" w:sz="4" w:space="0" w:color="000000"/>
              <w:left w:val="single" w:sz="4" w:space="0" w:color="000000"/>
              <w:bottom w:val="single" w:sz="4" w:space="0" w:color="000000"/>
              <w:right w:val="single" w:sz="4" w:space="0" w:color="000000"/>
            </w:tcBorders>
          </w:tcPr>
          <w:p w14:paraId="726B7792" w14:textId="77777777" w:rsidR="00575F61" w:rsidRDefault="00575F61">
            <w:pPr>
              <w:pStyle w:val="NoSpacing"/>
              <w:jc w:val="center"/>
              <w:rPr>
                <w:rFonts w:ascii="Arial" w:hAnsi="Arial" w:cs="Arial"/>
                <w:b/>
                <w:bCs/>
                <w:sz w:val="20"/>
                <w:szCs w:val="20"/>
              </w:rPr>
            </w:pPr>
          </w:p>
        </w:tc>
      </w:tr>
      <w:tr w:rsidR="00575F61" w14:paraId="7EF0ECE7" w14:textId="77777777">
        <w:tc>
          <w:tcPr>
            <w:tcW w:w="8056" w:type="dxa"/>
            <w:tcBorders>
              <w:top w:val="single" w:sz="4" w:space="0" w:color="000000"/>
              <w:left w:val="single" w:sz="4" w:space="0" w:color="000000"/>
              <w:bottom w:val="single" w:sz="4" w:space="0" w:color="000000"/>
              <w:right w:val="single" w:sz="4" w:space="0" w:color="000000"/>
            </w:tcBorders>
          </w:tcPr>
          <w:p w14:paraId="15F99B2C" w14:textId="77777777" w:rsidR="00575F61" w:rsidRDefault="00E364BD">
            <w:pPr>
              <w:pStyle w:val="NoSpacing"/>
              <w:shd w:val="clear" w:color="BFBFBF" w:themeColor="background1" w:themeShade="BF" w:fill="BFBFBF" w:themeFill="background1" w:themeFillShade="BF"/>
              <w:rPr>
                <w:rFonts w:ascii="Arial" w:hAnsi="Arial" w:cs="Arial"/>
                <w:sz w:val="20"/>
                <w:szCs w:val="20"/>
              </w:rPr>
            </w:pPr>
            <w:r>
              <w:rPr>
                <w:rFonts w:ascii="Arial" w:hAnsi="Arial" w:cs="Arial"/>
                <w:sz w:val="20"/>
                <w:szCs w:val="20"/>
              </w:rPr>
              <w:t>Copy of information on flash drive (including virtual images and soundtracks)</w:t>
            </w:r>
          </w:p>
        </w:tc>
        <w:tc>
          <w:tcPr>
            <w:tcW w:w="1304" w:type="dxa"/>
            <w:tcBorders>
              <w:top w:val="single" w:sz="4" w:space="0" w:color="000000"/>
              <w:left w:val="single" w:sz="4" w:space="0" w:color="000000"/>
              <w:bottom w:val="single" w:sz="4" w:space="0" w:color="000000"/>
              <w:right w:val="single" w:sz="4" w:space="0" w:color="000000"/>
            </w:tcBorders>
          </w:tcPr>
          <w:p w14:paraId="23C2B044" w14:textId="77777777" w:rsidR="00575F61" w:rsidRDefault="00575F61">
            <w:pPr>
              <w:pStyle w:val="NoSpacing"/>
              <w:jc w:val="center"/>
              <w:rPr>
                <w:rFonts w:ascii="Arial" w:hAnsi="Arial" w:cs="Arial"/>
                <w:b/>
                <w:bCs/>
                <w:sz w:val="20"/>
                <w:szCs w:val="20"/>
              </w:rPr>
            </w:pPr>
          </w:p>
        </w:tc>
      </w:tr>
      <w:tr w:rsidR="00575F61" w14:paraId="40EEB37D" w14:textId="77777777">
        <w:tc>
          <w:tcPr>
            <w:tcW w:w="8056" w:type="dxa"/>
            <w:tcBorders>
              <w:top w:val="single" w:sz="4" w:space="0" w:color="000000"/>
              <w:left w:val="single" w:sz="4" w:space="0" w:color="000000"/>
              <w:bottom w:val="single" w:sz="4" w:space="0" w:color="000000"/>
              <w:right w:val="single" w:sz="4" w:space="0" w:color="000000"/>
            </w:tcBorders>
          </w:tcPr>
          <w:p w14:paraId="7BBD4FB4" w14:textId="77777777" w:rsidR="00575F61" w:rsidRDefault="00E364BD">
            <w:pPr>
              <w:pStyle w:val="NoSpacing"/>
              <w:shd w:val="clear" w:color="BFBFBF" w:themeColor="background1" w:themeShade="BF" w:fill="BFBFBF" w:themeFill="background1" w:themeFillShade="BF"/>
              <w:rPr>
                <w:rFonts w:ascii="Arial" w:hAnsi="Arial" w:cs="Arial"/>
                <w:sz w:val="20"/>
                <w:szCs w:val="20"/>
              </w:rPr>
            </w:pPr>
            <w:r>
              <w:rPr>
                <w:rFonts w:ascii="Arial" w:hAnsi="Arial" w:cs="Arial"/>
                <w:sz w:val="20"/>
                <w:szCs w:val="20"/>
              </w:rPr>
              <w:t>Copy of information on compact disc drive (including virtual images and soundtracks)</w:t>
            </w:r>
          </w:p>
        </w:tc>
        <w:tc>
          <w:tcPr>
            <w:tcW w:w="1304" w:type="dxa"/>
            <w:tcBorders>
              <w:top w:val="single" w:sz="4" w:space="0" w:color="000000"/>
              <w:left w:val="single" w:sz="4" w:space="0" w:color="000000"/>
              <w:bottom w:val="single" w:sz="4" w:space="0" w:color="000000"/>
              <w:right w:val="single" w:sz="4" w:space="0" w:color="000000"/>
            </w:tcBorders>
          </w:tcPr>
          <w:p w14:paraId="28A79AE9" w14:textId="77777777" w:rsidR="00575F61" w:rsidRDefault="00575F61">
            <w:pPr>
              <w:pStyle w:val="NoSpacing"/>
              <w:jc w:val="center"/>
              <w:rPr>
                <w:rFonts w:ascii="Arial" w:hAnsi="Arial" w:cs="Arial"/>
                <w:b/>
                <w:bCs/>
                <w:sz w:val="20"/>
                <w:szCs w:val="20"/>
              </w:rPr>
            </w:pPr>
          </w:p>
        </w:tc>
      </w:tr>
      <w:tr w:rsidR="00575F61" w14:paraId="4DAF23E9" w14:textId="77777777">
        <w:trPr>
          <w:trHeight w:val="230"/>
        </w:trPr>
        <w:tc>
          <w:tcPr>
            <w:tcW w:w="8056" w:type="dxa"/>
            <w:vMerge w:val="restart"/>
            <w:tcBorders>
              <w:top w:val="single" w:sz="4" w:space="0" w:color="000000"/>
              <w:left w:val="single" w:sz="4" w:space="0" w:color="000000"/>
              <w:bottom w:val="single" w:sz="4" w:space="0" w:color="000000"/>
              <w:right w:val="single" w:sz="4" w:space="0" w:color="000000"/>
            </w:tcBorders>
          </w:tcPr>
          <w:p w14:paraId="206889E5" w14:textId="77777777" w:rsidR="00575F61" w:rsidRDefault="00E364BD">
            <w:pPr>
              <w:pStyle w:val="NoSpacing"/>
              <w:shd w:val="clear" w:color="BFBFBF" w:themeColor="background1" w:themeShade="BF" w:fill="BFBFBF" w:themeFill="background1" w:themeFillShade="BF"/>
              <w:rPr>
                <w:rFonts w:ascii="Arial" w:hAnsi="Arial" w:cs="Arial"/>
                <w:sz w:val="20"/>
                <w:szCs w:val="20"/>
              </w:rPr>
            </w:pPr>
            <w:r>
              <w:rPr>
                <w:rFonts w:ascii="Arial" w:hAnsi="Arial" w:cs="Arial"/>
                <w:sz w:val="20"/>
                <w:szCs w:val="20"/>
              </w:rPr>
              <w:t>Copy of record saved on cloud storage server</w:t>
            </w:r>
          </w:p>
        </w:tc>
        <w:tc>
          <w:tcPr>
            <w:tcW w:w="1304" w:type="dxa"/>
            <w:vMerge w:val="restart"/>
            <w:tcBorders>
              <w:top w:val="single" w:sz="4" w:space="0" w:color="000000"/>
              <w:left w:val="single" w:sz="4" w:space="0" w:color="000000"/>
              <w:bottom w:val="single" w:sz="4" w:space="0" w:color="000000"/>
              <w:right w:val="single" w:sz="4" w:space="0" w:color="000000"/>
            </w:tcBorders>
          </w:tcPr>
          <w:p w14:paraId="657ED49B" w14:textId="77777777" w:rsidR="00575F61" w:rsidRDefault="00575F61">
            <w:pPr>
              <w:pStyle w:val="NoSpacing"/>
              <w:jc w:val="center"/>
              <w:rPr>
                <w:rFonts w:ascii="Arial" w:hAnsi="Arial" w:cs="Arial"/>
                <w:b/>
                <w:bCs/>
                <w:sz w:val="20"/>
                <w:szCs w:val="20"/>
              </w:rPr>
            </w:pPr>
          </w:p>
        </w:tc>
      </w:tr>
    </w:tbl>
    <w:p w14:paraId="5301872C" w14:textId="77777777" w:rsidR="00575F61" w:rsidRDefault="00575F61">
      <w:pPr>
        <w:pStyle w:val="NoSpacing"/>
        <w:jc w:val="center"/>
        <w:rPr>
          <w:rFonts w:ascii="Arial" w:hAnsi="Arial" w:cs="Arial"/>
          <w:b/>
          <w:bCs/>
          <w:sz w:val="20"/>
          <w:szCs w:val="20"/>
        </w:rPr>
      </w:pPr>
    </w:p>
    <w:p w14:paraId="7CAB818A" w14:textId="77777777" w:rsidR="00575F61" w:rsidRDefault="00E364BD">
      <w:pPr>
        <w:pStyle w:val="NoSpacing"/>
        <w:rPr>
          <w:rFonts w:ascii="Arial" w:hAnsi="Arial" w:cs="Arial"/>
          <w:b/>
          <w:bCs/>
          <w:sz w:val="20"/>
          <w:szCs w:val="20"/>
          <w:lang w:val="en-ZA"/>
        </w:rPr>
      </w:pPr>
      <w:r>
        <w:rPr>
          <w:rFonts w:ascii="Arial" w:hAnsi="Arial" w:cs="Arial"/>
          <w:b/>
          <w:bCs/>
          <w:sz w:val="20"/>
          <w:szCs w:val="20"/>
          <w:lang w:val="en-ZA"/>
        </w:rPr>
        <w:t xml:space="preserve">3. </w:t>
      </w:r>
      <w:r>
        <w:rPr>
          <w:rFonts w:ascii="Arial" w:hAnsi="Arial" w:cs="Arial"/>
          <w:b/>
          <w:bCs/>
          <w:sz w:val="20"/>
          <w:szCs w:val="20"/>
          <w:lang w:val="en-ZA"/>
        </w:rPr>
        <w:tab/>
        <w:t>To be submitted:</w:t>
      </w:r>
    </w:p>
    <w:tbl>
      <w:tblPr>
        <w:tblStyle w:val="TableGrid1"/>
        <w:tblW w:w="0" w:type="auto"/>
        <w:tblInd w:w="0" w:type="dxa"/>
        <w:tblLayout w:type="fixed"/>
        <w:tblLook w:val="04A0" w:firstRow="1" w:lastRow="0" w:firstColumn="1" w:lastColumn="0" w:noHBand="0" w:noVBand="1"/>
      </w:tblPr>
      <w:tblGrid>
        <w:gridCol w:w="8056"/>
        <w:gridCol w:w="1304"/>
      </w:tblGrid>
      <w:tr w:rsidR="00575F61" w14:paraId="54BF205E" w14:textId="77777777">
        <w:tc>
          <w:tcPr>
            <w:tcW w:w="8056" w:type="dxa"/>
            <w:tcBorders>
              <w:top w:val="single" w:sz="4" w:space="0" w:color="000000"/>
              <w:left w:val="single" w:sz="4" w:space="0" w:color="000000"/>
              <w:bottom w:val="single" w:sz="4" w:space="0" w:color="000000"/>
              <w:right w:val="single" w:sz="4" w:space="0" w:color="000000"/>
            </w:tcBorders>
          </w:tcPr>
          <w:p w14:paraId="5A95942D" w14:textId="77777777" w:rsidR="00575F61" w:rsidRDefault="00E364BD">
            <w:pPr>
              <w:pStyle w:val="NoSpacing"/>
              <w:shd w:val="clear" w:color="BFBFBF" w:themeColor="background1" w:themeShade="BF" w:fill="BFBFBF" w:themeFill="background1" w:themeFillShade="BF"/>
              <w:rPr>
                <w:rFonts w:ascii="Arial" w:hAnsi="Arial" w:cs="Arial"/>
                <w:sz w:val="20"/>
                <w:szCs w:val="20"/>
              </w:rPr>
            </w:pPr>
            <w:r>
              <w:rPr>
                <w:rFonts w:ascii="Arial" w:hAnsi="Arial" w:cs="Arial"/>
                <w:sz w:val="20"/>
                <w:szCs w:val="20"/>
              </w:rPr>
              <w:t>Postal services to postal address</w:t>
            </w:r>
          </w:p>
        </w:tc>
        <w:tc>
          <w:tcPr>
            <w:tcW w:w="1304" w:type="dxa"/>
            <w:tcBorders>
              <w:top w:val="single" w:sz="4" w:space="0" w:color="000000"/>
              <w:left w:val="single" w:sz="4" w:space="0" w:color="000000"/>
              <w:bottom w:val="single" w:sz="4" w:space="0" w:color="000000"/>
              <w:right w:val="single" w:sz="4" w:space="0" w:color="000000"/>
            </w:tcBorders>
          </w:tcPr>
          <w:p w14:paraId="376264BB" w14:textId="77777777" w:rsidR="00575F61" w:rsidRDefault="00575F61">
            <w:pPr>
              <w:pStyle w:val="NoSpacing"/>
              <w:rPr>
                <w:rFonts w:ascii="Arial" w:hAnsi="Arial" w:cs="Arial"/>
                <w:b/>
                <w:bCs/>
                <w:sz w:val="20"/>
                <w:szCs w:val="20"/>
              </w:rPr>
            </w:pPr>
          </w:p>
        </w:tc>
      </w:tr>
      <w:tr w:rsidR="00575F61" w14:paraId="7C58C9F3" w14:textId="77777777">
        <w:tc>
          <w:tcPr>
            <w:tcW w:w="8056" w:type="dxa"/>
            <w:tcBorders>
              <w:top w:val="single" w:sz="4" w:space="0" w:color="000000"/>
              <w:left w:val="single" w:sz="4" w:space="0" w:color="000000"/>
              <w:bottom w:val="single" w:sz="4" w:space="0" w:color="000000"/>
              <w:right w:val="single" w:sz="4" w:space="0" w:color="000000"/>
            </w:tcBorders>
          </w:tcPr>
          <w:p w14:paraId="43498619" w14:textId="77777777" w:rsidR="00575F61" w:rsidRDefault="00E364BD">
            <w:pPr>
              <w:pStyle w:val="NoSpacing"/>
              <w:shd w:val="clear" w:color="BFBFBF" w:themeColor="background1" w:themeShade="BF" w:fill="BFBFBF" w:themeFill="background1" w:themeFillShade="BF"/>
              <w:rPr>
                <w:rFonts w:ascii="Arial" w:hAnsi="Arial" w:cs="Arial"/>
                <w:sz w:val="20"/>
                <w:szCs w:val="20"/>
              </w:rPr>
            </w:pPr>
            <w:r>
              <w:rPr>
                <w:rFonts w:ascii="Arial" w:hAnsi="Arial" w:cs="Arial"/>
                <w:sz w:val="20"/>
                <w:szCs w:val="20"/>
              </w:rPr>
              <w:t>Postal services to street address</w:t>
            </w:r>
          </w:p>
        </w:tc>
        <w:tc>
          <w:tcPr>
            <w:tcW w:w="1304" w:type="dxa"/>
            <w:tcBorders>
              <w:top w:val="single" w:sz="4" w:space="0" w:color="000000"/>
              <w:left w:val="single" w:sz="4" w:space="0" w:color="000000"/>
              <w:bottom w:val="single" w:sz="4" w:space="0" w:color="000000"/>
              <w:right w:val="single" w:sz="4" w:space="0" w:color="000000"/>
            </w:tcBorders>
          </w:tcPr>
          <w:p w14:paraId="76AA3FA6" w14:textId="77777777" w:rsidR="00575F61" w:rsidRDefault="00575F61">
            <w:pPr>
              <w:pStyle w:val="NoSpacing"/>
              <w:rPr>
                <w:rFonts w:ascii="Arial" w:hAnsi="Arial" w:cs="Arial"/>
                <w:b/>
                <w:bCs/>
                <w:sz w:val="20"/>
                <w:szCs w:val="20"/>
              </w:rPr>
            </w:pPr>
          </w:p>
        </w:tc>
      </w:tr>
      <w:tr w:rsidR="00575F61" w14:paraId="62B8D869" w14:textId="77777777">
        <w:trPr>
          <w:trHeight w:val="97"/>
        </w:trPr>
        <w:tc>
          <w:tcPr>
            <w:tcW w:w="8056" w:type="dxa"/>
            <w:tcBorders>
              <w:top w:val="single" w:sz="4" w:space="0" w:color="000000"/>
              <w:left w:val="single" w:sz="4" w:space="0" w:color="000000"/>
              <w:bottom w:val="single" w:sz="4" w:space="0" w:color="000000"/>
              <w:right w:val="single" w:sz="4" w:space="0" w:color="000000"/>
            </w:tcBorders>
          </w:tcPr>
          <w:p w14:paraId="754858D9" w14:textId="77777777" w:rsidR="00575F61" w:rsidRDefault="00E364BD">
            <w:pPr>
              <w:pStyle w:val="NoSpacing"/>
              <w:shd w:val="clear" w:color="BFBFBF" w:themeColor="background1" w:themeShade="BF" w:fill="BFBFBF" w:themeFill="background1" w:themeFillShade="BF"/>
              <w:rPr>
                <w:rFonts w:ascii="Arial" w:hAnsi="Arial" w:cs="Arial"/>
                <w:sz w:val="20"/>
                <w:szCs w:val="20"/>
              </w:rPr>
            </w:pPr>
            <w:r>
              <w:rPr>
                <w:rFonts w:ascii="Arial" w:hAnsi="Arial" w:cs="Arial"/>
                <w:sz w:val="20"/>
                <w:szCs w:val="20"/>
              </w:rPr>
              <w:t>Courier service to street address</w:t>
            </w:r>
          </w:p>
        </w:tc>
        <w:tc>
          <w:tcPr>
            <w:tcW w:w="1304" w:type="dxa"/>
            <w:tcBorders>
              <w:top w:val="single" w:sz="4" w:space="0" w:color="000000"/>
              <w:left w:val="single" w:sz="4" w:space="0" w:color="000000"/>
              <w:bottom w:val="single" w:sz="4" w:space="0" w:color="000000"/>
              <w:right w:val="single" w:sz="4" w:space="0" w:color="000000"/>
            </w:tcBorders>
          </w:tcPr>
          <w:p w14:paraId="73857A7C" w14:textId="77777777" w:rsidR="00575F61" w:rsidRDefault="00575F61">
            <w:pPr>
              <w:pStyle w:val="NoSpacing"/>
              <w:rPr>
                <w:rFonts w:ascii="Arial" w:hAnsi="Arial" w:cs="Arial"/>
                <w:b/>
                <w:bCs/>
                <w:sz w:val="20"/>
                <w:szCs w:val="20"/>
              </w:rPr>
            </w:pPr>
          </w:p>
        </w:tc>
      </w:tr>
      <w:tr w:rsidR="00575F61" w14:paraId="33742198" w14:textId="77777777">
        <w:tc>
          <w:tcPr>
            <w:tcW w:w="8056" w:type="dxa"/>
            <w:tcBorders>
              <w:top w:val="single" w:sz="4" w:space="0" w:color="000000"/>
              <w:left w:val="single" w:sz="4" w:space="0" w:color="000000"/>
              <w:bottom w:val="single" w:sz="4" w:space="0" w:color="000000"/>
              <w:right w:val="single" w:sz="4" w:space="0" w:color="000000"/>
            </w:tcBorders>
          </w:tcPr>
          <w:p w14:paraId="68532D9A" w14:textId="77777777" w:rsidR="00575F61" w:rsidRDefault="00E364BD">
            <w:pPr>
              <w:pStyle w:val="NoSpacing"/>
              <w:shd w:val="clear" w:color="BFBFBF" w:themeColor="background1" w:themeShade="BF" w:fill="BFBFBF" w:themeFill="background1" w:themeFillShade="BF"/>
              <w:rPr>
                <w:rFonts w:ascii="Arial" w:hAnsi="Arial" w:cs="Arial"/>
                <w:sz w:val="20"/>
                <w:szCs w:val="20"/>
              </w:rPr>
            </w:pPr>
            <w:r>
              <w:rPr>
                <w:rFonts w:ascii="Arial" w:hAnsi="Arial" w:cs="Arial"/>
                <w:sz w:val="20"/>
                <w:szCs w:val="20"/>
              </w:rPr>
              <w:t>Facsimile of information in written or printed format (including transcriptions)</w:t>
            </w:r>
          </w:p>
        </w:tc>
        <w:tc>
          <w:tcPr>
            <w:tcW w:w="1304" w:type="dxa"/>
            <w:tcBorders>
              <w:top w:val="single" w:sz="4" w:space="0" w:color="000000"/>
              <w:left w:val="single" w:sz="4" w:space="0" w:color="000000"/>
              <w:bottom w:val="single" w:sz="4" w:space="0" w:color="000000"/>
              <w:right w:val="single" w:sz="4" w:space="0" w:color="000000"/>
            </w:tcBorders>
          </w:tcPr>
          <w:p w14:paraId="5A0957A4" w14:textId="77777777" w:rsidR="00575F61" w:rsidRDefault="00575F61">
            <w:pPr>
              <w:pStyle w:val="NoSpacing"/>
              <w:rPr>
                <w:rFonts w:ascii="Arial" w:hAnsi="Arial" w:cs="Arial"/>
                <w:b/>
                <w:bCs/>
                <w:sz w:val="20"/>
                <w:szCs w:val="20"/>
              </w:rPr>
            </w:pPr>
          </w:p>
        </w:tc>
      </w:tr>
      <w:tr w:rsidR="00575F61" w14:paraId="465F41D2" w14:textId="77777777">
        <w:trPr>
          <w:trHeight w:val="230"/>
        </w:trPr>
        <w:tc>
          <w:tcPr>
            <w:tcW w:w="8056" w:type="dxa"/>
            <w:vMerge w:val="restart"/>
            <w:tcBorders>
              <w:top w:val="single" w:sz="4" w:space="0" w:color="000000"/>
              <w:left w:val="single" w:sz="4" w:space="0" w:color="000000"/>
              <w:bottom w:val="single" w:sz="4" w:space="0" w:color="000000"/>
              <w:right w:val="single" w:sz="4" w:space="0" w:color="000000"/>
            </w:tcBorders>
          </w:tcPr>
          <w:p w14:paraId="09399718" w14:textId="77777777" w:rsidR="00575F61" w:rsidRDefault="00E364BD">
            <w:pPr>
              <w:pStyle w:val="NoSpacing"/>
              <w:shd w:val="clear" w:color="BFBFBF" w:themeColor="background1" w:themeShade="BF" w:fill="BFBFBF" w:themeFill="background1" w:themeFillShade="BF"/>
              <w:rPr>
                <w:rFonts w:ascii="Arial" w:hAnsi="Arial" w:cs="Arial"/>
                <w:sz w:val="20"/>
                <w:szCs w:val="20"/>
              </w:rPr>
            </w:pPr>
            <w:r>
              <w:rPr>
                <w:rFonts w:ascii="Arial" w:hAnsi="Arial" w:cs="Arial"/>
                <w:sz w:val="20"/>
                <w:szCs w:val="20"/>
              </w:rPr>
              <w:t>Email of information (including soundtracks if possible)</w:t>
            </w:r>
          </w:p>
        </w:tc>
        <w:tc>
          <w:tcPr>
            <w:tcW w:w="1304" w:type="dxa"/>
            <w:vMerge w:val="restart"/>
            <w:tcBorders>
              <w:top w:val="single" w:sz="4" w:space="0" w:color="000000"/>
              <w:left w:val="single" w:sz="4" w:space="0" w:color="000000"/>
              <w:bottom w:val="single" w:sz="4" w:space="0" w:color="000000"/>
              <w:right w:val="single" w:sz="4" w:space="0" w:color="000000"/>
            </w:tcBorders>
          </w:tcPr>
          <w:p w14:paraId="01662327" w14:textId="77777777" w:rsidR="00575F61" w:rsidRDefault="00575F61">
            <w:pPr>
              <w:pStyle w:val="NoSpacing"/>
              <w:rPr>
                <w:rFonts w:ascii="Arial" w:hAnsi="Arial" w:cs="Arial"/>
                <w:b/>
                <w:bCs/>
                <w:sz w:val="20"/>
                <w:szCs w:val="20"/>
              </w:rPr>
            </w:pPr>
          </w:p>
        </w:tc>
      </w:tr>
      <w:tr w:rsidR="00575F61" w14:paraId="2989CACF" w14:textId="77777777">
        <w:tc>
          <w:tcPr>
            <w:tcW w:w="8056" w:type="dxa"/>
            <w:tcBorders>
              <w:top w:val="single" w:sz="4" w:space="0" w:color="000000"/>
              <w:left w:val="single" w:sz="4" w:space="0" w:color="000000"/>
              <w:bottom w:val="single" w:sz="4" w:space="0" w:color="000000"/>
              <w:right w:val="single" w:sz="4" w:space="0" w:color="000000"/>
            </w:tcBorders>
          </w:tcPr>
          <w:p w14:paraId="4F6CE709" w14:textId="77777777" w:rsidR="00575F61" w:rsidRDefault="00E364BD">
            <w:pPr>
              <w:pStyle w:val="NoSpacing"/>
              <w:shd w:val="clear" w:color="BFBFBF" w:themeColor="background1" w:themeShade="BF" w:fill="BFBFBF" w:themeFill="background1" w:themeFillShade="BF"/>
              <w:rPr>
                <w:rFonts w:ascii="Arial" w:hAnsi="Arial" w:cs="Arial"/>
                <w:sz w:val="20"/>
                <w:szCs w:val="20"/>
              </w:rPr>
            </w:pPr>
            <w:r>
              <w:rPr>
                <w:rFonts w:ascii="Arial" w:hAnsi="Arial" w:cs="Arial"/>
                <w:sz w:val="20"/>
                <w:szCs w:val="20"/>
              </w:rPr>
              <w:t>Cloud share/file transfer</w:t>
            </w:r>
          </w:p>
        </w:tc>
        <w:tc>
          <w:tcPr>
            <w:tcW w:w="1304" w:type="dxa"/>
            <w:tcBorders>
              <w:top w:val="single" w:sz="4" w:space="0" w:color="000000"/>
              <w:left w:val="single" w:sz="4" w:space="0" w:color="000000"/>
              <w:bottom w:val="single" w:sz="4" w:space="0" w:color="000000"/>
              <w:right w:val="single" w:sz="4" w:space="0" w:color="000000"/>
            </w:tcBorders>
          </w:tcPr>
          <w:p w14:paraId="1FE83018" w14:textId="77777777" w:rsidR="00575F61" w:rsidRDefault="00575F61">
            <w:pPr>
              <w:pStyle w:val="NoSpacing"/>
              <w:rPr>
                <w:rFonts w:ascii="Arial" w:hAnsi="Arial" w:cs="Arial"/>
                <w:b/>
                <w:bCs/>
                <w:sz w:val="20"/>
                <w:szCs w:val="20"/>
              </w:rPr>
            </w:pPr>
          </w:p>
        </w:tc>
      </w:tr>
      <w:tr w:rsidR="00575F61" w14:paraId="50431E79" w14:textId="77777777">
        <w:trPr>
          <w:trHeight w:val="230"/>
        </w:trPr>
        <w:tc>
          <w:tcPr>
            <w:tcW w:w="8056" w:type="dxa"/>
            <w:vMerge w:val="restart"/>
            <w:tcBorders>
              <w:top w:val="single" w:sz="4" w:space="0" w:color="000000"/>
              <w:left w:val="single" w:sz="4" w:space="0" w:color="000000"/>
              <w:bottom w:val="single" w:sz="4" w:space="0" w:color="000000"/>
              <w:right w:val="single" w:sz="4" w:space="0" w:color="000000"/>
            </w:tcBorders>
          </w:tcPr>
          <w:p w14:paraId="2636229F" w14:textId="77777777" w:rsidR="00575F61" w:rsidRDefault="00E364BD">
            <w:pPr>
              <w:pStyle w:val="NoSpacing"/>
              <w:shd w:val="clear" w:color="BFBFBF" w:themeColor="background1" w:themeShade="BF" w:fill="BFBFBF" w:themeFill="background1" w:themeFillShade="BF"/>
              <w:rPr>
                <w:rFonts w:ascii="Arial" w:hAnsi="Arial" w:cs="Arial"/>
                <w:sz w:val="20"/>
                <w:szCs w:val="20"/>
              </w:rPr>
            </w:pPr>
            <w:r>
              <w:rPr>
                <w:rFonts w:ascii="Arial" w:hAnsi="Arial" w:cs="Arial"/>
                <w:sz w:val="20"/>
                <w:szCs w:val="20"/>
              </w:rPr>
              <w:t>Preferred language:</w:t>
            </w:r>
          </w:p>
          <w:p w14:paraId="05DAE2D1" w14:textId="77777777" w:rsidR="00575F61" w:rsidRDefault="00E364BD">
            <w:pPr>
              <w:pStyle w:val="NoSpacing"/>
              <w:shd w:val="clear" w:color="BFBFBF" w:themeColor="background1" w:themeShade="BF" w:fill="BFBFBF" w:themeFill="background1" w:themeFillShade="BF"/>
              <w:rPr>
                <w:rFonts w:ascii="Arial" w:hAnsi="Arial" w:cs="Arial"/>
                <w:sz w:val="20"/>
                <w:szCs w:val="20"/>
              </w:rPr>
            </w:pPr>
            <w:r>
              <w:rPr>
                <w:rFonts w:ascii="Arial" w:hAnsi="Arial" w:cs="Arial"/>
                <w:sz w:val="20"/>
                <w:szCs w:val="20"/>
              </w:rPr>
              <w:t>(Note that if the record is not available in the language you prefer, access may be granted in the language in which the records is available)</w:t>
            </w:r>
          </w:p>
        </w:tc>
        <w:tc>
          <w:tcPr>
            <w:tcW w:w="1304" w:type="dxa"/>
            <w:vMerge w:val="restart"/>
            <w:tcBorders>
              <w:top w:val="single" w:sz="4" w:space="0" w:color="000000"/>
              <w:left w:val="single" w:sz="4" w:space="0" w:color="000000"/>
              <w:bottom w:val="single" w:sz="4" w:space="0" w:color="000000"/>
              <w:right w:val="single" w:sz="4" w:space="0" w:color="000000"/>
            </w:tcBorders>
          </w:tcPr>
          <w:p w14:paraId="393C101E" w14:textId="77777777" w:rsidR="00575F61" w:rsidRDefault="00575F61">
            <w:pPr>
              <w:pStyle w:val="NoSpacing"/>
              <w:rPr>
                <w:rFonts w:ascii="Arial" w:hAnsi="Arial" w:cs="Arial"/>
                <w:b/>
                <w:bCs/>
                <w:sz w:val="20"/>
                <w:szCs w:val="20"/>
              </w:rPr>
            </w:pPr>
          </w:p>
        </w:tc>
      </w:tr>
    </w:tbl>
    <w:p w14:paraId="39F4DE0D" w14:textId="77777777" w:rsidR="00575F61" w:rsidRDefault="00575F61">
      <w:pPr>
        <w:pStyle w:val="NoSpacing"/>
        <w:rPr>
          <w:rFonts w:ascii="Arial" w:hAnsi="Arial" w:cs="Arial"/>
          <w:b/>
          <w:bCs/>
          <w:sz w:val="20"/>
          <w:szCs w:val="20"/>
        </w:rPr>
      </w:pPr>
    </w:p>
    <w:p w14:paraId="01F76740" w14:textId="77777777" w:rsidR="00575F61" w:rsidRDefault="00E364BD">
      <w:pPr>
        <w:pStyle w:val="NoSpacing"/>
        <w:rPr>
          <w:rFonts w:ascii="Arial" w:hAnsi="Arial" w:cs="Arial"/>
          <w:sz w:val="20"/>
          <w:szCs w:val="20"/>
          <w:lang w:val="en-ZA"/>
        </w:rPr>
      </w:pPr>
      <w:r>
        <w:rPr>
          <w:rFonts w:ascii="Arial" w:hAnsi="Arial" w:cs="Arial"/>
          <w:sz w:val="20"/>
          <w:szCs w:val="20"/>
          <w:lang w:val="en-ZA"/>
        </w:rPr>
        <w:t>Kindly note that your request has been:</w:t>
      </w:r>
    </w:p>
    <w:p w14:paraId="0B40C384" w14:textId="77777777" w:rsidR="00575F61" w:rsidRDefault="00575F61">
      <w:pPr>
        <w:pStyle w:val="NoSpacing"/>
        <w:rPr>
          <w:rFonts w:ascii="Arial" w:hAnsi="Arial" w:cs="Arial"/>
          <w:sz w:val="20"/>
          <w:szCs w:val="20"/>
        </w:rPr>
      </w:pPr>
    </w:p>
    <w:tbl>
      <w:tblPr>
        <w:tblpPr w:leftFromText="180" w:rightFromText="180" w:vertAnchor="text" w:tblpY="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55"/>
      </w:tblGrid>
      <w:tr w:rsidR="00575F61" w14:paraId="6C2FC0C9" w14:textId="77777777">
        <w:trPr>
          <w:trHeight w:val="375"/>
        </w:trPr>
        <w:tc>
          <w:tcPr>
            <w:tcW w:w="355" w:type="dxa"/>
          </w:tcPr>
          <w:p w14:paraId="4E995A73" w14:textId="77777777" w:rsidR="00575F61" w:rsidRDefault="00575F61">
            <w:pPr>
              <w:pStyle w:val="NoSpacing"/>
              <w:ind w:left="45"/>
              <w:jc w:val="both"/>
              <w:rPr>
                <w:rFonts w:ascii="Arial" w:hAnsi="Arial" w:cs="Arial"/>
                <w:sz w:val="20"/>
                <w:szCs w:val="20"/>
              </w:rPr>
            </w:pPr>
          </w:p>
        </w:tc>
      </w:tr>
    </w:tbl>
    <w:p w14:paraId="7F03D9D3" w14:textId="77777777" w:rsidR="00575F61" w:rsidRDefault="00E364BD">
      <w:pPr>
        <w:pStyle w:val="NoSpacing"/>
        <w:rPr>
          <w:rFonts w:ascii="Arial" w:hAnsi="Arial" w:cs="Arial"/>
          <w:sz w:val="20"/>
          <w:szCs w:val="20"/>
        </w:rPr>
      </w:pPr>
      <w:r>
        <w:rPr>
          <w:rFonts w:ascii="Arial" w:hAnsi="Arial" w:cs="Arial"/>
          <w:sz w:val="20"/>
          <w:szCs w:val="20"/>
          <w:lang w:val="en-ZA"/>
        </w:rPr>
        <w:t>Approved</w:t>
      </w:r>
    </w:p>
    <w:p w14:paraId="51C868C4" w14:textId="77777777" w:rsidR="00575F61" w:rsidRDefault="00575F61">
      <w:pPr>
        <w:pStyle w:val="NoSpacing"/>
        <w:rPr>
          <w:rFonts w:ascii="Arial" w:hAnsi="Arial" w:cs="Arial"/>
          <w:sz w:val="20"/>
          <w:szCs w:val="20"/>
        </w:rPr>
      </w:pPr>
    </w:p>
    <w:tbl>
      <w:tblPr>
        <w:tblpPr w:leftFromText="180" w:rightFromText="180" w:vertAnchor="text" w:tblpY="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55"/>
      </w:tblGrid>
      <w:tr w:rsidR="00575F61" w14:paraId="0072DAE1" w14:textId="77777777">
        <w:trPr>
          <w:trHeight w:val="375"/>
        </w:trPr>
        <w:tc>
          <w:tcPr>
            <w:tcW w:w="355" w:type="dxa"/>
          </w:tcPr>
          <w:p w14:paraId="1067FD73" w14:textId="77777777" w:rsidR="00575F61" w:rsidRDefault="00575F61">
            <w:pPr>
              <w:pStyle w:val="NoSpacing"/>
              <w:ind w:left="45"/>
              <w:jc w:val="both"/>
              <w:rPr>
                <w:rFonts w:ascii="Arial" w:hAnsi="Arial" w:cs="Arial"/>
                <w:sz w:val="20"/>
                <w:szCs w:val="20"/>
              </w:rPr>
            </w:pPr>
          </w:p>
        </w:tc>
      </w:tr>
    </w:tbl>
    <w:p w14:paraId="5143A2C2" w14:textId="77777777" w:rsidR="00575F61" w:rsidRDefault="00E364BD">
      <w:pPr>
        <w:pStyle w:val="NoSpacing"/>
        <w:rPr>
          <w:rFonts w:ascii="Arial" w:hAnsi="Arial" w:cs="Arial"/>
          <w:sz w:val="20"/>
          <w:szCs w:val="20"/>
          <w:lang w:val="en-ZA"/>
        </w:rPr>
      </w:pPr>
      <w:r>
        <w:rPr>
          <w:rFonts w:ascii="Arial" w:hAnsi="Arial" w:cs="Arial"/>
          <w:sz w:val="20"/>
          <w:szCs w:val="20"/>
          <w:lang w:val="en-ZA"/>
        </w:rPr>
        <w:t>Denied, for the following reasons:</w:t>
      </w:r>
    </w:p>
    <w:p w14:paraId="2AC7CF16" w14:textId="77777777" w:rsidR="00575F61" w:rsidRDefault="00E364BD">
      <w:pPr>
        <w:pStyle w:val="NoSpacing"/>
        <w:rPr>
          <w:rFonts w:ascii="Arial" w:hAnsi="Arial" w:cs="Arial"/>
          <w:sz w:val="20"/>
          <w:szCs w:val="20"/>
          <w:lang w:val="en-ZA"/>
        </w:rPr>
      </w:pPr>
      <w:r>
        <w:rPr>
          <w:rFonts w:ascii="Arial" w:hAnsi="Arial" w:cs="Arial"/>
          <w:sz w:val="20"/>
          <w:szCs w:val="20"/>
          <w:lang w:val="en-ZA"/>
        </w:rPr>
        <w:t>_______________________________________________________________________________</w:t>
      </w:r>
    </w:p>
    <w:p w14:paraId="609350B8" w14:textId="77777777" w:rsidR="00364C45" w:rsidRDefault="00364C45">
      <w:pPr>
        <w:pStyle w:val="NoSpacing"/>
        <w:rPr>
          <w:rFonts w:ascii="Arial" w:hAnsi="Arial" w:cs="Arial"/>
          <w:b/>
          <w:bCs/>
          <w:sz w:val="20"/>
          <w:szCs w:val="20"/>
          <w:lang w:val="en-ZA"/>
        </w:rPr>
      </w:pPr>
    </w:p>
    <w:p w14:paraId="3E72B8ED" w14:textId="77777777" w:rsidR="00364C45" w:rsidRDefault="00364C45">
      <w:pPr>
        <w:pStyle w:val="NoSpacing"/>
        <w:rPr>
          <w:rFonts w:ascii="Arial" w:hAnsi="Arial" w:cs="Arial"/>
          <w:b/>
          <w:bCs/>
          <w:sz w:val="20"/>
          <w:szCs w:val="20"/>
          <w:lang w:val="en-ZA"/>
        </w:rPr>
      </w:pPr>
    </w:p>
    <w:p w14:paraId="4E603F6E" w14:textId="0E8C7BB6" w:rsidR="00575F61" w:rsidRDefault="00E364BD">
      <w:pPr>
        <w:pStyle w:val="NoSpacing"/>
        <w:rPr>
          <w:rFonts w:ascii="Arial" w:hAnsi="Arial" w:cs="Arial"/>
          <w:sz w:val="20"/>
          <w:szCs w:val="20"/>
        </w:rPr>
      </w:pPr>
      <w:r>
        <w:rPr>
          <w:rFonts w:ascii="Arial" w:hAnsi="Arial" w:cs="Arial"/>
          <w:b/>
          <w:bCs/>
          <w:sz w:val="20"/>
          <w:szCs w:val="20"/>
          <w:lang w:val="en-ZA"/>
        </w:rPr>
        <w:t>4.</w:t>
      </w:r>
      <w:r>
        <w:rPr>
          <w:rFonts w:ascii="Arial" w:hAnsi="Arial" w:cs="Arial"/>
          <w:b/>
          <w:bCs/>
          <w:sz w:val="20"/>
          <w:szCs w:val="20"/>
          <w:lang w:val="en-ZA"/>
        </w:rPr>
        <w:tab/>
        <w:t>Fees payable with regards to your request:</w:t>
      </w:r>
    </w:p>
    <w:tbl>
      <w:tblPr>
        <w:tblStyle w:val="TableGrid1"/>
        <w:tblW w:w="0" w:type="auto"/>
        <w:tblInd w:w="0" w:type="dxa"/>
        <w:tblLayout w:type="fixed"/>
        <w:tblLook w:val="04A0" w:firstRow="1" w:lastRow="0" w:firstColumn="1" w:lastColumn="0" w:noHBand="0" w:noVBand="1"/>
      </w:tblPr>
      <w:tblGrid>
        <w:gridCol w:w="2340"/>
        <w:gridCol w:w="2340"/>
        <w:gridCol w:w="2667"/>
        <w:gridCol w:w="2013"/>
      </w:tblGrid>
      <w:tr w:rsidR="00575F61" w14:paraId="09BF7305" w14:textId="77777777">
        <w:tc>
          <w:tcPr>
            <w:tcW w:w="2340" w:type="dxa"/>
            <w:tcBorders>
              <w:top w:val="single" w:sz="4" w:space="0" w:color="000000"/>
              <w:left w:val="single" w:sz="4" w:space="0" w:color="000000"/>
              <w:bottom w:val="single" w:sz="4" w:space="0" w:color="000000"/>
              <w:right w:val="single" w:sz="4" w:space="0" w:color="000000"/>
            </w:tcBorders>
          </w:tcPr>
          <w:p w14:paraId="5D6E40E4" w14:textId="77777777" w:rsidR="00575F61" w:rsidRDefault="00E364BD">
            <w:pPr>
              <w:pStyle w:val="NoSpacing"/>
              <w:shd w:val="clear" w:color="A6A6A6" w:themeColor="background1" w:themeShade="A6" w:fill="A6A6A6" w:themeFill="background1" w:themeFillShade="A6"/>
              <w:rPr>
                <w:rFonts w:ascii="Arial" w:hAnsi="Arial" w:cs="Arial"/>
                <w:b/>
                <w:bCs/>
                <w:sz w:val="20"/>
                <w:szCs w:val="20"/>
              </w:rPr>
            </w:pPr>
            <w:r>
              <w:rPr>
                <w:rFonts w:ascii="Arial" w:hAnsi="Arial" w:cs="Arial"/>
                <w:sz w:val="20"/>
                <w:szCs w:val="20"/>
              </w:rPr>
              <w:t xml:space="preserve"> </w:t>
            </w:r>
            <w:r>
              <w:rPr>
                <w:rFonts w:ascii="Arial" w:hAnsi="Arial" w:cs="Arial"/>
                <w:b/>
                <w:bCs/>
                <w:sz w:val="20"/>
                <w:szCs w:val="20"/>
              </w:rPr>
              <w:t>Item</w:t>
            </w:r>
          </w:p>
          <w:p w14:paraId="69BC542D" w14:textId="77777777" w:rsidR="00575F61" w:rsidRDefault="00575F61">
            <w:pPr>
              <w:pStyle w:val="NoSpacing"/>
              <w:shd w:val="clear" w:color="A6A6A6" w:themeColor="background1" w:themeShade="A6" w:fill="A6A6A6" w:themeFill="background1" w:themeFillShade="A6"/>
              <w:rPr>
                <w:rFonts w:ascii="Arial" w:hAnsi="Arial" w:cs="Arial"/>
                <w:sz w:val="20"/>
                <w:szCs w:val="20"/>
              </w:rPr>
            </w:pPr>
          </w:p>
        </w:tc>
        <w:tc>
          <w:tcPr>
            <w:tcW w:w="2340" w:type="dxa"/>
            <w:tcBorders>
              <w:top w:val="single" w:sz="4" w:space="0" w:color="000000"/>
              <w:left w:val="single" w:sz="4" w:space="0" w:color="000000"/>
              <w:bottom w:val="single" w:sz="4" w:space="0" w:color="000000"/>
              <w:right w:val="single" w:sz="4" w:space="0" w:color="000000"/>
            </w:tcBorders>
          </w:tcPr>
          <w:p w14:paraId="78F62B05" w14:textId="77777777" w:rsidR="00575F61" w:rsidRDefault="00E364BD">
            <w:pPr>
              <w:pStyle w:val="NoSpacing"/>
              <w:shd w:val="clear" w:color="BFBFBF" w:themeColor="background1" w:themeShade="BF" w:fill="BFBFBF" w:themeFill="background1" w:themeFillShade="BF"/>
              <w:ind w:hanging="142"/>
              <w:rPr>
                <w:rFonts w:ascii="Arial" w:hAnsi="Arial" w:cs="Arial"/>
                <w:b/>
                <w:bCs/>
                <w:sz w:val="20"/>
                <w:szCs w:val="20"/>
              </w:rPr>
            </w:pPr>
            <w:r>
              <w:rPr>
                <w:rFonts w:ascii="Arial" w:hAnsi="Arial" w:cs="Arial"/>
                <w:sz w:val="20"/>
                <w:szCs w:val="20"/>
              </w:rPr>
              <w:t xml:space="preserve">     </w:t>
            </w:r>
            <w:r>
              <w:rPr>
                <w:rFonts w:ascii="Arial" w:hAnsi="Arial" w:cs="Arial"/>
                <w:b/>
                <w:bCs/>
                <w:sz w:val="20"/>
                <w:szCs w:val="20"/>
                <w:shd w:val="clear" w:color="A6A6A6" w:themeColor="background1" w:themeShade="A6" w:fill="A6A6A6" w:themeFill="background1" w:themeFillShade="A6"/>
              </w:rPr>
              <w:t xml:space="preserve">Cost per A4 page or </w:t>
            </w:r>
          </w:p>
          <w:p w14:paraId="16DD5581" w14:textId="77777777" w:rsidR="00575F61" w:rsidRDefault="00E364BD">
            <w:pPr>
              <w:pStyle w:val="NoSpacing"/>
              <w:shd w:val="clear" w:color="A6A6A6" w:themeColor="background1" w:themeShade="A6" w:fill="A6A6A6" w:themeFill="background1" w:themeFillShade="A6"/>
              <w:ind w:firstLine="142"/>
              <w:rPr>
                <w:rFonts w:ascii="Arial" w:hAnsi="Arial" w:cs="Arial"/>
                <w:sz w:val="20"/>
                <w:szCs w:val="20"/>
              </w:rPr>
            </w:pPr>
            <w:r>
              <w:rPr>
                <w:rFonts w:ascii="Arial" w:hAnsi="Arial" w:cs="Arial"/>
                <w:b/>
                <w:bCs/>
                <w:sz w:val="20"/>
                <w:szCs w:val="20"/>
              </w:rPr>
              <w:t xml:space="preserve">Part thereof/item     </w:t>
            </w:r>
          </w:p>
        </w:tc>
        <w:tc>
          <w:tcPr>
            <w:tcW w:w="2667" w:type="dxa"/>
            <w:tcBorders>
              <w:top w:val="single" w:sz="4" w:space="0" w:color="000000"/>
              <w:left w:val="single" w:sz="4" w:space="0" w:color="000000"/>
              <w:bottom w:val="single" w:sz="4" w:space="0" w:color="000000"/>
              <w:right w:val="single" w:sz="4" w:space="0" w:color="000000"/>
            </w:tcBorders>
          </w:tcPr>
          <w:p w14:paraId="442604EA" w14:textId="77777777" w:rsidR="00575F61" w:rsidRDefault="00E364BD">
            <w:pPr>
              <w:pStyle w:val="NoSpacing"/>
              <w:shd w:val="clear" w:color="A6A6A6" w:themeColor="background1" w:themeShade="A6" w:fill="A6A6A6" w:themeFill="background1" w:themeFillShade="A6"/>
              <w:rPr>
                <w:rFonts w:ascii="Arial" w:hAnsi="Arial" w:cs="Arial"/>
                <w:b/>
                <w:bCs/>
                <w:sz w:val="20"/>
                <w:szCs w:val="20"/>
              </w:rPr>
            </w:pPr>
            <w:r>
              <w:rPr>
                <w:rFonts w:ascii="Arial" w:hAnsi="Arial" w:cs="Arial"/>
                <w:sz w:val="20"/>
                <w:szCs w:val="20"/>
              </w:rPr>
              <w:t xml:space="preserve">  </w:t>
            </w:r>
            <w:r>
              <w:rPr>
                <w:rFonts w:ascii="Arial" w:hAnsi="Arial" w:cs="Arial"/>
                <w:b/>
                <w:bCs/>
                <w:sz w:val="20"/>
                <w:szCs w:val="20"/>
              </w:rPr>
              <w:t xml:space="preserve"> Number of pages/items</w:t>
            </w:r>
          </w:p>
          <w:p w14:paraId="019750B1" w14:textId="77777777" w:rsidR="00575F61" w:rsidRDefault="00575F61">
            <w:pPr>
              <w:pStyle w:val="NoSpacing"/>
              <w:shd w:val="clear" w:color="A6A6A6" w:themeColor="background1" w:themeShade="A6" w:fill="A6A6A6" w:themeFill="background1" w:themeFillShade="A6"/>
              <w:rPr>
                <w:rFonts w:ascii="Arial" w:hAnsi="Arial" w:cs="Arial"/>
                <w:sz w:val="20"/>
                <w:szCs w:val="20"/>
              </w:rPr>
            </w:pPr>
          </w:p>
        </w:tc>
        <w:tc>
          <w:tcPr>
            <w:tcW w:w="2013" w:type="dxa"/>
            <w:tcBorders>
              <w:top w:val="single" w:sz="4" w:space="0" w:color="000000"/>
              <w:left w:val="single" w:sz="4" w:space="0" w:color="000000"/>
              <w:bottom w:val="single" w:sz="4" w:space="0" w:color="000000"/>
              <w:right w:val="single" w:sz="4" w:space="0" w:color="000000"/>
            </w:tcBorders>
          </w:tcPr>
          <w:p w14:paraId="24FF34F3" w14:textId="77777777" w:rsidR="00575F61" w:rsidRDefault="00E364BD">
            <w:pPr>
              <w:pStyle w:val="NoSpacing"/>
              <w:shd w:val="clear" w:color="A6A6A6" w:themeColor="background1" w:themeShade="A6" w:fill="A6A6A6" w:themeFill="background1" w:themeFillShade="A6"/>
              <w:rPr>
                <w:rFonts w:ascii="Arial" w:hAnsi="Arial" w:cs="Arial"/>
                <w:b/>
                <w:bCs/>
                <w:sz w:val="20"/>
                <w:szCs w:val="20"/>
              </w:rPr>
            </w:pPr>
            <w:r>
              <w:rPr>
                <w:rFonts w:ascii="Arial" w:hAnsi="Arial" w:cs="Arial"/>
                <w:sz w:val="20"/>
                <w:szCs w:val="20"/>
              </w:rPr>
              <w:t xml:space="preserve">     </w:t>
            </w:r>
            <w:r>
              <w:rPr>
                <w:rFonts w:ascii="Arial" w:hAnsi="Arial" w:cs="Arial"/>
                <w:b/>
                <w:bCs/>
                <w:sz w:val="20"/>
                <w:szCs w:val="20"/>
              </w:rPr>
              <w:t>Total</w:t>
            </w:r>
          </w:p>
          <w:p w14:paraId="6D9F0CEB" w14:textId="77777777" w:rsidR="00575F61" w:rsidRDefault="00575F61">
            <w:pPr>
              <w:pStyle w:val="NoSpacing"/>
              <w:shd w:val="clear" w:color="A6A6A6" w:themeColor="background1" w:themeShade="A6" w:fill="A6A6A6" w:themeFill="background1" w:themeFillShade="A6"/>
              <w:rPr>
                <w:rFonts w:ascii="Arial" w:hAnsi="Arial" w:cs="Arial"/>
                <w:sz w:val="20"/>
                <w:szCs w:val="20"/>
              </w:rPr>
            </w:pPr>
          </w:p>
        </w:tc>
      </w:tr>
      <w:tr w:rsidR="00575F61" w14:paraId="5D623C4C" w14:textId="77777777">
        <w:trPr>
          <w:trHeight w:val="216"/>
        </w:trPr>
        <w:tc>
          <w:tcPr>
            <w:tcW w:w="2340" w:type="dxa"/>
            <w:tcBorders>
              <w:top w:val="single" w:sz="4" w:space="0" w:color="000000"/>
              <w:left w:val="single" w:sz="4" w:space="0" w:color="000000"/>
              <w:bottom w:val="single" w:sz="4" w:space="0" w:color="000000"/>
              <w:right w:val="single" w:sz="4" w:space="0" w:color="000000"/>
            </w:tcBorders>
          </w:tcPr>
          <w:p w14:paraId="10AC4862" w14:textId="77777777" w:rsidR="00575F61" w:rsidRDefault="00575F61">
            <w:pPr>
              <w:pStyle w:val="NoSpacing"/>
              <w:shd w:val="clear" w:color="A6A6A6" w:themeColor="background1" w:themeShade="A6" w:fill="A6A6A6" w:themeFill="background1" w:themeFillShade="A6"/>
              <w:rPr>
                <w:rFonts w:ascii="Arial" w:hAnsi="Arial" w:cs="Arial"/>
                <w:sz w:val="20"/>
                <w:szCs w:val="20"/>
              </w:rPr>
            </w:pPr>
          </w:p>
        </w:tc>
        <w:tc>
          <w:tcPr>
            <w:tcW w:w="2340" w:type="dxa"/>
            <w:tcBorders>
              <w:top w:val="single" w:sz="4" w:space="0" w:color="000000"/>
              <w:left w:val="single" w:sz="4" w:space="0" w:color="000000"/>
              <w:bottom w:val="single" w:sz="4" w:space="0" w:color="000000"/>
              <w:right w:val="single" w:sz="4" w:space="0" w:color="000000"/>
            </w:tcBorders>
          </w:tcPr>
          <w:p w14:paraId="3C61889B" w14:textId="77777777" w:rsidR="00575F61" w:rsidRDefault="00575F61">
            <w:pPr>
              <w:pStyle w:val="NoSpacing"/>
              <w:rPr>
                <w:rFonts w:ascii="Arial" w:hAnsi="Arial" w:cs="Arial"/>
                <w:sz w:val="20"/>
                <w:szCs w:val="20"/>
              </w:rPr>
            </w:pPr>
          </w:p>
        </w:tc>
        <w:tc>
          <w:tcPr>
            <w:tcW w:w="2667" w:type="dxa"/>
            <w:tcBorders>
              <w:top w:val="single" w:sz="4" w:space="0" w:color="000000"/>
              <w:left w:val="single" w:sz="4" w:space="0" w:color="000000"/>
              <w:bottom w:val="single" w:sz="4" w:space="0" w:color="000000"/>
              <w:right w:val="single" w:sz="4" w:space="0" w:color="000000"/>
            </w:tcBorders>
          </w:tcPr>
          <w:p w14:paraId="04C27436" w14:textId="77777777" w:rsidR="00575F61" w:rsidRDefault="00575F61">
            <w:pPr>
              <w:pStyle w:val="NoSpacing"/>
              <w:rPr>
                <w:rFonts w:ascii="Arial" w:hAnsi="Arial" w:cs="Arial"/>
                <w:sz w:val="20"/>
                <w:szCs w:val="20"/>
              </w:rPr>
            </w:pPr>
          </w:p>
        </w:tc>
        <w:tc>
          <w:tcPr>
            <w:tcW w:w="2013" w:type="dxa"/>
            <w:tcBorders>
              <w:top w:val="single" w:sz="4" w:space="0" w:color="000000"/>
              <w:left w:val="single" w:sz="4" w:space="0" w:color="000000"/>
              <w:bottom w:val="single" w:sz="4" w:space="0" w:color="000000"/>
              <w:right w:val="single" w:sz="4" w:space="0" w:color="000000"/>
            </w:tcBorders>
          </w:tcPr>
          <w:p w14:paraId="32F0DD30" w14:textId="77777777" w:rsidR="00575F61" w:rsidRDefault="00575F61">
            <w:pPr>
              <w:pStyle w:val="NoSpacing"/>
              <w:rPr>
                <w:rFonts w:ascii="Arial" w:hAnsi="Arial" w:cs="Arial"/>
                <w:sz w:val="20"/>
                <w:szCs w:val="20"/>
              </w:rPr>
            </w:pPr>
          </w:p>
        </w:tc>
      </w:tr>
      <w:tr w:rsidR="00575F61" w14:paraId="56B67CAC" w14:textId="77777777">
        <w:trPr>
          <w:trHeight w:val="171"/>
        </w:trPr>
        <w:tc>
          <w:tcPr>
            <w:tcW w:w="2340" w:type="dxa"/>
            <w:tcBorders>
              <w:top w:val="single" w:sz="4" w:space="0" w:color="000000"/>
              <w:left w:val="single" w:sz="4" w:space="0" w:color="000000"/>
              <w:bottom w:val="single" w:sz="4" w:space="0" w:color="000000"/>
              <w:right w:val="single" w:sz="4" w:space="0" w:color="000000"/>
            </w:tcBorders>
          </w:tcPr>
          <w:p w14:paraId="1CB022DA" w14:textId="77777777" w:rsidR="00575F61" w:rsidRDefault="00575F61">
            <w:pPr>
              <w:pStyle w:val="NoSpacing"/>
              <w:shd w:val="clear" w:color="A6A6A6" w:themeColor="background1" w:themeShade="A6" w:fill="A6A6A6" w:themeFill="background1" w:themeFillShade="A6"/>
              <w:rPr>
                <w:rFonts w:ascii="Arial" w:hAnsi="Arial" w:cs="Arial"/>
                <w:sz w:val="20"/>
                <w:szCs w:val="20"/>
              </w:rPr>
            </w:pPr>
          </w:p>
        </w:tc>
        <w:tc>
          <w:tcPr>
            <w:tcW w:w="2340" w:type="dxa"/>
            <w:tcBorders>
              <w:top w:val="single" w:sz="4" w:space="0" w:color="000000"/>
              <w:left w:val="single" w:sz="4" w:space="0" w:color="000000"/>
              <w:bottom w:val="single" w:sz="4" w:space="0" w:color="000000"/>
              <w:right w:val="single" w:sz="4" w:space="0" w:color="000000"/>
            </w:tcBorders>
          </w:tcPr>
          <w:p w14:paraId="2C35C69C" w14:textId="77777777" w:rsidR="00575F61" w:rsidRDefault="00575F61">
            <w:pPr>
              <w:pStyle w:val="NoSpacing"/>
              <w:rPr>
                <w:rFonts w:ascii="Arial" w:hAnsi="Arial" w:cs="Arial"/>
                <w:sz w:val="20"/>
                <w:szCs w:val="20"/>
              </w:rPr>
            </w:pPr>
          </w:p>
        </w:tc>
        <w:tc>
          <w:tcPr>
            <w:tcW w:w="2667" w:type="dxa"/>
            <w:tcBorders>
              <w:top w:val="single" w:sz="4" w:space="0" w:color="000000"/>
              <w:left w:val="single" w:sz="4" w:space="0" w:color="000000"/>
              <w:bottom w:val="single" w:sz="4" w:space="0" w:color="000000"/>
              <w:right w:val="single" w:sz="4" w:space="0" w:color="000000"/>
            </w:tcBorders>
          </w:tcPr>
          <w:p w14:paraId="2611181A" w14:textId="77777777" w:rsidR="00575F61" w:rsidRDefault="00575F61">
            <w:pPr>
              <w:pStyle w:val="NoSpacing"/>
              <w:rPr>
                <w:rFonts w:ascii="Arial" w:hAnsi="Arial" w:cs="Arial"/>
                <w:sz w:val="20"/>
                <w:szCs w:val="20"/>
              </w:rPr>
            </w:pPr>
          </w:p>
        </w:tc>
        <w:tc>
          <w:tcPr>
            <w:tcW w:w="2013" w:type="dxa"/>
            <w:tcBorders>
              <w:top w:val="single" w:sz="4" w:space="0" w:color="000000"/>
              <w:left w:val="single" w:sz="4" w:space="0" w:color="000000"/>
              <w:bottom w:val="single" w:sz="4" w:space="0" w:color="000000"/>
              <w:right w:val="single" w:sz="4" w:space="0" w:color="000000"/>
            </w:tcBorders>
          </w:tcPr>
          <w:p w14:paraId="78D67795" w14:textId="77777777" w:rsidR="00575F61" w:rsidRDefault="00575F61">
            <w:pPr>
              <w:pStyle w:val="NoSpacing"/>
              <w:rPr>
                <w:rFonts w:ascii="Arial" w:hAnsi="Arial" w:cs="Arial"/>
                <w:sz w:val="20"/>
                <w:szCs w:val="20"/>
              </w:rPr>
            </w:pPr>
          </w:p>
        </w:tc>
      </w:tr>
      <w:tr w:rsidR="00575F61" w14:paraId="5831ADBB" w14:textId="77777777">
        <w:tc>
          <w:tcPr>
            <w:tcW w:w="2340" w:type="dxa"/>
            <w:tcBorders>
              <w:top w:val="single" w:sz="4" w:space="0" w:color="000000"/>
              <w:left w:val="single" w:sz="4" w:space="0" w:color="000000"/>
              <w:bottom w:val="single" w:sz="4" w:space="0" w:color="000000"/>
              <w:right w:val="single" w:sz="4" w:space="0" w:color="000000"/>
            </w:tcBorders>
          </w:tcPr>
          <w:p w14:paraId="31D9C1E7" w14:textId="77777777" w:rsidR="00575F61" w:rsidRDefault="00575F61">
            <w:pPr>
              <w:pStyle w:val="NoSpacing"/>
              <w:shd w:val="clear" w:color="A6A6A6" w:themeColor="background1" w:themeShade="A6" w:fill="A6A6A6" w:themeFill="background1" w:themeFillShade="A6"/>
              <w:rPr>
                <w:rFonts w:ascii="Arial" w:hAnsi="Arial" w:cs="Arial"/>
                <w:sz w:val="20"/>
                <w:szCs w:val="20"/>
              </w:rPr>
            </w:pPr>
          </w:p>
        </w:tc>
        <w:tc>
          <w:tcPr>
            <w:tcW w:w="2340" w:type="dxa"/>
            <w:tcBorders>
              <w:top w:val="single" w:sz="4" w:space="0" w:color="000000"/>
              <w:left w:val="single" w:sz="4" w:space="0" w:color="000000"/>
              <w:bottom w:val="single" w:sz="4" w:space="0" w:color="000000"/>
              <w:right w:val="single" w:sz="4" w:space="0" w:color="000000"/>
            </w:tcBorders>
          </w:tcPr>
          <w:p w14:paraId="09F09895" w14:textId="77777777" w:rsidR="00575F61" w:rsidRDefault="00575F61">
            <w:pPr>
              <w:pStyle w:val="NoSpacing"/>
              <w:ind w:left="142"/>
              <w:rPr>
                <w:rFonts w:ascii="Arial" w:hAnsi="Arial" w:cs="Arial"/>
                <w:sz w:val="20"/>
                <w:szCs w:val="20"/>
              </w:rPr>
            </w:pPr>
          </w:p>
        </w:tc>
        <w:tc>
          <w:tcPr>
            <w:tcW w:w="2667" w:type="dxa"/>
            <w:tcBorders>
              <w:top w:val="single" w:sz="4" w:space="0" w:color="000000"/>
              <w:left w:val="single" w:sz="4" w:space="0" w:color="000000"/>
              <w:bottom w:val="single" w:sz="4" w:space="0" w:color="000000"/>
              <w:right w:val="single" w:sz="4" w:space="0" w:color="000000"/>
            </w:tcBorders>
          </w:tcPr>
          <w:p w14:paraId="6E1A418D" w14:textId="77777777" w:rsidR="00575F61" w:rsidRDefault="00575F61">
            <w:pPr>
              <w:pStyle w:val="NoSpacing"/>
              <w:rPr>
                <w:rFonts w:ascii="Arial" w:hAnsi="Arial" w:cs="Arial"/>
                <w:sz w:val="20"/>
                <w:szCs w:val="20"/>
              </w:rPr>
            </w:pPr>
          </w:p>
        </w:tc>
        <w:tc>
          <w:tcPr>
            <w:tcW w:w="2013" w:type="dxa"/>
            <w:tcBorders>
              <w:top w:val="single" w:sz="4" w:space="0" w:color="000000"/>
              <w:left w:val="single" w:sz="4" w:space="0" w:color="000000"/>
              <w:bottom w:val="single" w:sz="4" w:space="0" w:color="000000"/>
              <w:right w:val="single" w:sz="4" w:space="0" w:color="000000"/>
            </w:tcBorders>
          </w:tcPr>
          <w:p w14:paraId="0051AB9F" w14:textId="77777777" w:rsidR="00575F61" w:rsidRDefault="00575F61">
            <w:pPr>
              <w:pStyle w:val="NoSpacing"/>
              <w:rPr>
                <w:rFonts w:ascii="Arial" w:hAnsi="Arial" w:cs="Arial"/>
                <w:sz w:val="20"/>
                <w:szCs w:val="20"/>
              </w:rPr>
            </w:pPr>
          </w:p>
        </w:tc>
      </w:tr>
      <w:tr w:rsidR="00575F61" w14:paraId="350BF10E" w14:textId="77777777">
        <w:tc>
          <w:tcPr>
            <w:tcW w:w="2340" w:type="dxa"/>
            <w:tcBorders>
              <w:top w:val="single" w:sz="4" w:space="0" w:color="000000"/>
              <w:left w:val="single" w:sz="4" w:space="0" w:color="000000"/>
              <w:bottom w:val="single" w:sz="4" w:space="0" w:color="000000"/>
              <w:right w:val="single" w:sz="4" w:space="0" w:color="000000"/>
            </w:tcBorders>
          </w:tcPr>
          <w:p w14:paraId="04E2B6E8" w14:textId="77777777" w:rsidR="00575F61" w:rsidRDefault="00575F61">
            <w:pPr>
              <w:pStyle w:val="NoSpacing"/>
              <w:shd w:val="clear" w:color="A6A6A6" w:themeColor="background1" w:themeShade="A6" w:fill="A6A6A6" w:themeFill="background1" w:themeFillShade="A6"/>
              <w:rPr>
                <w:rFonts w:ascii="Arial" w:hAnsi="Arial" w:cs="Arial"/>
                <w:sz w:val="20"/>
                <w:szCs w:val="20"/>
              </w:rPr>
            </w:pPr>
          </w:p>
        </w:tc>
        <w:tc>
          <w:tcPr>
            <w:tcW w:w="2340" w:type="dxa"/>
            <w:tcBorders>
              <w:top w:val="single" w:sz="4" w:space="0" w:color="000000"/>
              <w:left w:val="single" w:sz="4" w:space="0" w:color="000000"/>
              <w:bottom w:val="single" w:sz="4" w:space="0" w:color="000000"/>
              <w:right w:val="single" w:sz="4" w:space="0" w:color="000000"/>
            </w:tcBorders>
          </w:tcPr>
          <w:p w14:paraId="088F873A" w14:textId="77777777" w:rsidR="00575F61" w:rsidRDefault="00575F61">
            <w:pPr>
              <w:pStyle w:val="NoSpacing"/>
              <w:rPr>
                <w:rFonts w:ascii="Arial" w:hAnsi="Arial" w:cs="Arial"/>
                <w:sz w:val="20"/>
                <w:szCs w:val="20"/>
              </w:rPr>
            </w:pPr>
          </w:p>
        </w:tc>
        <w:tc>
          <w:tcPr>
            <w:tcW w:w="2667" w:type="dxa"/>
            <w:tcBorders>
              <w:top w:val="single" w:sz="4" w:space="0" w:color="000000"/>
              <w:left w:val="single" w:sz="4" w:space="0" w:color="000000"/>
              <w:bottom w:val="single" w:sz="4" w:space="0" w:color="000000"/>
              <w:right w:val="single" w:sz="4" w:space="0" w:color="000000"/>
            </w:tcBorders>
          </w:tcPr>
          <w:p w14:paraId="05435E3E" w14:textId="77777777" w:rsidR="00575F61" w:rsidRDefault="00575F61">
            <w:pPr>
              <w:pStyle w:val="NoSpacing"/>
              <w:rPr>
                <w:rFonts w:ascii="Arial" w:hAnsi="Arial" w:cs="Arial"/>
                <w:sz w:val="20"/>
                <w:szCs w:val="20"/>
              </w:rPr>
            </w:pPr>
          </w:p>
        </w:tc>
        <w:tc>
          <w:tcPr>
            <w:tcW w:w="2013" w:type="dxa"/>
            <w:tcBorders>
              <w:top w:val="single" w:sz="4" w:space="0" w:color="000000"/>
              <w:left w:val="single" w:sz="4" w:space="0" w:color="000000"/>
              <w:bottom w:val="single" w:sz="4" w:space="0" w:color="000000"/>
              <w:right w:val="single" w:sz="4" w:space="0" w:color="000000"/>
            </w:tcBorders>
          </w:tcPr>
          <w:p w14:paraId="04831D69" w14:textId="77777777" w:rsidR="00575F61" w:rsidRDefault="00575F61">
            <w:pPr>
              <w:pStyle w:val="NoSpacing"/>
              <w:rPr>
                <w:rFonts w:ascii="Arial" w:hAnsi="Arial" w:cs="Arial"/>
                <w:sz w:val="20"/>
                <w:szCs w:val="20"/>
              </w:rPr>
            </w:pPr>
          </w:p>
        </w:tc>
      </w:tr>
      <w:tr w:rsidR="00575F61" w14:paraId="0EBF7EA8" w14:textId="77777777">
        <w:tc>
          <w:tcPr>
            <w:tcW w:w="2340" w:type="dxa"/>
            <w:tcBorders>
              <w:top w:val="single" w:sz="4" w:space="0" w:color="000000"/>
              <w:left w:val="single" w:sz="4" w:space="0" w:color="000000"/>
              <w:bottom w:val="single" w:sz="4" w:space="0" w:color="000000"/>
              <w:right w:val="single" w:sz="4" w:space="0" w:color="000000"/>
            </w:tcBorders>
          </w:tcPr>
          <w:p w14:paraId="262B6A7F" w14:textId="77777777" w:rsidR="00575F61" w:rsidRDefault="00575F61">
            <w:pPr>
              <w:pStyle w:val="NoSpacing"/>
              <w:shd w:val="clear" w:color="A6A6A6" w:themeColor="background1" w:themeShade="A6" w:fill="A6A6A6" w:themeFill="background1" w:themeFillShade="A6"/>
              <w:rPr>
                <w:rFonts w:ascii="Arial" w:hAnsi="Arial" w:cs="Arial"/>
                <w:sz w:val="20"/>
                <w:szCs w:val="20"/>
              </w:rPr>
            </w:pPr>
          </w:p>
        </w:tc>
        <w:tc>
          <w:tcPr>
            <w:tcW w:w="2340" w:type="dxa"/>
            <w:tcBorders>
              <w:top w:val="single" w:sz="4" w:space="0" w:color="000000"/>
              <w:left w:val="single" w:sz="4" w:space="0" w:color="000000"/>
              <w:bottom w:val="single" w:sz="4" w:space="0" w:color="000000"/>
              <w:right w:val="single" w:sz="4" w:space="0" w:color="000000"/>
            </w:tcBorders>
          </w:tcPr>
          <w:p w14:paraId="6AA15DC1" w14:textId="77777777" w:rsidR="00575F61" w:rsidRDefault="00575F61">
            <w:pPr>
              <w:pStyle w:val="NoSpacing"/>
              <w:rPr>
                <w:rFonts w:ascii="Arial" w:hAnsi="Arial" w:cs="Arial"/>
                <w:sz w:val="20"/>
                <w:szCs w:val="20"/>
              </w:rPr>
            </w:pPr>
          </w:p>
        </w:tc>
        <w:tc>
          <w:tcPr>
            <w:tcW w:w="2667" w:type="dxa"/>
            <w:tcBorders>
              <w:top w:val="single" w:sz="4" w:space="0" w:color="000000"/>
              <w:left w:val="single" w:sz="4" w:space="0" w:color="000000"/>
              <w:bottom w:val="single" w:sz="4" w:space="0" w:color="000000"/>
              <w:right w:val="single" w:sz="4" w:space="0" w:color="000000"/>
            </w:tcBorders>
          </w:tcPr>
          <w:p w14:paraId="4B96AA3A" w14:textId="77777777" w:rsidR="00575F61" w:rsidRDefault="00575F61">
            <w:pPr>
              <w:pStyle w:val="NoSpacing"/>
              <w:rPr>
                <w:rFonts w:ascii="Arial" w:hAnsi="Arial" w:cs="Arial"/>
                <w:sz w:val="20"/>
                <w:szCs w:val="20"/>
              </w:rPr>
            </w:pPr>
          </w:p>
        </w:tc>
        <w:tc>
          <w:tcPr>
            <w:tcW w:w="2013" w:type="dxa"/>
            <w:tcBorders>
              <w:top w:val="single" w:sz="4" w:space="0" w:color="000000"/>
              <w:left w:val="single" w:sz="4" w:space="0" w:color="000000"/>
              <w:bottom w:val="single" w:sz="4" w:space="0" w:color="000000"/>
              <w:right w:val="single" w:sz="4" w:space="0" w:color="000000"/>
            </w:tcBorders>
          </w:tcPr>
          <w:p w14:paraId="6E0D493C" w14:textId="77777777" w:rsidR="00575F61" w:rsidRDefault="00575F61">
            <w:pPr>
              <w:pStyle w:val="NoSpacing"/>
              <w:rPr>
                <w:rFonts w:ascii="Arial" w:hAnsi="Arial" w:cs="Arial"/>
                <w:sz w:val="20"/>
                <w:szCs w:val="20"/>
              </w:rPr>
            </w:pPr>
          </w:p>
        </w:tc>
      </w:tr>
      <w:tr w:rsidR="00575F61" w14:paraId="5251EACD" w14:textId="77777777">
        <w:tc>
          <w:tcPr>
            <w:tcW w:w="2340" w:type="dxa"/>
            <w:tcBorders>
              <w:top w:val="single" w:sz="4" w:space="0" w:color="000000"/>
              <w:left w:val="single" w:sz="4" w:space="0" w:color="000000"/>
              <w:bottom w:val="single" w:sz="4" w:space="0" w:color="000000"/>
              <w:right w:val="single" w:sz="4" w:space="0" w:color="000000"/>
            </w:tcBorders>
          </w:tcPr>
          <w:p w14:paraId="636AB03F" w14:textId="77777777" w:rsidR="00575F61" w:rsidRDefault="00575F61">
            <w:pPr>
              <w:pStyle w:val="NoSpacing"/>
              <w:shd w:val="clear" w:color="A6A6A6" w:themeColor="background1" w:themeShade="A6" w:fill="A6A6A6" w:themeFill="background1" w:themeFillShade="A6"/>
              <w:rPr>
                <w:rFonts w:ascii="Arial" w:hAnsi="Arial" w:cs="Arial"/>
                <w:sz w:val="20"/>
                <w:szCs w:val="20"/>
              </w:rPr>
            </w:pPr>
          </w:p>
        </w:tc>
        <w:tc>
          <w:tcPr>
            <w:tcW w:w="2340" w:type="dxa"/>
            <w:tcBorders>
              <w:top w:val="single" w:sz="4" w:space="0" w:color="000000"/>
              <w:left w:val="single" w:sz="4" w:space="0" w:color="000000"/>
              <w:bottom w:val="single" w:sz="4" w:space="0" w:color="000000"/>
              <w:right w:val="single" w:sz="4" w:space="0" w:color="000000"/>
            </w:tcBorders>
          </w:tcPr>
          <w:p w14:paraId="0EF84A17" w14:textId="77777777" w:rsidR="00575F61" w:rsidRDefault="00575F61">
            <w:pPr>
              <w:pStyle w:val="NoSpacing"/>
              <w:rPr>
                <w:rFonts w:ascii="Arial" w:hAnsi="Arial" w:cs="Arial"/>
                <w:sz w:val="20"/>
                <w:szCs w:val="20"/>
              </w:rPr>
            </w:pPr>
          </w:p>
        </w:tc>
        <w:tc>
          <w:tcPr>
            <w:tcW w:w="2667" w:type="dxa"/>
            <w:tcBorders>
              <w:top w:val="single" w:sz="4" w:space="0" w:color="000000"/>
              <w:left w:val="single" w:sz="4" w:space="0" w:color="000000"/>
              <w:bottom w:val="single" w:sz="4" w:space="0" w:color="000000"/>
              <w:right w:val="single" w:sz="4" w:space="0" w:color="000000"/>
            </w:tcBorders>
          </w:tcPr>
          <w:p w14:paraId="663F08BA" w14:textId="77777777" w:rsidR="00575F61" w:rsidRDefault="00575F61">
            <w:pPr>
              <w:pStyle w:val="NoSpacing"/>
              <w:rPr>
                <w:rFonts w:ascii="Arial" w:hAnsi="Arial" w:cs="Arial"/>
                <w:sz w:val="20"/>
                <w:szCs w:val="20"/>
              </w:rPr>
            </w:pPr>
          </w:p>
        </w:tc>
        <w:tc>
          <w:tcPr>
            <w:tcW w:w="2013" w:type="dxa"/>
            <w:tcBorders>
              <w:top w:val="single" w:sz="4" w:space="0" w:color="000000"/>
              <w:left w:val="single" w:sz="4" w:space="0" w:color="000000"/>
              <w:bottom w:val="single" w:sz="4" w:space="0" w:color="000000"/>
              <w:right w:val="single" w:sz="4" w:space="0" w:color="000000"/>
            </w:tcBorders>
          </w:tcPr>
          <w:p w14:paraId="1B3EC680" w14:textId="77777777" w:rsidR="00575F61" w:rsidRDefault="00575F61">
            <w:pPr>
              <w:pStyle w:val="NoSpacing"/>
              <w:rPr>
                <w:rFonts w:ascii="Arial" w:hAnsi="Arial" w:cs="Arial"/>
                <w:sz w:val="20"/>
                <w:szCs w:val="20"/>
              </w:rPr>
            </w:pPr>
          </w:p>
        </w:tc>
      </w:tr>
      <w:tr w:rsidR="00575F61" w14:paraId="3CC2A7F5" w14:textId="77777777">
        <w:tc>
          <w:tcPr>
            <w:tcW w:w="2340" w:type="dxa"/>
            <w:tcBorders>
              <w:top w:val="single" w:sz="4" w:space="0" w:color="000000"/>
              <w:left w:val="single" w:sz="4" w:space="0" w:color="000000"/>
              <w:bottom w:val="single" w:sz="4" w:space="0" w:color="000000"/>
              <w:right w:val="single" w:sz="4" w:space="0" w:color="000000"/>
            </w:tcBorders>
          </w:tcPr>
          <w:p w14:paraId="2BA98D32" w14:textId="77777777" w:rsidR="00575F61" w:rsidRDefault="00575F61">
            <w:pPr>
              <w:pStyle w:val="NoSpacing"/>
              <w:shd w:val="clear" w:color="A6A6A6" w:themeColor="background1" w:themeShade="A6" w:fill="A6A6A6" w:themeFill="background1" w:themeFillShade="A6"/>
              <w:rPr>
                <w:rFonts w:ascii="Arial" w:hAnsi="Arial" w:cs="Arial"/>
                <w:sz w:val="20"/>
                <w:szCs w:val="20"/>
              </w:rPr>
            </w:pPr>
          </w:p>
        </w:tc>
        <w:tc>
          <w:tcPr>
            <w:tcW w:w="2340" w:type="dxa"/>
            <w:tcBorders>
              <w:top w:val="single" w:sz="4" w:space="0" w:color="000000"/>
              <w:left w:val="single" w:sz="4" w:space="0" w:color="000000"/>
              <w:bottom w:val="single" w:sz="4" w:space="0" w:color="000000"/>
              <w:right w:val="single" w:sz="4" w:space="0" w:color="000000"/>
            </w:tcBorders>
          </w:tcPr>
          <w:p w14:paraId="229A7F06" w14:textId="77777777" w:rsidR="00575F61" w:rsidRDefault="00575F61">
            <w:pPr>
              <w:pStyle w:val="NoSpacing"/>
              <w:rPr>
                <w:rFonts w:ascii="Arial" w:hAnsi="Arial" w:cs="Arial"/>
                <w:sz w:val="20"/>
                <w:szCs w:val="20"/>
              </w:rPr>
            </w:pPr>
          </w:p>
        </w:tc>
        <w:tc>
          <w:tcPr>
            <w:tcW w:w="2667" w:type="dxa"/>
            <w:tcBorders>
              <w:top w:val="single" w:sz="4" w:space="0" w:color="000000"/>
              <w:left w:val="single" w:sz="4" w:space="0" w:color="000000"/>
              <w:bottom w:val="single" w:sz="4" w:space="0" w:color="000000"/>
              <w:right w:val="single" w:sz="4" w:space="0" w:color="000000"/>
            </w:tcBorders>
          </w:tcPr>
          <w:p w14:paraId="1C07C413" w14:textId="77777777" w:rsidR="00575F61" w:rsidRDefault="00575F61">
            <w:pPr>
              <w:pStyle w:val="NoSpacing"/>
              <w:rPr>
                <w:rFonts w:ascii="Arial" w:hAnsi="Arial" w:cs="Arial"/>
                <w:sz w:val="20"/>
                <w:szCs w:val="20"/>
              </w:rPr>
            </w:pPr>
          </w:p>
        </w:tc>
        <w:tc>
          <w:tcPr>
            <w:tcW w:w="2013" w:type="dxa"/>
            <w:tcBorders>
              <w:top w:val="single" w:sz="4" w:space="0" w:color="000000"/>
              <w:left w:val="single" w:sz="4" w:space="0" w:color="000000"/>
              <w:bottom w:val="single" w:sz="4" w:space="0" w:color="000000"/>
              <w:right w:val="single" w:sz="4" w:space="0" w:color="000000"/>
            </w:tcBorders>
          </w:tcPr>
          <w:p w14:paraId="70F9DDE6" w14:textId="77777777" w:rsidR="00575F61" w:rsidRDefault="00575F61">
            <w:pPr>
              <w:pStyle w:val="NoSpacing"/>
              <w:rPr>
                <w:rFonts w:ascii="Arial" w:hAnsi="Arial" w:cs="Arial"/>
                <w:sz w:val="20"/>
                <w:szCs w:val="20"/>
              </w:rPr>
            </w:pPr>
          </w:p>
        </w:tc>
      </w:tr>
      <w:tr w:rsidR="00575F61" w14:paraId="4CDA5E93" w14:textId="77777777">
        <w:tc>
          <w:tcPr>
            <w:tcW w:w="2340" w:type="dxa"/>
            <w:tcBorders>
              <w:top w:val="single" w:sz="4" w:space="0" w:color="000000"/>
              <w:left w:val="single" w:sz="4" w:space="0" w:color="000000"/>
              <w:bottom w:val="single" w:sz="4" w:space="0" w:color="000000"/>
              <w:right w:val="single" w:sz="4" w:space="0" w:color="000000"/>
            </w:tcBorders>
          </w:tcPr>
          <w:p w14:paraId="12B22EF5" w14:textId="77777777" w:rsidR="00575F61" w:rsidRDefault="00575F61">
            <w:pPr>
              <w:pStyle w:val="NoSpacing"/>
              <w:shd w:val="clear" w:color="A6A6A6" w:themeColor="background1" w:themeShade="A6" w:fill="A6A6A6" w:themeFill="background1" w:themeFillShade="A6"/>
              <w:rPr>
                <w:rFonts w:ascii="Arial" w:hAnsi="Arial" w:cs="Arial"/>
                <w:sz w:val="20"/>
                <w:szCs w:val="20"/>
              </w:rPr>
            </w:pPr>
          </w:p>
        </w:tc>
        <w:tc>
          <w:tcPr>
            <w:tcW w:w="2340" w:type="dxa"/>
            <w:tcBorders>
              <w:top w:val="single" w:sz="4" w:space="0" w:color="000000"/>
              <w:left w:val="single" w:sz="4" w:space="0" w:color="000000"/>
              <w:bottom w:val="single" w:sz="4" w:space="0" w:color="000000"/>
              <w:right w:val="single" w:sz="4" w:space="0" w:color="000000"/>
            </w:tcBorders>
          </w:tcPr>
          <w:p w14:paraId="58C03562" w14:textId="77777777" w:rsidR="00575F61" w:rsidRDefault="00575F61">
            <w:pPr>
              <w:pStyle w:val="NoSpacing"/>
              <w:rPr>
                <w:rFonts w:ascii="Arial" w:hAnsi="Arial" w:cs="Arial"/>
                <w:sz w:val="20"/>
                <w:szCs w:val="20"/>
              </w:rPr>
            </w:pPr>
          </w:p>
        </w:tc>
        <w:tc>
          <w:tcPr>
            <w:tcW w:w="2667" w:type="dxa"/>
            <w:tcBorders>
              <w:top w:val="single" w:sz="4" w:space="0" w:color="000000"/>
              <w:left w:val="single" w:sz="4" w:space="0" w:color="000000"/>
              <w:bottom w:val="single" w:sz="4" w:space="0" w:color="000000"/>
              <w:right w:val="single" w:sz="4" w:space="0" w:color="000000"/>
            </w:tcBorders>
          </w:tcPr>
          <w:p w14:paraId="60CCDC46" w14:textId="77777777" w:rsidR="00575F61" w:rsidRDefault="00575F61">
            <w:pPr>
              <w:pStyle w:val="NoSpacing"/>
              <w:rPr>
                <w:rFonts w:ascii="Arial" w:hAnsi="Arial" w:cs="Arial"/>
                <w:sz w:val="20"/>
                <w:szCs w:val="20"/>
              </w:rPr>
            </w:pPr>
          </w:p>
        </w:tc>
        <w:tc>
          <w:tcPr>
            <w:tcW w:w="2013" w:type="dxa"/>
            <w:tcBorders>
              <w:top w:val="single" w:sz="4" w:space="0" w:color="000000"/>
              <w:left w:val="single" w:sz="4" w:space="0" w:color="000000"/>
              <w:bottom w:val="single" w:sz="4" w:space="0" w:color="000000"/>
              <w:right w:val="single" w:sz="4" w:space="0" w:color="000000"/>
            </w:tcBorders>
          </w:tcPr>
          <w:p w14:paraId="2E2B43F2" w14:textId="77777777" w:rsidR="00575F61" w:rsidRDefault="00575F61">
            <w:pPr>
              <w:pStyle w:val="NoSpacing"/>
              <w:rPr>
                <w:rFonts w:ascii="Arial" w:hAnsi="Arial" w:cs="Arial"/>
                <w:sz w:val="20"/>
                <w:szCs w:val="20"/>
              </w:rPr>
            </w:pPr>
          </w:p>
        </w:tc>
      </w:tr>
      <w:tr w:rsidR="00575F61" w14:paraId="058ED545" w14:textId="77777777">
        <w:tc>
          <w:tcPr>
            <w:tcW w:w="2340" w:type="dxa"/>
            <w:tcBorders>
              <w:top w:val="single" w:sz="4" w:space="0" w:color="000000"/>
              <w:left w:val="single" w:sz="4" w:space="0" w:color="000000"/>
              <w:bottom w:val="single" w:sz="4" w:space="0" w:color="000000"/>
              <w:right w:val="single" w:sz="4" w:space="0" w:color="000000"/>
            </w:tcBorders>
          </w:tcPr>
          <w:p w14:paraId="706B0810" w14:textId="77777777" w:rsidR="00575F61" w:rsidRDefault="00575F61">
            <w:pPr>
              <w:pStyle w:val="NoSpacing"/>
              <w:shd w:val="clear" w:color="A6A6A6" w:themeColor="background1" w:themeShade="A6" w:fill="A6A6A6" w:themeFill="background1" w:themeFillShade="A6"/>
              <w:rPr>
                <w:rFonts w:ascii="Arial" w:hAnsi="Arial" w:cs="Arial"/>
                <w:sz w:val="20"/>
                <w:szCs w:val="20"/>
              </w:rPr>
            </w:pPr>
          </w:p>
        </w:tc>
        <w:tc>
          <w:tcPr>
            <w:tcW w:w="2340" w:type="dxa"/>
            <w:tcBorders>
              <w:top w:val="single" w:sz="4" w:space="0" w:color="000000"/>
              <w:left w:val="single" w:sz="4" w:space="0" w:color="000000"/>
              <w:bottom w:val="single" w:sz="4" w:space="0" w:color="000000"/>
              <w:right w:val="single" w:sz="4" w:space="0" w:color="000000"/>
            </w:tcBorders>
          </w:tcPr>
          <w:p w14:paraId="552145C6" w14:textId="77777777" w:rsidR="00575F61" w:rsidRDefault="00575F61">
            <w:pPr>
              <w:pStyle w:val="NoSpacing"/>
              <w:rPr>
                <w:rFonts w:ascii="Arial" w:hAnsi="Arial" w:cs="Arial"/>
                <w:sz w:val="20"/>
                <w:szCs w:val="20"/>
              </w:rPr>
            </w:pPr>
          </w:p>
        </w:tc>
        <w:tc>
          <w:tcPr>
            <w:tcW w:w="2667" w:type="dxa"/>
            <w:tcBorders>
              <w:top w:val="single" w:sz="4" w:space="0" w:color="000000"/>
              <w:left w:val="single" w:sz="4" w:space="0" w:color="000000"/>
              <w:bottom w:val="single" w:sz="4" w:space="0" w:color="000000"/>
              <w:right w:val="single" w:sz="4" w:space="0" w:color="000000"/>
            </w:tcBorders>
          </w:tcPr>
          <w:p w14:paraId="787E8F6C" w14:textId="77777777" w:rsidR="00575F61" w:rsidRDefault="00575F61">
            <w:pPr>
              <w:pStyle w:val="NoSpacing"/>
              <w:rPr>
                <w:rFonts w:ascii="Arial" w:hAnsi="Arial" w:cs="Arial"/>
                <w:sz w:val="20"/>
                <w:szCs w:val="20"/>
              </w:rPr>
            </w:pPr>
          </w:p>
        </w:tc>
        <w:tc>
          <w:tcPr>
            <w:tcW w:w="2013" w:type="dxa"/>
            <w:tcBorders>
              <w:top w:val="single" w:sz="4" w:space="0" w:color="000000"/>
              <w:left w:val="single" w:sz="4" w:space="0" w:color="000000"/>
              <w:bottom w:val="single" w:sz="4" w:space="0" w:color="000000"/>
              <w:right w:val="single" w:sz="4" w:space="0" w:color="000000"/>
            </w:tcBorders>
          </w:tcPr>
          <w:p w14:paraId="2A5121EA" w14:textId="77777777" w:rsidR="00575F61" w:rsidRDefault="00575F61">
            <w:pPr>
              <w:pStyle w:val="NoSpacing"/>
              <w:rPr>
                <w:rFonts w:ascii="Arial" w:hAnsi="Arial" w:cs="Arial"/>
                <w:sz w:val="20"/>
                <w:szCs w:val="20"/>
              </w:rPr>
            </w:pPr>
          </w:p>
        </w:tc>
      </w:tr>
    </w:tbl>
    <w:p w14:paraId="53986193" w14:textId="77777777" w:rsidR="00575F61" w:rsidRDefault="00E364BD">
      <w:pPr>
        <w:pStyle w:val="NoSpacing"/>
        <w:rPr>
          <w:rFonts w:ascii="Arial" w:hAnsi="Arial" w:cs="Arial"/>
          <w:sz w:val="20"/>
          <w:szCs w:val="20"/>
        </w:rPr>
      </w:pPr>
      <w:r>
        <w:rPr>
          <w:rFonts w:ascii="Arial" w:hAnsi="Arial" w:cs="Arial"/>
          <w:sz w:val="20"/>
          <w:szCs w:val="20"/>
        </w:rPr>
        <w:br/>
      </w:r>
    </w:p>
    <w:p w14:paraId="17E4365F" w14:textId="77777777" w:rsidR="00575F61" w:rsidRDefault="00E364BD">
      <w:pPr>
        <w:pStyle w:val="NoSpacing"/>
        <w:rPr>
          <w:rFonts w:ascii="Arial" w:hAnsi="Arial" w:cs="Arial"/>
          <w:b/>
          <w:bCs/>
          <w:sz w:val="20"/>
          <w:szCs w:val="20"/>
        </w:rPr>
      </w:pPr>
      <w:r>
        <w:rPr>
          <w:rFonts w:ascii="Arial" w:hAnsi="Arial" w:cs="Arial"/>
          <w:b/>
          <w:bCs/>
          <w:sz w:val="20"/>
          <w:szCs w:val="20"/>
          <w:lang w:val="en-ZA"/>
        </w:rPr>
        <w:t xml:space="preserve">5.  </w:t>
      </w:r>
      <w:r>
        <w:rPr>
          <w:rFonts w:ascii="Arial" w:hAnsi="Arial" w:cs="Arial"/>
          <w:b/>
          <w:bCs/>
          <w:sz w:val="20"/>
          <w:szCs w:val="20"/>
          <w:lang w:val="en-ZA"/>
        </w:rPr>
        <w:tab/>
        <w:t>Deposit payable (if search exceeds six hours):</w:t>
      </w:r>
    </w:p>
    <w:p w14:paraId="2906988E" w14:textId="77777777" w:rsidR="00575F61" w:rsidRDefault="00575F61">
      <w:pPr>
        <w:pStyle w:val="NoSpacing"/>
        <w:rPr>
          <w:rFonts w:ascii="Arial" w:hAnsi="Arial" w:cs="Arial"/>
          <w:sz w:val="20"/>
          <w:szCs w:val="20"/>
        </w:rPr>
      </w:pPr>
    </w:p>
    <w:p w14:paraId="7D174258" w14:textId="77777777" w:rsidR="00575F61" w:rsidRDefault="00575F61">
      <w:pPr>
        <w:pStyle w:val="NoSpacing"/>
        <w:rPr>
          <w:rFonts w:ascii="Arial" w:hAnsi="Arial" w:cs="Arial"/>
          <w:sz w:val="20"/>
          <w:szCs w:val="20"/>
        </w:rPr>
      </w:pPr>
    </w:p>
    <w:tbl>
      <w:tblPr>
        <w:tblpPr w:leftFromText="180" w:rightFromText="180" w:vertAnchor="text" w:tblpY="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55"/>
      </w:tblGrid>
      <w:tr w:rsidR="00575F61" w14:paraId="76CAD647" w14:textId="77777777">
        <w:trPr>
          <w:trHeight w:val="375"/>
        </w:trPr>
        <w:tc>
          <w:tcPr>
            <w:tcW w:w="355" w:type="dxa"/>
          </w:tcPr>
          <w:p w14:paraId="0059241B" w14:textId="77777777" w:rsidR="00575F61" w:rsidRDefault="00575F61">
            <w:pPr>
              <w:pStyle w:val="NoSpacing"/>
              <w:ind w:left="45"/>
              <w:jc w:val="both"/>
              <w:rPr>
                <w:rFonts w:ascii="Arial" w:hAnsi="Arial" w:cs="Arial"/>
                <w:sz w:val="20"/>
                <w:szCs w:val="20"/>
              </w:rPr>
            </w:pPr>
          </w:p>
        </w:tc>
      </w:tr>
    </w:tbl>
    <w:p w14:paraId="5E8B6405" w14:textId="77777777" w:rsidR="00575F61" w:rsidRDefault="00E364BD">
      <w:pPr>
        <w:pStyle w:val="NoSpacing"/>
        <w:rPr>
          <w:rFonts w:ascii="Arial" w:hAnsi="Arial" w:cs="Arial"/>
          <w:sz w:val="20"/>
          <w:szCs w:val="20"/>
        </w:rPr>
      </w:pPr>
      <w:r>
        <w:rPr>
          <w:rFonts w:ascii="Arial" w:hAnsi="Arial" w:cs="Arial"/>
          <w:sz w:val="20"/>
          <w:szCs w:val="20"/>
          <w:lang w:val="en-ZA"/>
        </w:rPr>
        <w:t xml:space="preserve"> </w:t>
      </w:r>
    </w:p>
    <w:p w14:paraId="2488F034" w14:textId="77777777" w:rsidR="00575F61" w:rsidRDefault="00E364BD">
      <w:pPr>
        <w:pStyle w:val="NoSpacing"/>
        <w:rPr>
          <w:rFonts w:ascii="Arial" w:hAnsi="Arial" w:cs="Arial"/>
          <w:sz w:val="20"/>
          <w:szCs w:val="20"/>
        </w:rPr>
      </w:pPr>
      <w:r>
        <w:rPr>
          <w:rFonts w:ascii="Arial" w:hAnsi="Arial" w:cs="Arial"/>
          <w:sz w:val="20"/>
          <w:szCs w:val="20"/>
          <w:lang w:val="en-ZA"/>
        </w:rPr>
        <w:t xml:space="preserve"> </w:t>
      </w:r>
      <w:r>
        <w:rPr>
          <w:noProof/>
        </w:rPr>
        <mc:AlternateContent>
          <mc:Choice Requires="wpg">
            <w:drawing>
              <wp:anchor distT="0" distB="0" distL="114300" distR="114300" simplePos="0" relativeHeight="251659264" behindDoc="0" locked="0" layoutInCell="1" allowOverlap="1" wp14:anchorId="3D0003D1" wp14:editId="449F422A">
                <wp:simplePos x="0" y="0"/>
                <wp:positionH relativeFrom="column">
                  <wp:posOffset>3553800</wp:posOffset>
                </wp:positionH>
                <wp:positionV relativeFrom="paragraph">
                  <wp:posOffset>-104975</wp:posOffset>
                </wp:positionV>
                <wp:extent cx="247650" cy="226219"/>
                <wp:effectExtent l="4762" t="4762" r="4762" b="4762"/>
                <wp:wrapNone/>
                <wp:docPr id="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49" cy="226218"/>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anchor>
            </w:drawing>
          </mc:Choice>
          <mc:Fallback xmlns:a="http://schemas.openxmlformats.org/drawingml/2006/main">
            <w:pict>
              <v:shape id="shape 6" o:spid="_x0000_s6" o:spt="1" type="#_x0000_t1" style="position:absolute;z-index:251662336;o:allowoverlap:true;o:allowincell:true;mso-position-horizontal-relative:text;margin-left:279.83pt;mso-position-horizontal:absolute;mso-position-vertical-relative:text;margin-top:-8.27pt;mso-position-vertical:absolute;width:19.50pt;height:17.81pt;mso-wrap-distance-left:9.00pt;mso-wrap-distance-top:0.00pt;mso-wrap-distance-right:9.00pt;mso-wrap-distance-bottom:0.00pt;visibility:visible;" fillcolor="#FFFFFF" strokecolor="#000000" strokeweight="0.75pt"/>
            </w:pict>
          </mc:Fallback>
        </mc:AlternateContent>
      </w:r>
      <w:r>
        <w:rPr>
          <w:rFonts w:ascii="Arial" w:hAnsi="Arial" w:cs="Arial"/>
          <w:sz w:val="20"/>
          <w:szCs w:val="20"/>
          <w:lang w:val="en-ZA"/>
        </w:rPr>
        <w:t xml:space="preserve">Yes   </w:t>
      </w:r>
      <w:r>
        <w:rPr>
          <w:rFonts w:ascii="Arial" w:hAnsi="Arial" w:cs="Arial"/>
          <w:sz w:val="20"/>
          <w:szCs w:val="20"/>
        </w:rPr>
        <w:t xml:space="preserve"> </w:t>
      </w:r>
      <w:r>
        <w:rPr>
          <w:rFonts w:ascii="Arial" w:hAnsi="Arial" w:cs="Arial"/>
          <w:sz w:val="20"/>
          <w:szCs w:val="20"/>
          <w:lang w:val="en-ZA"/>
        </w:rPr>
        <w:t xml:space="preserve">                   </w:t>
      </w:r>
      <w:r>
        <w:rPr>
          <w:rFonts w:ascii="Arial" w:hAnsi="Arial" w:cs="Arial"/>
          <w:sz w:val="20"/>
          <w:szCs w:val="20"/>
        </w:rPr>
        <w:t xml:space="preserve">  </w:t>
      </w:r>
      <w:r>
        <w:rPr>
          <w:rFonts w:ascii="Arial" w:hAnsi="Arial" w:cs="Arial"/>
          <w:sz w:val="20"/>
          <w:szCs w:val="20"/>
        </w:rPr>
        <w:tab/>
        <w:t xml:space="preserve"> </w:t>
      </w:r>
      <w:r>
        <w:rPr>
          <w:rFonts w:ascii="Arial" w:hAnsi="Arial" w:cs="Arial"/>
          <w:sz w:val="20"/>
          <w:szCs w:val="20"/>
          <w:lang w:val="en-ZA"/>
        </w:rPr>
        <w:t xml:space="preserve"> </w:t>
      </w:r>
      <w:r>
        <w:rPr>
          <w:rFonts w:ascii="Arial" w:hAnsi="Arial" w:cs="Arial"/>
          <w:sz w:val="20"/>
          <w:szCs w:val="20"/>
          <w:lang w:val="en-ZA"/>
        </w:rPr>
        <w:tab/>
      </w:r>
      <w:r>
        <w:rPr>
          <w:rFonts w:ascii="Arial" w:hAnsi="Arial" w:cs="Arial"/>
          <w:sz w:val="20"/>
          <w:szCs w:val="20"/>
          <w:lang w:val="en-ZA"/>
        </w:rPr>
        <w:tab/>
      </w:r>
      <w:r>
        <w:rPr>
          <w:rFonts w:ascii="Arial" w:hAnsi="Arial" w:cs="Arial"/>
          <w:sz w:val="20"/>
          <w:szCs w:val="20"/>
          <w:lang w:val="en-ZA"/>
        </w:rPr>
        <w:tab/>
        <w:t xml:space="preserve">                             No     </w:t>
      </w:r>
    </w:p>
    <w:p w14:paraId="3473D34F" w14:textId="77777777" w:rsidR="00575F61" w:rsidRDefault="00575F61">
      <w:pPr>
        <w:pStyle w:val="NoSpacing"/>
        <w:jc w:val="both"/>
        <w:rPr>
          <w:rFonts w:ascii="Arial" w:hAnsi="Arial" w:cs="Arial"/>
          <w:sz w:val="20"/>
          <w:szCs w:val="20"/>
        </w:rPr>
      </w:pPr>
    </w:p>
    <w:p w14:paraId="5A7E3E10" w14:textId="77777777" w:rsidR="00575F61" w:rsidRDefault="00575F61">
      <w:pPr>
        <w:pStyle w:val="NoSpacing"/>
        <w:rPr>
          <w:rFonts w:ascii="Arial" w:hAnsi="Arial" w:cs="Arial"/>
          <w:sz w:val="20"/>
          <w:szCs w:val="20"/>
        </w:rPr>
      </w:pPr>
    </w:p>
    <w:p w14:paraId="381FC6C7" w14:textId="77777777" w:rsidR="00575F61" w:rsidRDefault="00E364BD">
      <w:pPr>
        <w:pStyle w:val="NoSpacing"/>
        <w:tabs>
          <w:tab w:val="left" w:pos="990"/>
        </w:tabs>
        <w:rPr>
          <w:rFonts w:ascii="Arial" w:hAnsi="Arial" w:cs="Arial"/>
          <w:sz w:val="20"/>
          <w:szCs w:val="20"/>
        </w:rPr>
      </w:pPr>
      <w:r>
        <w:rPr>
          <w:rFonts w:ascii="Arial" w:hAnsi="Arial" w:cs="Arial"/>
          <w:sz w:val="20"/>
          <w:szCs w:val="20"/>
        </w:rPr>
        <w:tab/>
      </w:r>
    </w:p>
    <w:tbl>
      <w:tblPr>
        <w:tblStyle w:val="TableGrid1"/>
        <w:tblW w:w="0" w:type="auto"/>
        <w:tblInd w:w="0" w:type="dxa"/>
        <w:tblLayout w:type="fixed"/>
        <w:tblLook w:val="04A0" w:firstRow="1" w:lastRow="0" w:firstColumn="1" w:lastColumn="0" w:noHBand="0" w:noVBand="1"/>
      </w:tblPr>
      <w:tblGrid>
        <w:gridCol w:w="2340"/>
        <w:gridCol w:w="1464"/>
        <w:gridCol w:w="3827"/>
        <w:gridCol w:w="1729"/>
      </w:tblGrid>
      <w:tr w:rsidR="00575F61" w14:paraId="246C8035" w14:textId="77777777">
        <w:tc>
          <w:tcPr>
            <w:tcW w:w="2340" w:type="dxa"/>
            <w:tcBorders>
              <w:top w:val="single" w:sz="4" w:space="0" w:color="000000"/>
              <w:left w:val="single" w:sz="4" w:space="0" w:color="000000"/>
              <w:bottom w:val="single" w:sz="4" w:space="0" w:color="000000"/>
              <w:right w:val="single" w:sz="4" w:space="0" w:color="000000"/>
            </w:tcBorders>
          </w:tcPr>
          <w:p w14:paraId="36198767" w14:textId="77777777" w:rsidR="00575F61" w:rsidRDefault="00E364BD">
            <w:pPr>
              <w:pStyle w:val="NoSpacing"/>
              <w:shd w:val="clear" w:color="BFBFBF" w:themeColor="background1" w:themeShade="BF" w:fill="BFBFBF" w:themeFill="background1" w:themeFillShade="BF"/>
              <w:tabs>
                <w:tab w:val="left" w:pos="990"/>
              </w:tabs>
              <w:jc w:val="center"/>
              <w:rPr>
                <w:rFonts w:ascii="Arial" w:hAnsi="Arial" w:cs="Arial"/>
                <w:sz w:val="20"/>
                <w:szCs w:val="20"/>
              </w:rPr>
            </w:pPr>
            <w:r>
              <w:rPr>
                <w:rFonts w:ascii="Arial" w:hAnsi="Arial" w:cs="Arial"/>
                <w:sz w:val="20"/>
                <w:szCs w:val="20"/>
              </w:rPr>
              <w:t>Hours of search</w:t>
            </w:r>
          </w:p>
        </w:tc>
        <w:tc>
          <w:tcPr>
            <w:tcW w:w="1464" w:type="dxa"/>
            <w:tcBorders>
              <w:top w:val="single" w:sz="4" w:space="0" w:color="000000"/>
              <w:left w:val="single" w:sz="4" w:space="0" w:color="000000"/>
              <w:bottom w:val="single" w:sz="4" w:space="0" w:color="000000"/>
              <w:right w:val="single" w:sz="4" w:space="0" w:color="000000"/>
            </w:tcBorders>
          </w:tcPr>
          <w:p w14:paraId="0C6C3C5C" w14:textId="77777777" w:rsidR="00575F61" w:rsidRDefault="00575F61">
            <w:pPr>
              <w:pStyle w:val="NoSpacing"/>
              <w:tabs>
                <w:tab w:val="left" w:pos="990"/>
              </w:tabs>
              <w:jc w:val="center"/>
              <w:rPr>
                <w:rFonts w:ascii="Arial" w:hAnsi="Arial" w:cs="Arial"/>
                <w:sz w:val="20"/>
                <w:szCs w:val="20"/>
              </w:rPr>
            </w:pPr>
          </w:p>
        </w:tc>
        <w:tc>
          <w:tcPr>
            <w:tcW w:w="3827" w:type="dxa"/>
            <w:tcBorders>
              <w:top w:val="single" w:sz="4" w:space="0" w:color="000000"/>
              <w:left w:val="single" w:sz="4" w:space="0" w:color="000000"/>
              <w:bottom w:val="single" w:sz="4" w:space="0" w:color="000000"/>
              <w:right w:val="single" w:sz="4" w:space="0" w:color="000000"/>
            </w:tcBorders>
          </w:tcPr>
          <w:p w14:paraId="2F5442E8" w14:textId="77777777" w:rsidR="00575F61" w:rsidRDefault="00E364BD">
            <w:pPr>
              <w:pStyle w:val="NoSpacing"/>
              <w:shd w:val="clear" w:color="BFBFBF" w:themeColor="background1" w:themeShade="BF" w:fill="BFBFBF" w:themeFill="background1" w:themeFillShade="BF"/>
              <w:tabs>
                <w:tab w:val="left" w:pos="990"/>
              </w:tabs>
              <w:rPr>
                <w:rFonts w:ascii="Arial" w:hAnsi="Arial" w:cs="Arial"/>
                <w:sz w:val="20"/>
                <w:szCs w:val="20"/>
              </w:rPr>
            </w:pPr>
            <w:r>
              <w:rPr>
                <w:rFonts w:ascii="Arial" w:hAnsi="Arial" w:cs="Arial"/>
                <w:sz w:val="20"/>
                <w:szCs w:val="20"/>
              </w:rPr>
              <w:t>Amount of deposit (calculated on one third of total amount per request)</w:t>
            </w:r>
          </w:p>
        </w:tc>
        <w:tc>
          <w:tcPr>
            <w:tcW w:w="1729" w:type="dxa"/>
            <w:tcBorders>
              <w:top w:val="single" w:sz="4" w:space="0" w:color="000000"/>
              <w:left w:val="single" w:sz="4" w:space="0" w:color="000000"/>
              <w:bottom w:val="single" w:sz="4" w:space="0" w:color="000000"/>
              <w:right w:val="single" w:sz="4" w:space="0" w:color="000000"/>
            </w:tcBorders>
          </w:tcPr>
          <w:p w14:paraId="4E977B92" w14:textId="77777777" w:rsidR="00575F61" w:rsidRDefault="00575F61">
            <w:pPr>
              <w:pStyle w:val="NoSpacing"/>
              <w:tabs>
                <w:tab w:val="left" w:pos="990"/>
              </w:tabs>
              <w:jc w:val="center"/>
              <w:rPr>
                <w:rFonts w:ascii="Arial" w:hAnsi="Arial" w:cs="Arial"/>
                <w:sz w:val="20"/>
                <w:szCs w:val="20"/>
              </w:rPr>
            </w:pPr>
          </w:p>
        </w:tc>
      </w:tr>
    </w:tbl>
    <w:p w14:paraId="717F47DE" w14:textId="77777777" w:rsidR="00575F61" w:rsidRDefault="00575F61">
      <w:pPr>
        <w:pStyle w:val="NoSpacing"/>
        <w:tabs>
          <w:tab w:val="left" w:pos="990"/>
        </w:tabs>
        <w:jc w:val="center"/>
        <w:rPr>
          <w:rFonts w:ascii="Arial" w:hAnsi="Arial" w:cs="Arial"/>
          <w:sz w:val="20"/>
          <w:szCs w:val="20"/>
        </w:rPr>
      </w:pPr>
    </w:p>
    <w:p w14:paraId="3AF50EF4" w14:textId="77777777" w:rsidR="00575F61" w:rsidRDefault="00575F61">
      <w:pPr>
        <w:pStyle w:val="NoSpacing"/>
        <w:rPr>
          <w:rFonts w:ascii="Arial" w:hAnsi="Arial" w:cs="Arial"/>
          <w:sz w:val="20"/>
          <w:szCs w:val="20"/>
        </w:rPr>
      </w:pPr>
    </w:p>
    <w:p w14:paraId="664B717E" w14:textId="77777777" w:rsidR="00575F61" w:rsidRDefault="00E364BD">
      <w:pPr>
        <w:pStyle w:val="NoSpacing"/>
        <w:rPr>
          <w:rFonts w:ascii="Arial" w:hAnsi="Arial" w:cs="Arial"/>
          <w:sz w:val="20"/>
          <w:szCs w:val="20"/>
          <w:lang w:val="en-ZA"/>
        </w:rPr>
      </w:pPr>
      <w:r>
        <w:rPr>
          <w:rFonts w:ascii="Arial" w:hAnsi="Arial" w:cs="Arial"/>
          <w:sz w:val="20"/>
          <w:szCs w:val="20"/>
          <w:lang w:val="en-ZA"/>
        </w:rPr>
        <w:t>The amount must be paid into the following Bank Account:</w:t>
      </w:r>
    </w:p>
    <w:p w14:paraId="774DDA38" w14:textId="77777777" w:rsidR="00575F61" w:rsidRDefault="00575F61">
      <w:pPr>
        <w:pStyle w:val="NoSpacing"/>
        <w:rPr>
          <w:rFonts w:ascii="Arial" w:hAnsi="Arial" w:cs="Arial"/>
          <w:sz w:val="20"/>
          <w:szCs w:val="20"/>
          <w:lang w:val="en-ZA"/>
        </w:rPr>
      </w:pPr>
    </w:p>
    <w:p w14:paraId="00B98252" w14:textId="77777777" w:rsidR="00575F61" w:rsidRDefault="00E364BD">
      <w:pPr>
        <w:pStyle w:val="NoSpacing"/>
        <w:rPr>
          <w:rFonts w:ascii="Arial" w:hAnsi="Arial" w:cs="Arial"/>
          <w:sz w:val="20"/>
          <w:szCs w:val="20"/>
          <w:lang w:val="en-ZA"/>
        </w:rPr>
      </w:pPr>
      <w:r>
        <w:rPr>
          <w:rFonts w:ascii="Arial" w:hAnsi="Arial" w:cs="Arial"/>
          <w:sz w:val="20"/>
          <w:szCs w:val="20"/>
          <w:lang w:val="en-ZA"/>
        </w:rPr>
        <w:t>Name of Bank:</w:t>
      </w:r>
      <w:r>
        <w:rPr>
          <w:rFonts w:ascii="Arial" w:hAnsi="Arial" w:cs="Arial"/>
          <w:sz w:val="20"/>
          <w:szCs w:val="20"/>
          <w:lang w:val="en-ZA"/>
        </w:rPr>
        <w:tab/>
      </w:r>
      <w:r>
        <w:rPr>
          <w:rFonts w:ascii="Arial" w:hAnsi="Arial" w:cs="Arial"/>
          <w:sz w:val="20"/>
          <w:szCs w:val="20"/>
          <w:lang w:val="en-ZA"/>
        </w:rPr>
        <w:tab/>
      </w:r>
      <w:r>
        <w:rPr>
          <w:rFonts w:ascii="Arial" w:hAnsi="Arial" w:cs="Arial"/>
          <w:sz w:val="20"/>
          <w:szCs w:val="20"/>
          <w:lang w:val="en-ZA"/>
        </w:rPr>
        <w:tab/>
      </w:r>
      <w:r>
        <w:rPr>
          <w:rFonts w:ascii="Arial" w:hAnsi="Arial" w:cs="Arial"/>
          <w:sz w:val="20"/>
          <w:szCs w:val="20"/>
          <w:lang w:val="en-ZA"/>
        </w:rPr>
        <w:tab/>
      </w:r>
      <w:r>
        <w:rPr>
          <w:rFonts w:ascii="Arial" w:hAnsi="Arial" w:cs="Arial"/>
          <w:sz w:val="20"/>
          <w:szCs w:val="20"/>
          <w:lang w:val="en-ZA"/>
        </w:rPr>
        <w:tab/>
        <w:t>__________________________________________</w:t>
      </w:r>
    </w:p>
    <w:p w14:paraId="67C92D86" w14:textId="77777777" w:rsidR="00575F61" w:rsidRDefault="00575F61">
      <w:pPr>
        <w:pStyle w:val="NoSpacing"/>
        <w:rPr>
          <w:rFonts w:ascii="Arial" w:hAnsi="Arial" w:cs="Arial"/>
          <w:sz w:val="20"/>
          <w:szCs w:val="20"/>
          <w:lang w:val="en-ZA"/>
        </w:rPr>
      </w:pPr>
    </w:p>
    <w:p w14:paraId="2BE44E31" w14:textId="77777777" w:rsidR="00575F61" w:rsidRDefault="00E364BD">
      <w:pPr>
        <w:pStyle w:val="NoSpacing"/>
        <w:rPr>
          <w:rFonts w:ascii="Arial" w:hAnsi="Arial" w:cs="Arial"/>
          <w:sz w:val="20"/>
          <w:szCs w:val="20"/>
          <w:lang w:val="en-ZA"/>
        </w:rPr>
      </w:pPr>
      <w:r>
        <w:rPr>
          <w:rFonts w:ascii="Arial" w:hAnsi="Arial" w:cs="Arial"/>
          <w:sz w:val="20"/>
          <w:szCs w:val="20"/>
          <w:lang w:val="en-ZA"/>
        </w:rPr>
        <w:t>Type of account: holder</w:t>
      </w:r>
      <w:r>
        <w:rPr>
          <w:rFonts w:ascii="Arial" w:hAnsi="Arial" w:cs="Arial"/>
          <w:sz w:val="20"/>
          <w:szCs w:val="20"/>
          <w:lang w:val="en-ZA"/>
        </w:rPr>
        <w:tab/>
      </w:r>
      <w:r>
        <w:rPr>
          <w:rFonts w:ascii="Arial" w:hAnsi="Arial" w:cs="Arial"/>
          <w:sz w:val="20"/>
          <w:szCs w:val="20"/>
          <w:lang w:val="en-ZA"/>
        </w:rPr>
        <w:tab/>
      </w:r>
      <w:r>
        <w:rPr>
          <w:rFonts w:ascii="Arial" w:hAnsi="Arial" w:cs="Arial"/>
          <w:sz w:val="20"/>
          <w:szCs w:val="20"/>
          <w:lang w:val="en-ZA"/>
        </w:rPr>
        <w:tab/>
      </w:r>
      <w:r>
        <w:rPr>
          <w:rFonts w:ascii="Arial" w:hAnsi="Arial" w:cs="Arial"/>
          <w:sz w:val="20"/>
          <w:szCs w:val="20"/>
          <w:lang w:val="en-ZA"/>
        </w:rPr>
        <w:tab/>
        <w:t>__________________________________________</w:t>
      </w:r>
    </w:p>
    <w:p w14:paraId="70986AF1" w14:textId="77777777" w:rsidR="00575F61" w:rsidRDefault="00575F61">
      <w:pPr>
        <w:pStyle w:val="NoSpacing"/>
        <w:rPr>
          <w:rFonts w:ascii="Arial" w:hAnsi="Arial" w:cs="Arial"/>
          <w:sz w:val="20"/>
          <w:szCs w:val="20"/>
          <w:lang w:val="en-ZA"/>
        </w:rPr>
      </w:pPr>
    </w:p>
    <w:p w14:paraId="224B81C9" w14:textId="77777777" w:rsidR="00575F61" w:rsidRDefault="00E364BD">
      <w:pPr>
        <w:pStyle w:val="NoSpacing"/>
        <w:rPr>
          <w:rFonts w:ascii="Arial" w:hAnsi="Arial" w:cs="Arial"/>
          <w:sz w:val="20"/>
          <w:szCs w:val="20"/>
          <w:lang w:val="en-ZA"/>
        </w:rPr>
      </w:pPr>
      <w:r>
        <w:rPr>
          <w:rFonts w:ascii="Arial" w:hAnsi="Arial" w:cs="Arial"/>
          <w:sz w:val="20"/>
          <w:szCs w:val="20"/>
          <w:lang w:val="en-ZA"/>
        </w:rPr>
        <w:t>Type of account:</w:t>
      </w:r>
      <w:r>
        <w:rPr>
          <w:rFonts w:ascii="Arial" w:hAnsi="Arial" w:cs="Arial"/>
          <w:sz w:val="20"/>
          <w:szCs w:val="20"/>
          <w:lang w:val="en-ZA"/>
        </w:rPr>
        <w:tab/>
      </w:r>
      <w:r>
        <w:rPr>
          <w:rFonts w:ascii="Arial" w:hAnsi="Arial" w:cs="Arial"/>
          <w:sz w:val="20"/>
          <w:szCs w:val="20"/>
          <w:lang w:val="en-ZA"/>
        </w:rPr>
        <w:tab/>
      </w:r>
      <w:r>
        <w:rPr>
          <w:rFonts w:ascii="Arial" w:hAnsi="Arial" w:cs="Arial"/>
          <w:sz w:val="20"/>
          <w:szCs w:val="20"/>
          <w:lang w:val="en-ZA"/>
        </w:rPr>
        <w:tab/>
      </w:r>
      <w:r>
        <w:rPr>
          <w:rFonts w:ascii="Arial" w:hAnsi="Arial" w:cs="Arial"/>
          <w:sz w:val="20"/>
          <w:szCs w:val="20"/>
          <w:lang w:val="en-ZA"/>
        </w:rPr>
        <w:tab/>
        <w:t>__________________________________________</w:t>
      </w:r>
    </w:p>
    <w:p w14:paraId="45BEB497" w14:textId="77777777" w:rsidR="00575F61" w:rsidRDefault="00575F61">
      <w:pPr>
        <w:pStyle w:val="NoSpacing"/>
        <w:rPr>
          <w:rFonts w:ascii="Arial" w:hAnsi="Arial" w:cs="Arial"/>
          <w:sz w:val="20"/>
          <w:szCs w:val="20"/>
          <w:lang w:val="en-ZA"/>
        </w:rPr>
      </w:pPr>
    </w:p>
    <w:p w14:paraId="4022E404" w14:textId="77777777" w:rsidR="00575F61" w:rsidRDefault="00E364BD">
      <w:pPr>
        <w:pStyle w:val="NoSpacing"/>
        <w:rPr>
          <w:rFonts w:ascii="Arial" w:hAnsi="Arial" w:cs="Arial"/>
          <w:sz w:val="20"/>
          <w:szCs w:val="20"/>
          <w:lang w:val="en-ZA"/>
        </w:rPr>
      </w:pPr>
      <w:r>
        <w:rPr>
          <w:rFonts w:ascii="Arial" w:hAnsi="Arial" w:cs="Arial"/>
          <w:sz w:val="20"/>
          <w:szCs w:val="20"/>
          <w:lang w:val="en-ZA"/>
        </w:rPr>
        <w:t>Account Number:</w:t>
      </w:r>
      <w:r>
        <w:rPr>
          <w:rFonts w:ascii="Arial" w:hAnsi="Arial" w:cs="Arial"/>
          <w:sz w:val="20"/>
          <w:szCs w:val="20"/>
          <w:lang w:val="en-ZA"/>
        </w:rPr>
        <w:tab/>
      </w:r>
      <w:r>
        <w:rPr>
          <w:rFonts w:ascii="Arial" w:hAnsi="Arial" w:cs="Arial"/>
          <w:sz w:val="20"/>
          <w:szCs w:val="20"/>
          <w:lang w:val="en-ZA"/>
        </w:rPr>
        <w:tab/>
      </w:r>
      <w:r>
        <w:rPr>
          <w:rFonts w:ascii="Arial" w:hAnsi="Arial" w:cs="Arial"/>
          <w:sz w:val="20"/>
          <w:szCs w:val="20"/>
          <w:lang w:val="en-ZA"/>
        </w:rPr>
        <w:tab/>
      </w:r>
      <w:r>
        <w:rPr>
          <w:rFonts w:ascii="Arial" w:hAnsi="Arial" w:cs="Arial"/>
          <w:sz w:val="20"/>
          <w:szCs w:val="20"/>
          <w:lang w:val="en-ZA"/>
        </w:rPr>
        <w:tab/>
        <w:t>__________________________________________</w:t>
      </w:r>
    </w:p>
    <w:p w14:paraId="15923B28" w14:textId="77777777" w:rsidR="00575F61" w:rsidRDefault="00575F61">
      <w:pPr>
        <w:pStyle w:val="NoSpacing"/>
        <w:rPr>
          <w:rFonts w:ascii="Arial" w:hAnsi="Arial" w:cs="Arial"/>
          <w:sz w:val="20"/>
          <w:szCs w:val="20"/>
          <w:lang w:val="en-ZA"/>
        </w:rPr>
      </w:pPr>
    </w:p>
    <w:p w14:paraId="25F42EDF" w14:textId="77777777" w:rsidR="00575F61" w:rsidRDefault="00E364BD">
      <w:pPr>
        <w:pStyle w:val="NoSpacing"/>
        <w:rPr>
          <w:rFonts w:ascii="Arial" w:hAnsi="Arial" w:cs="Arial"/>
          <w:sz w:val="20"/>
          <w:szCs w:val="20"/>
          <w:lang w:val="en-ZA"/>
        </w:rPr>
      </w:pPr>
      <w:r>
        <w:rPr>
          <w:rFonts w:ascii="Arial" w:hAnsi="Arial" w:cs="Arial"/>
          <w:sz w:val="20"/>
          <w:szCs w:val="20"/>
          <w:lang w:val="en-ZA"/>
        </w:rPr>
        <w:t>Branch Code:</w:t>
      </w:r>
      <w:r>
        <w:rPr>
          <w:rFonts w:ascii="Arial" w:hAnsi="Arial" w:cs="Arial"/>
          <w:sz w:val="20"/>
          <w:szCs w:val="20"/>
          <w:lang w:val="en-ZA"/>
        </w:rPr>
        <w:tab/>
      </w:r>
      <w:r>
        <w:rPr>
          <w:rFonts w:ascii="Arial" w:hAnsi="Arial" w:cs="Arial"/>
          <w:sz w:val="20"/>
          <w:szCs w:val="20"/>
          <w:lang w:val="en-ZA"/>
        </w:rPr>
        <w:tab/>
      </w:r>
      <w:r>
        <w:rPr>
          <w:rFonts w:ascii="Arial" w:hAnsi="Arial" w:cs="Arial"/>
          <w:sz w:val="20"/>
          <w:szCs w:val="20"/>
          <w:lang w:val="en-ZA"/>
        </w:rPr>
        <w:tab/>
      </w:r>
      <w:r>
        <w:rPr>
          <w:rFonts w:ascii="Arial" w:hAnsi="Arial" w:cs="Arial"/>
          <w:sz w:val="20"/>
          <w:szCs w:val="20"/>
          <w:lang w:val="en-ZA"/>
        </w:rPr>
        <w:tab/>
      </w:r>
      <w:r>
        <w:rPr>
          <w:rFonts w:ascii="Arial" w:hAnsi="Arial" w:cs="Arial"/>
          <w:sz w:val="20"/>
          <w:szCs w:val="20"/>
          <w:lang w:val="en-ZA"/>
        </w:rPr>
        <w:tab/>
        <w:t>__________________________________________</w:t>
      </w:r>
    </w:p>
    <w:p w14:paraId="23B6E37A" w14:textId="77777777" w:rsidR="00575F61" w:rsidRDefault="00575F61">
      <w:pPr>
        <w:pStyle w:val="NoSpacing"/>
        <w:rPr>
          <w:rFonts w:ascii="Arial" w:hAnsi="Arial" w:cs="Arial"/>
          <w:sz w:val="20"/>
          <w:szCs w:val="20"/>
          <w:lang w:val="en-ZA"/>
        </w:rPr>
      </w:pPr>
    </w:p>
    <w:p w14:paraId="3A417738" w14:textId="77777777" w:rsidR="00575F61" w:rsidRDefault="00E364BD">
      <w:pPr>
        <w:pStyle w:val="NoSpacing"/>
        <w:rPr>
          <w:rFonts w:ascii="Arial" w:hAnsi="Arial" w:cs="Arial"/>
          <w:sz w:val="20"/>
          <w:szCs w:val="20"/>
          <w:lang w:val="en-ZA"/>
        </w:rPr>
      </w:pPr>
      <w:r>
        <w:rPr>
          <w:rFonts w:ascii="Arial" w:hAnsi="Arial" w:cs="Arial"/>
          <w:sz w:val="20"/>
          <w:szCs w:val="20"/>
          <w:lang w:val="en-ZA"/>
        </w:rPr>
        <w:t>Reference Nr:</w:t>
      </w:r>
      <w:r>
        <w:rPr>
          <w:rFonts w:ascii="Arial" w:hAnsi="Arial" w:cs="Arial"/>
          <w:sz w:val="20"/>
          <w:szCs w:val="20"/>
          <w:lang w:val="en-ZA"/>
        </w:rPr>
        <w:tab/>
      </w:r>
      <w:r>
        <w:rPr>
          <w:rFonts w:ascii="Arial" w:hAnsi="Arial" w:cs="Arial"/>
          <w:sz w:val="20"/>
          <w:szCs w:val="20"/>
          <w:lang w:val="en-ZA"/>
        </w:rPr>
        <w:tab/>
      </w:r>
      <w:r>
        <w:rPr>
          <w:rFonts w:ascii="Arial" w:hAnsi="Arial" w:cs="Arial"/>
          <w:sz w:val="20"/>
          <w:szCs w:val="20"/>
          <w:lang w:val="en-ZA"/>
        </w:rPr>
        <w:tab/>
      </w:r>
      <w:r>
        <w:rPr>
          <w:rFonts w:ascii="Arial" w:hAnsi="Arial" w:cs="Arial"/>
          <w:sz w:val="20"/>
          <w:szCs w:val="20"/>
          <w:lang w:val="en-ZA"/>
        </w:rPr>
        <w:tab/>
      </w:r>
      <w:r>
        <w:rPr>
          <w:rFonts w:ascii="Arial" w:hAnsi="Arial" w:cs="Arial"/>
          <w:sz w:val="20"/>
          <w:szCs w:val="20"/>
          <w:lang w:val="en-ZA"/>
        </w:rPr>
        <w:tab/>
        <w:t>__________________________________________</w:t>
      </w:r>
    </w:p>
    <w:p w14:paraId="7C876626" w14:textId="77777777" w:rsidR="00575F61" w:rsidRDefault="00575F61">
      <w:pPr>
        <w:pStyle w:val="NoSpacing"/>
        <w:rPr>
          <w:rFonts w:ascii="Arial" w:hAnsi="Arial" w:cs="Arial"/>
          <w:sz w:val="20"/>
          <w:szCs w:val="20"/>
          <w:lang w:val="en-ZA"/>
        </w:rPr>
      </w:pPr>
    </w:p>
    <w:p w14:paraId="7166B298" w14:textId="77777777" w:rsidR="00575F61" w:rsidRDefault="00E364BD">
      <w:pPr>
        <w:pStyle w:val="NoSpacing"/>
        <w:rPr>
          <w:rFonts w:ascii="Arial" w:hAnsi="Arial" w:cs="Arial"/>
          <w:sz w:val="20"/>
          <w:szCs w:val="20"/>
          <w:lang w:val="en-ZA"/>
        </w:rPr>
      </w:pPr>
      <w:r>
        <w:rPr>
          <w:rFonts w:ascii="Arial" w:hAnsi="Arial" w:cs="Arial"/>
          <w:sz w:val="20"/>
          <w:szCs w:val="20"/>
          <w:lang w:val="en-ZA"/>
        </w:rPr>
        <w:t>Submit proof of payment to:</w:t>
      </w:r>
      <w:r>
        <w:rPr>
          <w:rFonts w:ascii="Arial" w:hAnsi="Arial" w:cs="Arial"/>
          <w:sz w:val="20"/>
          <w:szCs w:val="20"/>
          <w:lang w:val="en-ZA"/>
        </w:rPr>
        <w:tab/>
      </w:r>
      <w:r>
        <w:rPr>
          <w:rFonts w:ascii="Arial" w:hAnsi="Arial" w:cs="Arial"/>
          <w:sz w:val="20"/>
          <w:szCs w:val="20"/>
          <w:lang w:val="en-ZA"/>
        </w:rPr>
        <w:tab/>
      </w:r>
      <w:r>
        <w:rPr>
          <w:rFonts w:ascii="Arial" w:hAnsi="Arial" w:cs="Arial"/>
          <w:sz w:val="20"/>
          <w:szCs w:val="20"/>
          <w:lang w:val="en-ZA"/>
        </w:rPr>
        <w:tab/>
        <w:t>__________________________________________</w:t>
      </w:r>
    </w:p>
    <w:p w14:paraId="0BDE558D" w14:textId="77777777" w:rsidR="00575F61" w:rsidRDefault="00575F61">
      <w:pPr>
        <w:pStyle w:val="NoSpacing"/>
        <w:rPr>
          <w:rFonts w:ascii="Arial" w:hAnsi="Arial" w:cs="Arial"/>
          <w:sz w:val="20"/>
          <w:szCs w:val="20"/>
        </w:rPr>
      </w:pPr>
    </w:p>
    <w:p w14:paraId="6B84BE17" w14:textId="77777777" w:rsidR="00575F61" w:rsidRDefault="00575F61">
      <w:pPr>
        <w:pStyle w:val="NoSpacing"/>
        <w:rPr>
          <w:rFonts w:ascii="Arial" w:hAnsi="Arial" w:cs="Arial"/>
          <w:sz w:val="20"/>
          <w:szCs w:val="20"/>
        </w:rPr>
      </w:pPr>
    </w:p>
    <w:p w14:paraId="6792B7F1" w14:textId="77777777" w:rsidR="00575F61" w:rsidRDefault="00575F61">
      <w:pPr>
        <w:pStyle w:val="NoSpacing"/>
        <w:rPr>
          <w:rFonts w:ascii="Arial" w:hAnsi="Arial" w:cs="Arial"/>
          <w:sz w:val="20"/>
          <w:szCs w:val="20"/>
        </w:rPr>
      </w:pPr>
    </w:p>
    <w:p w14:paraId="02A785A7" w14:textId="77777777" w:rsidR="00575F61" w:rsidRDefault="00575F61">
      <w:pPr>
        <w:pStyle w:val="NoSpacing"/>
        <w:rPr>
          <w:rFonts w:ascii="Arial" w:hAnsi="Arial" w:cs="Arial"/>
          <w:i/>
          <w:iCs/>
          <w:sz w:val="20"/>
          <w:szCs w:val="20"/>
        </w:rPr>
      </w:pPr>
    </w:p>
    <w:p w14:paraId="6FBEF6C3" w14:textId="77777777" w:rsidR="00575F61" w:rsidRDefault="00575F61">
      <w:pPr>
        <w:pStyle w:val="NoSpacing"/>
        <w:jc w:val="both"/>
        <w:rPr>
          <w:rFonts w:ascii="Arial" w:hAnsi="Arial" w:cs="Arial"/>
          <w:sz w:val="20"/>
          <w:szCs w:val="20"/>
        </w:rPr>
      </w:pPr>
    </w:p>
    <w:p w14:paraId="0C0D7F4C" w14:textId="77777777" w:rsidR="00575F61" w:rsidRDefault="00E364BD">
      <w:pPr>
        <w:pStyle w:val="NoSpacing"/>
        <w:jc w:val="both"/>
        <w:rPr>
          <w:rFonts w:ascii="Arial" w:hAnsi="Arial" w:cs="Arial"/>
          <w:sz w:val="20"/>
          <w:szCs w:val="20"/>
        </w:rPr>
      </w:pPr>
      <w:r>
        <w:rPr>
          <w:rFonts w:ascii="Arial" w:hAnsi="Arial" w:cs="Arial"/>
          <w:sz w:val="20"/>
          <w:szCs w:val="20"/>
        </w:rPr>
        <w:t>Signed at ____________________ this __________ day of ______________________ 20 ___________</w:t>
      </w:r>
    </w:p>
    <w:p w14:paraId="7CD932BD" w14:textId="77777777" w:rsidR="00575F61" w:rsidRDefault="00575F61">
      <w:pPr>
        <w:pStyle w:val="NoSpacing"/>
        <w:jc w:val="center"/>
        <w:rPr>
          <w:rFonts w:ascii="Arial" w:hAnsi="Arial" w:cs="Arial"/>
          <w:b/>
          <w:bCs/>
          <w:i/>
          <w:iCs/>
          <w:sz w:val="20"/>
          <w:szCs w:val="20"/>
        </w:rPr>
      </w:pPr>
    </w:p>
    <w:p w14:paraId="337C7C57" w14:textId="77777777" w:rsidR="00575F61" w:rsidRDefault="00575F61">
      <w:pPr>
        <w:pStyle w:val="NoSpacing"/>
        <w:rPr>
          <w:rFonts w:ascii="Arial" w:hAnsi="Arial" w:cs="Arial"/>
          <w:b/>
          <w:bCs/>
          <w:i/>
          <w:iCs/>
          <w:sz w:val="20"/>
          <w:szCs w:val="20"/>
        </w:rPr>
      </w:pPr>
    </w:p>
    <w:p w14:paraId="49BADCDD" w14:textId="77777777" w:rsidR="00575F61" w:rsidRDefault="00E364BD">
      <w:pPr>
        <w:pStyle w:val="NoSpacing"/>
        <w:rPr>
          <w:rFonts w:ascii="Arial" w:hAnsi="Arial" w:cs="Arial"/>
          <w:b/>
          <w:bCs/>
          <w:i/>
          <w:iCs/>
          <w:sz w:val="20"/>
          <w:szCs w:val="20"/>
        </w:rPr>
      </w:pPr>
      <w:r>
        <w:rPr>
          <w:rFonts w:ascii="Arial" w:hAnsi="Arial" w:cs="Arial"/>
          <w:b/>
          <w:bCs/>
          <w:i/>
          <w:iCs/>
          <w:sz w:val="20"/>
          <w:szCs w:val="20"/>
        </w:rPr>
        <w:t>_________________________</w:t>
      </w:r>
    </w:p>
    <w:p w14:paraId="52ED468A" w14:textId="522D44B2" w:rsidR="00575F61" w:rsidRPr="00364C45" w:rsidRDefault="00E364BD">
      <w:pPr>
        <w:pStyle w:val="NoSpacing"/>
        <w:rPr>
          <w:rFonts w:ascii="Arial" w:hAnsi="Arial" w:cs="Arial"/>
          <w:b/>
          <w:bCs/>
          <w:i/>
          <w:iCs/>
          <w:sz w:val="20"/>
          <w:szCs w:val="20"/>
        </w:rPr>
      </w:pPr>
      <w:r>
        <w:rPr>
          <w:rFonts w:ascii="Arial" w:hAnsi="Arial" w:cs="Arial"/>
          <w:sz w:val="20"/>
          <w:szCs w:val="20"/>
        </w:rPr>
        <w:t xml:space="preserve">Complainant/Representative/Authorised person of Third Party         </w:t>
      </w:r>
    </w:p>
    <w:p w14:paraId="73B80541" w14:textId="77777777" w:rsidR="00575F61" w:rsidRDefault="00E364BD">
      <w:pPr>
        <w:pStyle w:val="NoSpacing"/>
        <w:rPr>
          <w:rFonts w:ascii="Arial" w:hAnsi="Arial" w:cs="Arial"/>
          <w:b/>
          <w:bCs/>
          <w:sz w:val="20"/>
          <w:szCs w:val="20"/>
        </w:rPr>
      </w:pPr>
      <w:r>
        <w:rPr>
          <w:rFonts w:ascii="Arial" w:hAnsi="Arial" w:cs="Arial"/>
          <w:b/>
          <w:bCs/>
          <w:sz w:val="20"/>
          <w:szCs w:val="20"/>
        </w:rPr>
        <w:lastRenderedPageBreak/>
        <w:t xml:space="preserve">ANNEXURE </w:t>
      </w:r>
      <w:r>
        <w:rPr>
          <w:rFonts w:ascii="Arial" w:hAnsi="Arial" w:cs="Arial"/>
          <w:b/>
          <w:bCs/>
          <w:sz w:val="20"/>
          <w:szCs w:val="20"/>
          <w:lang w:val="en-ZA"/>
        </w:rPr>
        <w:t>C</w:t>
      </w:r>
      <w:r>
        <w:rPr>
          <w:rFonts w:ascii="Arial" w:hAnsi="Arial" w:cs="Arial"/>
          <w:b/>
          <w:bCs/>
          <w:sz w:val="20"/>
          <w:szCs w:val="20"/>
        </w:rPr>
        <w:t>:   Appeal Form</w:t>
      </w:r>
    </w:p>
    <w:p w14:paraId="75AE88BE" w14:textId="77777777" w:rsidR="00575F61" w:rsidRDefault="00575F61">
      <w:pPr>
        <w:pStyle w:val="NoSpacing"/>
        <w:rPr>
          <w:rFonts w:ascii="Arial" w:hAnsi="Arial" w:cs="Arial"/>
          <w:b/>
          <w:bCs/>
          <w:sz w:val="20"/>
          <w:szCs w:val="20"/>
        </w:rPr>
      </w:pPr>
    </w:p>
    <w:p w14:paraId="43C0E439" w14:textId="77777777" w:rsidR="00575F61" w:rsidRDefault="00E364BD">
      <w:pPr>
        <w:pStyle w:val="NoSpacing"/>
        <w:jc w:val="center"/>
        <w:rPr>
          <w:rFonts w:ascii="Arial" w:hAnsi="Arial" w:cs="Arial"/>
          <w:b/>
          <w:bCs/>
          <w:sz w:val="20"/>
          <w:szCs w:val="20"/>
        </w:rPr>
      </w:pPr>
      <w:r>
        <w:rPr>
          <w:rFonts w:ascii="Arial" w:hAnsi="Arial" w:cs="Arial"/>
          <w:b/>
          <w:bCs/>
          <w:sz w:val="20"/>
          <w:szCs w:val="20"/>
        </w:rPr>
        <w:t>FORM 4</w:t>
      </w:r>
    </w:p>
    <w:p w14:paraId="5A003AA5" w14:textId="77777777" w:rsidR="00575F61" w:rsidRDefault="00575F61">
      <w:pPr>
        <w:pStyle w:val="NoSpacing"/>
        <w:jc w:val="center"/>
        <w:rPr>
          <w:rFonts w:ascii="Arial" w:hAnsi="Arial" w:cs="Arial"/>
          <w:b/>
          <w:bCs/>
          <w:sz w:val="20"/>
          <w:szCs w:val="20"/>
        </w:rPr>
      </w:pPr>
    </w:p>
    <w:p w14:paraId="55D6A0E9" w14:textId="77777777" w:rsidR="00575F61" w:rsidRDefault="00E364BD">
      <w:pPr>
        <w:pStyle w:val="NoSpacing"/>
        <w:jc w:val="center"/>
        <w:rPr>
          <w:rFonts w:ascii="Arial" w:hAnsi="Arial" w:cs="Arial"/>
          <w:b/>
          <w:bCs/>
          <w:sz w:val="20"/>
          <w:szCs w:val="20"/>
        </w:rPr>
      </w:pPr>
      <w:r>
        <w:rPr>
          <w:rFonts w:ascii="Arial" w:hAnsi="Arial" w:cs="Arial"/>
          <w:b/>
          <w:bCs/>
          <w:sz w:val="20"/>
          <w:szCs w:val="20"/>
        </w:rPr>
        <w:t>LODGING OF AN INTERNAL APPEAL</w:t>
      </w:r>
    </w:p>
    <w:p w14:paraId="25E7E3BC" w14:textId="77777777" w:rsidR="00575F61" w:rsidRDefault="00575F61">
      <w:pPr>
        <w:pStyle w:val="NoSpacing"/>
        <w:jc w:val="center"/>
        <w:rPr>
          <w:rFonts w:ascii="Arial" w:hAnsi="Arial" w:cs="Arial"/>
          <w:b/>
          <w:bCs/>
          <w:sz w:val="20"/>
          <w:szCs w:val="20"/>
        </w:rPr>
      </w:pPr>
    </w:p>
    <w:p w14:paraId="4C187C03" w14:textId="77777777" w:rsidR="00575F61" w:rsidRDefault="00E364BD">
      <w:pPr>
        <w:pStyle w:val="NoSpacing"/>
        <w:jc w:val="center"/>
        <w:rPr>
          <w:rFonts w:ascii="Arial" w:hAnsi="Arial" w:cs="Arial"/>
          <w:sz w:val="20"/>
          <w:szCs w:val="20"/>
        </w:rPr>
      </w:pPr>
      <w:r>
        <w:rPr>
          <w:rFonts w:ascii="Arial" w:hAnsi="Arial" w:cs="Arial"/>
          <w:sz w:val="20"/>
          <w:szCs w:val="20"/>
        </w:rPr>
        <w:t>[Regulation 9]</w:t>
      </w:r>
    </w:p>
    <w:p w14:paraId="625A5B53" w14:textId="77777777" w:rsidR="00575F61" w:rsidRDefault="00575F61">
      <w:pPr>
        <w:pStyle w:val="NoSpacing"/>
        <w:jc w:val="right"/>
        <w:rPr>
          <w:rFonts w:ascii="Arial" w:hAnsi="Arial" w:cs="Arial"/>
          <w:b/>
          <w:bCs/>
          <w:sz w:val="20"/>
          <w:szCs w:val="20"/>
        </w:rPr>
      </w:pPr>
    </w:p>
    <w:tbl>
      <w:tblPr>
        <w:tblStyle w:val="TableGrid"/>
        <w:tblW w:w="9558" w:type="dxa"/>
        <w:tblLook w:val="04A0" w:firstRow="1" w:lastRow="0" w:firstColumn="1" w:lastColumn="0" w:noHBand="0" w:noVBand="1"/>
      </w:tblPr>
      <w:tblGrid>
        <w:gridCol w:w="3145"/>
        <w:gridCol w:w="23"/>
        <w:gridCol w:w="3037"/>
        <w:gridCol w:w="885"/>
        <w:gridCol w:w="375"/>
        <w:gridCol w:w="1440"/>
        <w:gridCol w:w="330"/>
        <w:gridCol w:w="323"/>
      </w:tblGrid>
      <w:tr w:rsidR="00575F61" w14:paraId="7EB996CF" w14:textId="77777777">
        <w:tc>
          <w:tcPr>
            <w:tcW w:w="9558" w:type="dxa"/>
            <w:gridSpan w:val="8"/>
            <w:shd w:val="clear" w:color="auto" w:fill="BFBFBF" w:themeFill="background1" w:themeFillShade="BF"/>
          </w:tcPr>
          <w:p w14:paraId="3F6E6FFF" w14:textId="77777777" w:rsidR="00575F61" w:rsidRDefault="00575F61">
            <w:pPr>
              <w:pStyle w:val="NoSpacing"/>
              <w:jc w:val="center"/>
              <w:rPr>
                <w:rFonts w:ascii="Arial" w:hAnsi="Arial" w:cs="Arial"/>
                <w:b/>
                <w:bCs/>
                <w:sz w:val="20"/>
                <w:szCs w:val="20"/>
              </w:rPr>
            </w:pPr>
          </w:p>
          <w:p w14:paraId="0ACB523F" w14:textId="77777777" w:rsidR="00575F61" w:rsidRDefault="00E364BD">
            <w:pPr>
              <w:pStyle w:val="NoSpacing"/>
              <w:jc w:val="center"/>
              <w:rPr>
                <w:rFonts w:ascii="Arial" w:hAnsi="Arial" w:cs="Arial"/>
                <w:b/>
                <w:bCs/>
                <w:sz w:val="20"/>
                <w:szCs w:val="20"/>
              </w:rPr>
            </w:pPr>
            <w:r>
              <w:rPr>
                <w:rFonts w:ascii="Arial" w:hAnsi="Arial" w:cs="Arial"/>
                <w:b/>
                <w:bCs/>
                <w:sz w:val="20"/>
                <w:szCs w:val="20"/>
              </w:rPr>
              <w:t>PARTICULARS OF PUBLIC BODY</w:t>
            </w:r>
          </w:p>
          <w:p w14:paraId="351EEEBD" w14:textId="77777777" w:rsidR="00575F61" w:rsidRDefault="00575F61">
            <w:pPr>
              <w:pStyle w:val="NoSpacing"/>
              <w:rPr>
                <w:rFonts w:ascii="Arial" w:hAnsi="Arial" w:cs="Arial"/>
                <w:b/>
                <w:bCs/>
                <w:i/>
                <w:iCs/>
                <w:sz w:val="20"/>
                <w:szCs w:val="20"/>
              </w:rPr>
            </w:pPr>
          </w:p>
        </w:tc>
      </w:tr>
      <w:tr w:rsidR="00575F61" w14:paraId="28CD0F91" w14:textId="77777777">
        <w:tc>
          <w:tcPr>
            <w:tcW w:w="3145" w:type="dxa"/>
            <w:tcBorders>
              <w:bottom w:val="single" w:sz="4" w:space="0" w:color="auto"/>
            </w:tcBorders>
            <w:shd w:val="clear" w:color="auto" w:fill="BFBFBF" w:themeFill="background1" w:themeFillShade="BF"/>
          </w:tcPr>
          <w:p w14:paraId="30DB6E59" w14:textId="77777777" w:rsidR="00575F61" w:rsidRDefault="00E364BD">
            <w:pPr>
              <w:pStyle w:val="NoSpacing"/>
              <w:jc w:val="both"/>
              <w:rPr>
                <w:rFonts w:ascii="Arial" w:hAnsi="Arial" w:cs="Arial"/>
                <w:sz w:val="20"/>
                <w:szCs w:val="20"/>
              </w:rPr>
            </w:pPr>
            <w:r>
              <w:rPr>
                <w:rFonts w:ascii="Arial" w:hAnsi="Arial" w:cs="Arial"/>
                <w:sz w:val="20"/>
                <w:szCs w:val="20"/>
              </w:rPr>
              <w:t>Particulars of the Ndlambe Local Municipality</w:t>
            </w:r>
          </w:p>
          <w:p w14:paraId="6D251C94" w14:textId="77777777" w:rsidR="00575F61" w:rsidRDefault="00575F61">
            <w:pPr>
              <w:pStyle w:val="NoSpacing"/>
              <w:jc w:val="both"/>
              <w:rPr>
                <w:rFonts w:ascii="Arial" w:hAnsi="Arial" w:cs="Arial"/>
                <w:i/>
                <w:iCs/>
                <w:sz w:val="20"/>
                <w:szCs w:val="20"/>
              </w:rPr>
            </w:pPr>
          </w:p>
        </w:tc>
        <w:tc>
          <w:tcPr>
            <w:tcW w:w="6413" w:type="dxa"/>
            <w:gridSpan w:val="7"/>
            <w:tcBorders>
              <w:bottom w:val="single" w:sz="4" w:space="0" w:color="auto"/>
            </w:tcBorders>
          </w:tcPr>
          <w:p w14:paraId="43C64836" w14:textId="77777777" w:rsidR="00575F61" w:rsidRDefault="00575F61">
            <w:pPr>
              <w:pStyle w:val="NoSpacing"/>
              <w:jc w:val="both"/>
              <w:rPr>
                <w:rFonts w:ascii="Arial" w:hAnsi="Arial" w:cs="Arial"/>
                <w:sz w:val="20"/>
                <w:szCs w:val="20"/>
              </w:rPr>
            </w:pPr>
          </w:p>
        </w:tc>
      </w:tr>
      <w:tr w:rsidR="00575F61" w14:paraId="6B351D82" w14:textId="77777777">
        <w:trPr>
          <w:trHeight w:val="665"/>
        </w:trPr>
        <w:tc>
          <w:tcPr>
            <w:tcW w:w="3145" w:type="dxa"/>
            <w:tcBorders>
              <w:bottom w:val="single" w:sz="4" w:space="0" w:color="auto"/>
            </w:tcBorders>
            <w:shd w:val="clear" w:color="auto" w:fill="BFBFBF" w:themeFill="background1" w:themeFillShade="BF"/>
          </w:tcPr>
          <w:p w14:paraId="5DDB003F" w14:textId="77777777" w:rsidR="00575F61" w:rsidRDefault="00E364BD">
            <w:pPr>
              <w:pStyle w:val="NoSpacing"/>
              <w:rPr>
                <w:rFonts w:ascii="Arial" w:hAnsi="Arial" w:cs="Arial"/>
                <w:sz w:val="20"/>
                <w:szCs w:val="20"/>
              </w:rPr>
            </w:pPr>
            <w:r>
              <w:rPr>
                <w:rFonts w:ascii="Arial" w:hAnsi="Arial" w:cs="Arial"/>
                <w:sz w:val="20"/>
                <w:szCs w:val="20"/>
              </w:rPr>
              <w:t>Name and Surname of the Information Officer</w:t>
            </w:r>
          </w:p>
          <w:p w14:paraId="35A5512C" w14:textId="77777777" w:rsidR="00575F61" w:rsidRDefault="00575F61">
            <w:pPr>
              <w:pStyle w:val="NoSpacing"/>
              <w:rPr>
                <w:rFonts w:ascii="Arial" w:hAnsi="Arial" w:cs="Arial"/>
                <w:sz w:val="20"/>
                <w:szCs w:val="20"/>
              </w:rPr>
            </w:pPr>
          </w:p>
        </w:tc>
        <w:tc>
          <w:tcPr>
            <w:tcW w:w="6413" w:type="dxa"/>
            <w:gridSpan w:val="7"/>
            <w:tcBorders>
              <w:bottom w:val="single" w:sz="4" w:space="0" w:color="auto"/>
            </w:tcBorders>
          </w:tcPr>
          <w:p w14:paraId="2227C81F" w14:textId="77777777" w:rsidR="00575F61" w:rsidRDefault="00575F61">
            <w:pPr>
              <w:pStyle w:val="NoSpacing"/>
              <w:jc w:val="both"/>
              <w:rPr>
                <w:rFonts w:ascii="Arial" w:hAnsi="Arial" w:cs="Arial"/>
                <w:sz w:val="20"/>
                <w:szCs w:val="20"/>
              </w:rPr>
            </w:pPr>
          </w:p>
        </w:tc>
      </w:tr>
      <w:tr w:rsidR="00575F61" w14:paraId="75D8B558" w14:textId="77777777">
        <w:tc>
          <w:tcPr>
            <w:tcW w:w="9558" w:type="dxa"/>
            <w:gridSpan w:val="8"/>
            <w:tcBorders>
              <w:top w:val="single" w:sz="4" w:space="0" w:color="auto"/>
            </w:tcBorders>
            <w:shd w:val="clear" w:color="auto" w:fill="BFBFBF" w:themeFill="background1" w:themeFillShade="BF"/>
          </w:tcPr>
          <w:p w14:paraId="6FB9F2AB" w14:textId="77777777" w:rsidR="00575F61" w:rsidRDefault="00575F61">
            <w:pPr>
              <w:pStyle w:val="NoSpacing"/>
              <w:jc w:val="center"/>
              <w:rPr>
                <w:rFonts w:ascii="Arial" w:hAnsi="Arial" w:cs="Arial"/>
                <w:b/>
                <w:bCs/>
                <w:sz w:val="20"/>
                <w:szCs w:val="20"/>
              </w:rPr>
            </w:pPr>
            <w:bookmarkStart w:id="9" w:name="_Hlk134455227"/>
          </w:p>
          <w:p w14:paraId="4B9F806F" w14:textId="77777777" w:rsidR="00575F61" w:rsidRDefault="00E364BD">
            <w:pPr>
              <w:pStyle w:val="NoSpacing"/>
              <w:jc w:val="center"/>
              <w:rPr>
                <w:rFonts w:ascii="Arial" w:hAnsi="Arial" w:cs="Arial"/>
                <w:b/>
                <w:bCs/>
                <w:sz w:val="20"/>
                <w:szCs w:val="20"/>
              </w:rPr>
            </w:pPr>
            <w:r>
              <w:rPr>
                <w:rFonts w:ascii="Arial" w:hAnsi="Arial" w:cs="Arial"/>
                <w:b/>
                <w:bCs/>
                <w:sz w:val="20"/>
                <w:szCs w:val="20"/>
              </w:rPr>
              <w:t>PARTICULARS OF COMPLAINANT WHO LODGES THE INTERNAL APPEAL</w:t>
            </w:r>
          </w:p>
          <w:p w14:paraId="410EF4F8" w14:textId="77777777" w:rsidR="00575F61" w:rsidRDefault="00575F61">
            <w:pPr>
              <w:pStyle w:val="NoSpacing"/>
              <w:jc w:val="center"/>
              <w:rPr>
                <w:rFonts w:ascii="Arial" w:hAnsi="Arial" w:cs="Arial"/>
                <w:b/>
                <w:bCs/>
                <w:sz w:val="20"/>
                <w:szCs w:val="20"/>
              </w:rPr>
            </w:pPr>
          </w:p>
        </w:tc>
      </w:tr>
      <w:tr w:rsidR="00575F61" w14:paraId="52F72F6F" w14:textId="77777777">
        <w:tc>
          <w:tcPr>
            <w:tcW w:w="3145" w:type="dxa"/>
            <w:shd w:val="clear" w:color="auto" w:fill="BFBFBF" w:themeFill="background1" w:themeFillShade="BF"/>
          </w:tcPr>
          <w:p w14:paraId="15B1D65A" w14:textId="77777777" w:rsidR="00575F61" w:rsidRDefault="00E364BD">
            <w:pPr>
              <w:pStyle w:val="NoSpacing"/>
              <w:jc w:val="both"/>
              <w:rPr>
                <w:rFonts w:ascii="Arial" w:hAnsi="Arial" w:cs="Arial"/>
                <w:sz w:val="20"/>
                <w:szCs w:val="20"/>
              </w:rPr>
            </w:pPr>
            <w:r>
              <w:rPr>
                <w:rFonts w:ascii="Arial" w:hAnsi="Arial" w:cs="Arial"/>
                <w:sz w:val="20"/>
                <w:szCs w:val="20"/>
              </w:rPr>
              <w:t>Full Name</w:t>
            </w:r>
          </w:p>
        </w:tc>
        <w:tc>
          <w:tcPr>
            <w:tcW w:w="6413" w:type="dxa"/>
            <w:gridSpan w:val="7"/>
          </w:tcPr>
          <w:p w14:paraId="6278E507" w14:textId="77777777" w:rsidR="00575F61" w:rsidRDefault="00575F61">
            <w:pPr>
              <w:pStyle w:val="NoSpacing"/>
              <w:jc w:val="both"/>
              <w:rPr>
                <w:rFonts w:ascii="Arial" w:hAnsi="Arial" w:cs="Arial"/>
                <w:sz w:val="20"/>
                <w:szCs w:val="20"/>
              </w:rPr>
            </w:pPr>
          </w:p>
        </w:tc>
      </w:tr>
      <w:tr w:rsidR="00575F61" w14:paraId="7FBBD1C0" w14:textId="77777777">
        <w:tc>
          <w:tcPr>
            <w:tcW w:w="3145" w:type="dxa"/>
            <w:shd w:val="clear" w:color="auto" w:fill="BFBFBF" w:themeFill="background1" w:themeFillShade="BF"/>
          </w:tcPr>
          <w:p w14:paraId="6FE392C2" w14:textId="77777777" w:rsidR="00575F61" w:rsidRDefault="00E364BD">
            <w:pPr>
              <w:pStyle w:val="NoSpacing"/>
              <w:jc w:val="both"/>
              <w:rPr>
                <w:rFonts w:ascii="Arial" w:hAnsi="Arial" w:cs="Arial"/>
                <w:sz w:val="20"/>
                <w:szCs w:val="20"/>
              </w:rPr>
            </w:pPr>
            <w:r>
              <w:rPr>
                <w:rFonts w:ascii="Arial" w:hAnsi="Arial" w:cs="Arial"/>
                <w:sz w:val="20"/>
                <w:szCs w:val="20"/>
              </w:rPr>
              <w:t>Identity Number</w:t>
            </w:r>
          </w:p>
        </w:tc>
        <w:tc>
          <w:tcPr>
            <w:tcW w:w="6413" w:type="dxa"/>
            <w:gridSpan w:val="7"/>
          </w:tcPr>
          <w:p w14:paraId="088209BA" w14:textId="77777777" w:rsidR="00575F61" w:rsidRDefault="00575F61">
            <w:pPr>
              <w:pStyle w:val="NoSpacing"/>
              <w:jc w:val="both"/>
              <w:rPr>
                <w:rFonts w:ascii="Arial" w:hAnsi="Arial" w:cs="Arial"/>
                <w:sz w:val="20"/>
                <w:szCs w:val="20"/>
              </w:rPr>
            </w:pPr>
          </w:p>
        </w:tc>
      </w:tr>
      <w:tr w:rsidR="00575F61" w14:paraId="2281428C" w14:textId="77777777">
        <w:tc>
          <w:tcPr>
            <w:tcW w:w="3145" w:type="dxa"/>
            <w:shd w:val="clear" w:color="auto" w:fill="BFBFBF" w:themeFill="background1" w:themeFillShade="BF"/>
          </w:tcPr>
          <w:p w14:paraId="636AA0E5" w14:textId="77777777" w:rsidR="00575F61" w:rsidRDefault="00E364BD">
            <w:pPr>
              <w:pStyle w:val="NoSpacing"/>
              <w:jc w:val="both"/>
              <w:rPr>
                <w:rFonts w:ascii="Arial" w:hAnsi="Arial" w:cs="Arial"/>
                <w:sz w:val="20"/>
                <w:szCs w:val="20"/>
              </w:rPr>
            </w:pPr>
            <w:r>
              <w:rPr>
                <w:rFonts w:ascii="Arial" w:hAnsi="Arial" w:cs="Arial"/>
                <w:sz w:val="20"/>
                <w:szCs w:val="20"/>
              </w:rPr>
              <w:t>Postal Address</w:t>
            </w:r>
          </w:p>
        </w:tc>
        <w:tc>
          <w:tcPr>
            <w:tcW w:w="6413" w:type="dxa"/>
            <w:gridSpan w:val="7"/>
          </w:tcPr>
          <w:p w14:paraId="0CAB4BA2" w14:textId="77777777" w:rsidR="00575F61" w:rsidRDefault="00575F61">
            <w:pPr>
              <w:pStyle w:val="NoSpacing"/>
              <w:jc w:val="both"/>
              <w:rPr>
                <w:rFonts w:ascii="Arial" w:hAnsi="Arial" w:cs="Arial"/>
                <w:sz w:val="20"/>
                <w:szCs w:val="20"/>
              </w:rPr>
            </w:pPr>
          </w:p>
        </w:tc>
      </w:tr>
      <w:tr w:rsidR="00575F61" w14:paraId="2DAC62AA" w14:textId="77777777">
        <w:tc>
          <w:tcPr>
            <w:tcW w:w="3145" w:type="dxa"/>
            <w:shd w:val="clear" w:color="auto" w:fill="BFBFBF" w:themeFill="background1" w:themeFillShade="BF"/>
          </w:tcPr>
          <w:p w14:paraId="53E2AD48" w14:textId="77777777" w:rsidR="00575F61" w:rsidRDefault="00E364BD">
            <w:pPr>
              <w:pStyle w:val="NoSpacing"/>
              <w:jc w:val="both"/>
              <w:rPr>
                <w:rFonts w:ascii="Arial" w:hAnsi="Arial" w:cs="Arial"/>
                <w:sz w:val="20"/>
                <w:szCs w:val="20"/>
              </w:rPr>
            </w:pPr>
            <w:r>
              <w:rPr>
                <w:rFonts w:ascii="Arial" w:hAnsi="Arial" w:cs="Arial"/>
                <w:sz w:val="20"/>
                <w:szCs w:val="20"/>
              </w:rPr>
              <w:t>Street address</w:t>
            </w:r>
          </w:p>
          <w:p w14:paraId="3A1E7461" w14:textId="77777777" w:rsidR="00575F61" w:rsidRDefault="00575F61">
            <w:pPr>
              <w:pStyle w:val="NoSpacing"/>
              <w:jc w:val="both"/>
              <w:rPr>
                <w:rFonts w:ascii="Arial" w:hAnsi="Arial" w:cs="Arial"/>
                <w:sz w:val="20"/>
                <w:szCs w:val="20"/>
              </w:rPr>
            </w:pPr>
          </w:p>
        </w:tc>
        <w:tc>
          <w:tcPr>
            <w:tcW w:w="6413" w:type="dxa"/>
            <w:gridSpan w:val="7"/>
          </w:tcPr>
          <w:p w14:paraId="3D63832E" w14:textId="77777777" w:rsidR="00575F61" w:rsidRDefault="00575F61">
            <w:pPr>
              <w:pStyle w:val="NoSpacing"/>
              <w:jc w:val="both"/>
              <w:rPr>
                <w:rFonts w:ascii="Arial" w:hAnsi="Arial" w:cs="Arial"/>
                <w:sz w:val="20"/>
                <w:szCs w:val="20"/>
              </w:rPr>
            </w:pPr>
          </w:p>
        </w:tc>
      </w:tr>
      <w:tr w:rsidR="00575F61" w14:paraId="78851B62" w14:textId="77777777">
        <w:tc>
          <w:tcPr>
            <w:tcW w:w="3145" w:type="dxa"/>
            <w:tcBorders>
              <w:bottom w:val="single" w:sz="4" w:space="0" w:color="auto"/>
            </w:tcBorders>
            <w:shd w:val="clear" w:color="auto" w:fill="BFBFBF" w:themeFill="background1" w:themeFillShade="BF"/>
          </w:tcPr>
          <w:p w14:paraId="4951DD43" w14:textId="77777777" w:rsidR="00575F61" w:rsidRDefault="00E364BD">
            <w:pPr>
              <w:pStyle w:val="NoSpacing"/>
              <w:jc w:val="both"/>
              <w:rPr>
                <w:rFonts w:ascii="Arial" w:hAnsi="Arial" w:cs="Arial"/>
                <w:i/>
                <w:iCs/>
                <w:sz w:val="20"/>
                <w:szCs w:val="20"/>
              </w:rPr>
            </w:pPr>
            <w:r>
              <w:rPr>
                <w:rFonts w:ascii="Arial" w:hAnsi="Arial" w:cs="Arial"/>
                <w:sz w:val="20"/>
                <w:szCs w:val="20"/>
              </w:rPr>
              <w:t>E-mail Address</w:t>
            </w:r>
          </w:p>
          <w:p w14:paraId="64A23472" w14:textId="77777777" w:rsidR="00575F61" w:rsidRDefault="00575F61">
            <w:pPr>
              <w:pStyle w:val="NoSpacing"/>
              <w:jc w:val="both"/>
              <w:rPr>
                <w:rFonts w:ascii="Arial" w:hAnsi="Arial" w:cs="Arial"/>
                <w:i/>
                <w:iCs/>
                <w:sz w:val="20"/>
                <w:szCs w:val="20"/>
              </w:rPr>
            </w:pPr>
          </w:p>
        </w:tc>
        <w:tc>
          <w:tcPr>
            <w:tcW w:w="6413" w:type="dxa"/>
            <w:gridSpan w:val="7"/>
            <w:tcBorders>
              <w:bottom w:val="single" w:sz="4" w:space="0" w:color="auto"/>
            </w:tcBorders>
          </w:tcPr>
          <w:p w14:paraId="3DC2E2D7" w14:textId="77777777" w:rsidR="00575F61" w:rsidRDefault="00575F61">
            <w:pPr>
              <w:pStyle w:val="NoSpacing"/>
              <w:jc w:val="both"/>
              <w:rPr>
                <w:rFonts w:ascii="Arial" w:hAnsi="Arial" w:cs="Arial"/>
                <w:sz w:val="20"/>
                <w:szCs w:val="20"/>
              </w:rPr>
            </w:pPr>
          </w:p>
        </w:tc>
      </w:tr>
      <w:tr w:rsidR="00575F61" w14:paraId="72B3CA62" w14:textId="77777777">
        <w:tc>
          <w:tcPr>
            <w:tcW w:w="3145" w:type="dxa"/>
            <w:tcBorders>
              <w:bottom w:val="single" w:sz="4" w:space="0" w:color="auto"/>
            </w:tcBorders>
            <w:shd w:val="clear" w:color="auto" w:fill="BFBFBF" w:themeFill="background1" w:themeFillShade="BF"/>
          </w:tcPr>
          <w:p w14:paraId="2578712B" w14:textId="77777777" w:rsidR="00575F61" w:rsidRDefault="00E364BD">
            <w:pPr>
              <w:pStyle w:val="NoSpacing"/>
              <w:jc w:val="both"/>
              <w:rPr>
                <w:rFonts w:ascii="Arial" w:hAnsi="Arial" w:cs="Arial"/>
                <w:sz w:val="20"/>
                <w:szCs w:val="20"/>
              </w:rPr>
            </w:pPr>
            <w:r>
              <w:rPr>
                <w:rFonts w:ascii="Arial" w:hAnsi="Arial" w:cs="Arial"/>
                <w:sz w:val="20"/>
                <w:szCs w:val="20"/>
              </w:rPr>
              <w:t>Contact Numbers</w:t>
            </w:r>
          </w:p>
        </w:tc>
        <w:tc>
          <w:tcPr>
            <w:tcW w:w="6413" w:type="dxa"/>
            <w:gridSpan w:val="7"/>
            <w:tcBorders>
              <w:bottom w:val="single" w:sz="4" w:space="0" w:color="auto"/>
            </w:tcBorders>
          </w:tcPr>
          <w:p w14:paraId="189A4E1F" w14:textId="77777777" w:rsidR="00575F61" w:rsidRDefault="00E364BD">
            <w:pPr>
              <w:pStyle w:val="NoSpacing"/>
              <w:jc w:val="both"/>
              <w:rPr>
                <w:rFonts w:ascii="Arial" w:hAnsi="Arial" w:cs="Arial"/>
                <w:sz w:val="20"/>
                <w:szCs w:val="20"/>
              </w:rPr>
            </w:pPr>
            <w:r>
              <w:rPr>
                <w:rFonts w:ascii="Arial" w:hAnsi="Arial" w:cs="Arial"/>
                <w:sz w:val="20"/>
                <w:szCs w:val="20"/>
              </w:rPr>
              <w:t>Tel                              Facsimile                        Cell</w:t>
            </w:r>
          </w:p>
        </w:tc>
      </w:tr>
      <w:tr w:rsidR="00575F61" w14:paraId="345FC958" w14:textId="77777777">
        <w:tc>
          <w:tcPr>
            <w:tcW w:w="6205" w:type="dxa"/>
            <w:gridSpan w:val="3"/>
            <w:tcBorders>
              <w:bottom w:val="single" w:sz="4" w:space="0" w:color="auto"/>
            </w:tcBorders>
            <w:shd w:val="clear" w:color="auto" w:fill="BFBFBF" w:themeFill="background1" w:themeFillShade="BF"/>
          </w:tcPr>
          <w:p w14:paraId="76680A9C" w14:textId="77777777" w:rsidR="00575F61" w:rsidRDefault="00E364BD">
            <w:pPr>
              <w:pStyle w:val="NoSpacing"/>
              <w:jc w:val="both"/>
              <w:rPr>
                <w:rFonts w:ascii="Arial" w:hAnsi="Arial" w:cs="Arial"/>
                <w:sz w:val="20"/>
                <w:szCs w:val="20"/>
              </w:rPr>
            </w:pPr>
            <w:r>
              <w:rPr>
                <w:rFonts w:ascii="Arial" w:hAnsi="Arial" w:cs="Arial"/>
                <w:sz w:val="20"/>
                <w:szCs w:val="20"/>
              </w:rPr>
              <w:t>Is the internal appeal lodged on behalf of another person?</w:t>
            </w:r>
          </w:p>
        </w:tc>
        <w:tc>
          <w:tcPr>
            <w:tcW w:w="885" w:type="dxa"/>
            <w:tcBorders>
              <w:bottom w:val="single" w:sz="4" w:space="0" w:color="auto"/>
            </w:tcBorders>
          </w:tcPr>
          <w:p w14:paraId="106BEA00" w14:textId="77777777" w:rsidR="00575F61" w:rsidRDefault="00E364BD">
            <w:pPr>
              <w:pStyle w:val="NoSpacing"/>
              <w:jc w:val="both"/>
              <w:rPr>
                <w:rFonts w:ascii="Arial" w:hAnsi="Arial" w:cs="Arial"/>
                <w:sz w:val="20"/>
                <w:szCs w:val="20"/>
              </w:rPr>
            </w:pPr>
            <w:r>
              <w:rPr>
                <w:rFonts w:ascii="Arial" w:hAnsi="Arial" w:cs="Arial"/>
                <w:sz w:val="20"/>
                <w:szCs w:val="20"/>
              </w:rPr>
              <w:t>Yes</w:t>
            </w:r>
          </w:p>
        </w:tc>
        <w:tc>
          <w:tcPr>
            <w:tcW w:w="375" w:type="dxa"/>
            <w:tcBorders>
              <w:bottom w:val="single" w:sz="4" w:space="0" w:color="auto"/>
            </w:tcBorders>
          </w:tcPr>
          <w:p w14:paraId="16FCC810" w14:textId="77777777" w:rsidR="00575F61" w:rsidRDefault="00575F61">
            <w:pPr>
              <w:pStyle w:val="NoSpacing"/>
              <w:jc w:val="both"/>
              <w:rPr>
                <w:rFonts w:ascii="Arial" w:hAnsi="Arial" w:cs="Arial"/>
                <w:sz w:val="20"/>
                <w:szCs w:val="20"/>
              </w:rPr>
            </w:pPr>
          </w:p>
        </w:tc>
        <w:tc>
          <w:tcPr>
            <w:tcW w:w="1770" w:type="dxa"/>
            <w:gridSpan w:val="2"/>
            <w:tcBorders>
              <w:bottom w:val="single" w:sz="4" w:space="0" w:color="auto"/>
            </w:tcBorders>
          </w:tcPr>
          <w:p w14:paraId="7A93BAEB" w14:textId="77777777" w:rsidR="00575F61" w:rsidRDefault="00E364BD">
            <w:pPr>
              <w:pStyle w:val="NoSpacing"/>
              <w:ind w:left="522"/>
              <w:jc w:val="both"/>
              <w:rPr>
                <w:rFonts w:ascii="Arial" w:hAnsi="Arial" w:cs="Arial"/>
                <w:sz w:val="20"/>
                <w:szCs w:val="20"/>
              </w:rPr>
            </w:pPr>
            <w:r>
              <w:rPr>
                <w:rFonts w:ascii="Arial" w:hAnsi="Arial" w:cs="Arial"/>
                <w:sz w:val="20"/>
                <w:szCs w:val="20"/>
              </w:rPr>
              <w:t>No</w:t>
            </w:r>
          </w:p>
        </w:tc>
        <w:tc>
          <w:tcPr>
            <w:tcW w:w="323" w:type="dxa"/>
            <w:tcBorders>
              <w:bottom w:val="single" w:sz="4" w:space="0" w:color="auto"/>
            </w:tcBorders>
          </w:tcPr>
          <w:p w14:paraId="1076B08D" w14:textId="77777777" w:rsidR="00575F61" w:rsidRDefault="00575F61">
            <w:pPr>
              <w:pStyle w:val="NoSpacing"/>
              <w:jc w:val="both"/>
              <w:rPr>
                <w:rFonts w:ascii="Arial" w:hAnsi="Arial" w:cs="Arial"/>
                <w:sz w:val="20"/>
                <w:szCs w:val="20"/>
              </w:rPr>
            </w:pPr>
          </w:p>
        </w:tc>
      </w:tr>
      <w:tr w:rsidR="00575F61" w14:paraId="7DBC57AA" w14:textId="77777777">
        <w:tc>
          <w:tcPr>
            <w:tcW w:w="6205" w:type="dxa"/>
            <w:gridSpan w:val="3"/>
            <w:tcBorders>
              <w:bottom w:val="single" w:sz="4" w:space="0" w:color="auto"/>
            </w:tcBorders>
            <w:shd w:val="clear" w:color="auto" w:fill="BFBFBF" w:themeFill="background1" w:themeFillShade="BF"/>
          </w:tcPr>
          <w:p w14:paraId="59BC10AE" w14:textId="77777777" w:rsidR="00575F61" w:rsidRDefault="00E364BD">
            <w:pPr>
              <w:pStyle w:val="NoSpacing"/>
              <w:jc w:val="both"/>
              <w:rPr>
                <w:rFonts w:ascii="Arial" w:hAnsi="Arial" w:cs="Arial"/>
                <w:sz w:val="20"/>
                <w:szCs w:val="20"/>
              </w:rPr>
            </w:pPr>
            <w:r>
              <w:rPr>
                <w:rFonts w:ascii="Arial" w:hAnsi="Arial" w:cs="Arial"/>
                <w:sz w:val="20"/>
                <w:szCs w:val="20"/>
              </w:rPr>
              <w:t>If answer is “yes”, capacity in which an internal appeal on behalf of another person is lodged: (Proof of the capacity in which appeal is lodged, must be attached)</w:t>
            </w:r>
          </w:p>
        </w:tc>
        <w:bookmarkEnd w:id="9"/>
        <w:tc>
          <w:tcPr>
            <w:tcW w:w="3353" w:type="dxa"/>
            <w:gridSpan w:val="5"/>
            <w:tcBorders>
              <w:bottom w:val="single" w:sz="4" w:space="0" w:color="auto"/>
            </w:tcBorders>
          </w:tcPr>
          <w:p w14:paraId="1ED8C9A4" w14:textId="77777777" w:rsidR="00575F61" w:rsidRDefault="00575F61">
            <w:pPr>
              <w:pStyle w:val="NoSpacing"/>
              <w:jc w:val="both"/>
              <w:rPr>
                <w:rFonts w:ascii="Arial" w:hAnsi="Arial" w:cs="Arial"/>
                <w:sz w:val="20"/>
                <w:szCs w:val="20"/>
              </w:rPr>
            </w:pPr>
          </w:p>
        </w:tc>
      </w:tr>
      <w:tr w:rsidR="00575F61" w14:paraId="254378AB" w14:textId="77777777">
        <w:tc>
          <w:tcPr>
            <w:tcW w:w="9558" w:type="dxa"/>
            <w:gridSpan w:val="8"/>
            <w:tcBorders>
              <w:top w:val="single" w:sz="4" w:space="0" w:color="auto"/>
            </w:tcBorders>
            <w:shd w:val="clear" w:color="auto" w:fill="BFBFBF" w:themeFill="background1" w:themeFillShade="BF"/>
          </w:tcPr>
          <w:p w14:paraId="3D7C12B6" w14:textId="77777777" w:rsidR="00575F61" w:rsidRDefault="00575F61">
            <w:pPr>
              <w:pStyle w:val="NoSpacing"/>
              <w:jc w:val="center"/>
              <w:rPr>
                <w:rFonts w:ascii="Arial" w:hAnsi="Arial" w:cs="Arial"/>
                <w:b/>
                <w:bCs/>
                <w:sz w:val="20"/>
                <w:szCs w:val="20"/>
              </w:rPr>
            </w:pPr>
          </w:p>
          <w:p w14:paraId="5BE6B6FE" w14:textId="77777777" w:rsidR="00575F61" w:rsidRDefault="00E364BD">
            <w:pPr>
              <w:pStyle w:val="NoSpacing"/>
              <w:jc w:val="center"/>
              <w:rPr>
                <w:rFonts w:ascii="Arial" w:hAnsi="Arial" w:cs="Arial"/>
                <w:b/>
                <w:bCs/>
                <w:sz w:val="20"/>
                <w:szCs w:val="20"/>
              </w:rPr>
            </w:pPr>
            <w:r>
              <w:rPr>
                <w:rFonts w:ascii="Arial" w:hAnsi="Arial" w:cs="Arial"/>
                <w:b/>
                <w:bCs/>
                <w:sz w:val="20"/>
                <w:szCs w:val="20"/>
              </w:rPr>
              <w:t xml:space="preserve">PARTICULARS OF PERSON ON WHOSE BEHALF THE INTERNAL APPEAL IS LODGED </w:t>
            </w:r>
          </w:p>
          <w:p w14:paraId="3D07172C" w14:textId="77777777" w:rsidR="00575F61" w:rsidRDefault="00E364BD">
            <w:pPr>
              <w:pStyle w:val="NoSpacing"/>
              <w:jc w:val="center"/>
              <w:rPr>
                <w:rFonts w:ascii="Arial" w:hAnsi="Arial" w:cs="Arial"/>
                <w:b/>
                <w:bCs/>
                <w:i/>
                <w:iCs/>
                <w:sz w:val="20"/>
                <w:szCs w:val="20"/>
              </w:rPr>
            </w:pPr>
            <w:r>
              <w:rPr>
                <w:rFonts w:ascii="Arial" w:hAnsi="Arial" w:cs="Arial"/>
                <w:b/>
                <w:bCs/>
                <w:i/>
                <w:iCs/>
                <w:sz w:val="20"/>
                <w:szCs w:val="20"/>
              </w:rPr>
              <w:t>(If lodged by a third party)</w:t>
            </w:r>
          </w:p>
          <w:p w14:paraId="5410D836" w14:textId="77777777" w:rsidR="00575F61" w:rsidRDefault="00575F61">
            <w:pPr>
              <w:pStyle w:val="NoSpacing"/>
              <w:jc w:val="center"/>
              <w:rPr>
                <w:rFonts w:ascii="Arial" w:hAnsi="Arial" w:cs="Arial"/>
                <w:b/>
                <w:bCs/>
                <w:sz w:val="20"/>
                <w:szCs w:val="20"/>
              </w:rPr>
            </w:pPr>
          </w:p>
        </w:tc>
      </w:tr>
      <w:tr w:rsidR="00575F61" w14:paraId="4E76421F" w14:textId="77777777">
        <w:tc>
          <w:tcPr>
            <w:tcW w:w="8905" w:type="dxa"/>
            <w:gridSpan w:val="6"/>
            <w:tcBorders>
              <w:bottom w:val="single" w:sz="4" w:space="0" w:color="auto"/>
            </w:tcBorders>
            <w:shd w:val="clear" w:color="auto" w:fill="FFFFFF" w:themeFill="background1"/>
          </w:tcPr>
          <w:p w14:paraId="287904ED" w14:textId="77777777" w:rsidR="00575F61" w:rsidRDefault="00E364BD">
            <w:pPr>
              <w:pStyle w:val="NoSpacing"/>
              <w:jc w:val="both"/>
              <w:rPr>
                <w:rFonts w:ascii="Arial" w:hAnsi="Arial" w:cs="Arial"/>
                <w:sz w:val="20"/>
                <w:szCs w:val="20"/>
              </w:rPr>
            </w:pPr>
            <w:r>
              <w:rPr>
                <w:rFonts w:ascii="Arial" w:hAnsi="Arial" w:cs="Arial"/>
                <w:sz w:val="20"/>
                <w:szCs w:val="20"/>
              </w:rPr>
              <w:t>Refusal of request of access</w:t>
            </w:r>
          </w:p>
          <w:p w14:paraId="45BEB28B" w14:textId="77777777" w:rsidR="00575F61" w:rsidRDefault="00575F61">
            <w:pPr>
              <w:pStyle w:val="NoSpacing"/>
              <w:jc w:val="both"/>
              <w:rPr>
                <w:rFonts w:ascii="Arial" w:hAnsi="Arial" w:cs="Arial"/>
                <w:sz w:val="20"/>
                <w:szCs w:val="20"/>
              </w:rPr>
            </w:pPr>
          </w:p>
        </w:tc>
        <w:tc>
          <w:tcPr>
            <w:tcW w:w="653" w:type="dxa"/>
            <w:gridSpan w:val="2"/>
            <w:tcBorders>
              <w:bottom w:val="single" w:sz="4" w:space="0" w:color="auto"/>
            </w:tcBorders>
          </w:tcPr>
          <w:p w14:paraId="3FD44C0C" w14:textId="77777777" w:rsidR="00575F61" w:rsidRDefault="00575F61">
            <w:pPr>
              <w:pStyle w:val="NoSpacing"/>
              <w:jc w:val="both"/>
              <w:rPr>
                <w:rFonts w:ascii="Arial" w:hAnsi="Arial" w:cs="Arial"/>
                <w:sz w:val="20"/>
                <w:szCs w:val="20"/>
              </w:rPr>
            </w:pPr>
          </w:p>
        </w:tc>
      </w:tr>
      <w:tr w:rsidR="00575F61" w14:paraId="64C207F7" w14:textId="77777777">
        <w:tc>
          <w:tcPr>
            <w:tcW w:w="8905" w:type="dxa"/>
            <w:gridSpan w:val="6"/>
            <w:tcBorders>
              <w:bottom w:val="single" w:sz="4" w:space="0" w:color="auto"/>
            </w:tcBorders>
            <w:shd w:val="clear" w:color="auto" w:fill="FFFFFF" w:themeFill="background1"/>
          </w:tcPr>
          <w:p w14:paraId="29D39055" w14:textId="77777777" w:rsidR="00575F61" w:rsidRDefault="00E364BD">
            <w:pPr>
              <w:pStyle w:val="NoSpacing"/>
              <w:jc w:val="both"/>
              <w:rPr>
                <w:rFonts w:ascii="Arial" w:hAnsi="Arial" w:cs="Arial"/>
                <w:sz w:val="20"/>
                <w:szCs w:val="20"/>
              </w:rPr>
            </w:pPr>
            <w:r>
              <w:rPr>
                <w:rFonts w:ascii="Arial" w:hAnsi="Arial" w:cs="Arial"/>
                <w:sz w:val="20"/>
                <w:szCs w:val="20"/>
              </w:rPr>
              <w:t>Decision regarding fees prescribed in terms Section 22 of the Act</w:t>
            </w:r>
          </w:p>
          <w:p w14:paraId="3454C407" w14:textId="77777777" w:rsidR="00575F61" w:rsidRDefault="00575F61">
            <w:pPr>
              <w:pStyle w:val="NoSpacing"/>
              <w:jc w:val="both"/>
              <w:rPr>
                <w:rFonts w:ascii="Arial" w:hAnsi="Arial" w:cs="Arial"/>
                <w:sz w:val="20"/>
                <w:szCs w:val="20"/>
              </w:rPr>
            </w:pPr>
          </w:p>
        </w:tc>
        <w:tc>
          <w:tcPr>
            <w:tcW w:w="653" w:type="dxa"/>
            <w:gridSpan w:val="2"/>
            <w:tcBorders>
              <w:bottom w:val="single" w:sz="4" w:space="0" w:color="auto"/>
            </w:tcBorders>
          </w:tcPr>
          <w:p w14:paraId="32F10E65" w14:textId="77777777" w:rsidR="00575F61" w:rsidRDefault="00575F61">
            <w:pPr>
              <w:pStyle w:val="NoSpacing"/>
              <w:jc w:val="both"/>
              <w:rPr>
                <w:rFonts w:ascii="Arial" w:hAnsi="Arial" w:cs="Arial"/>
                <w:sz w:val="20"/>
                <w:szCs w:val="20"/>
              </w:rPr>
            </w:pPr>
          </w:p>
        </w:tc>
      </w:tr>
      <w:tr w:rsidR="00575F61" w14:paraId="26A39FB5" w14:textId="77777777">
        <w:tc>
          <w:tcPr>
            <w:tcW w:w="8905" w:type="dxa"/>
            <w:gridSpan w:val="6"/>
            <w:tcBorders>
              <w:bottom w:val="single" w:sz="4" w:space="0" w:color="auto"/>
            </w:tcBorders>
            <w:shd w:val="clear" w:color="auto" w:fill="FFFFFF" w:themeFill="background1"/>
          </w:tcPr>
          <w:p w14:paraId="02B86F51" w14:textId="77777777" w:rsidR="00575F61" w:rsidRDefault="00E364BD">
            <w:pPr>
              <w:pStyle w:val="NoSpacing"/>
              <w:jc w:val="both"/>
              <w:rPr>
                <w:rFonts w:ascii="Arial" w:hAnsi="Arial" w:cs="Arial"/>
                <w:sz w:val="20"/>
                <w:szCs w:val="20"/>
              </w:rPr>
            </w:pPr>
            <w:r>
              <w:rPr>
                <w:rFonts w:ascii="Arial" w:hAnsi="Arial" w:cs="Arial"/>
                <w:sz w:val="20"/>
                <w:szCs w:val="20"/>
              </w:rPr>
              <w:t>Decision regarding the extension of the period within the request must be dealt with in terms of Section 26(1) of the Act</w:t>
            </w:r>
          </w:p>
          <w:p w14:paraId="78932F12" w14:textId="77777777" w:rsidR="00575F61" w:rsidRDefault="00575F61">
            <w:pPr>
              <w:pStyle w:val="NoSpacing"/>
              <w:jc w:val="both"/>
              <w:rPr>
                <w:rFonts w:ascii="Arial" w:hAnsi="Arial" w:cs="Arial"/>
                <w:sz w:val="20"/>
                <w:szCs w:val="20"/>
              </w:rPr>
            </w:pPr>
          </w:p>
        </w:tc>
        <w:tc>
          <w:tcPr>
            <w:tcW w:w="653" w:type="dxa"/>
            <w:gridSpan w:val="2"/>
            <w:tcBorders>
              <w:bottom w:val="single" w:sz="4" w:space="0" w:color="auto"/>
            </w:tcBorders>
          </w:tcPr>
          <w:p w14:paraId="4181ABAB" w14:textId="77777777" w:rsidR="00575F61" w:rsidRDefault="00575F61">
            <w:pPr>
              <w:pStyle w:val="NoSpacing"/>
              <w:jc w:val="both"/>
              <w:rPr>
                <w:rFonts w:ascii="Arial" w:hAnsi="Arial" w:cs="Arial"/>
                <w:sz w:val="20"/>
                <w:szCs w:val="20"/>
              </w:rPr>
            </w:pPr>
          </w:p>
        </w:tc>
      </w:tr>
      <w:tr w:rsidR="00575F61" w14:paraId="7CBDC09C" w14:textId="77777777">
        <w:tc>
          <w:tcPr>
            <w:tcW w:w="8905" w:type="dxa"/>
            <w:gridSpan w:val="6"/>
            <w:tcBorders>
              <w:bottom w:val="single" w:sz="4" w:space="0" w:color="auto"/>
            </w:tcBorders>
            <w:shd w:val="clear" w:color="auto" w:fill="FFFFFF" w:themeFill="background1"/>
          </w:tcPr>
          <w:p w14:paraId="6E329B66" w14:textId="77777777" w:rsidR="00575F61" w:rsidRDefault="00E364BD">
            <w:pPr>
              <w:pStyle w:val="NoSpacing"/>
              <w:jc w:val="both"/>
              <w:rPr>
                <w:rFonts w:ascii="Arial" w:hAnsi="Arial" w:cs="Arial"/>
                <w:sz w:val="20"/>
                <w:szCs w:val="20"/>
              </w:rPr>
            </w:pPr>
            <w:r>
              <w:rPr>
                <w:rFonts w:ascii="Arial" w:hAnsi="Arial" w:cs="Arial"/>
                <w:sz w:val="20"/>
                <w:szCs w:val="20"/>
              </w:rPr>
              <w:t>Decision in terms of Section 29 (3) of the Act to refuse access in the form of the requester</w:t>
            </w:r>
          </w:p>
          <w:p w14:paraId="26807E2F" w14:textId="77777777" w:rsidR="00575F61" w:rsidRDefault="00575F61">
            <w:pPr>
              <w:pStyle w:val="NoSpacing"/>
              <w:jc w:val="both"/>
              <w:rPr>
                <w:rFonts w:ascii="Arial" w:hAnsi="Arial" w:cs="Arial"/>
                <w:sz w:val="20"/>
                <w:szCs w:val="20"/>
              </w:rPr>
            </w:pPr>
          </w:p>
        </w:tc>
        <w:tc>
          <w:tcPr>
            <w:tcW w:w="653" w:type="dxa"/>
            <w:gridSpan w:val="2"/>
            <w:tcBorders>
              <w:bottom w:val="single" w:sz="4" w:space="0" w:color="auto"/>
            </w:tcBorders>
          </w:tcPr>
          <w:p w14:paraId="2A759ABB" w14:textId="77777777" w:rsidR="00575F61" w:rsidRDefault="00575F61">
            <w:pPr>
              <w:pStyle w:val="NoSpacing"/>
              <w:jc w:val="both"/>
              <w:rPr>
                <w:rFonts w:ascii="Arial" w:hAnsi="Arial" w:cs="Arial"/>
                <w:sz w:val="20"/>
                <w:szCs w:val="20"/>
              </w:rPr>
            </w:pPr>
          </w:p>
        </w:tc>
      </w:tr>
      <w:tr w:rsidR="00575F61" w14:paraId="02D8FDBE" w14:textId="77777777">
        <w:tc>
          <w:tcPr>
            <w:tcW w:w="8905" w:type="dxa"/>
            <w:gridSpan w:val="6"/>
            <w:tcBorders>
              <w:bottom w:val="single" w:sz="4" w:space="0" w:color="auto"/>
            </w:tcBorders>
            <w:shd w:val="clear" w:color="auto" w:fill="FFFFFF" w:themeFill="background1"/>
          </w:tcPr>
          <w:p w14:paraId="16932838" w14:textId="77777777" w:rsidR="00575F61" w:rsidRDefault="00E364BD">
            <w:pPr>
              <w:pStyle w:val="NoSpacing"/>
              <w:jc w:val="both"/>
              <w:rPr>
                <w:rFonts w:ascii="Arial" w:hAnsi="Arial" w:cs="Arial"/>
                <w:sz w:val="20"/>
                <w:szCs w:val="20"/>
              </w:rPr>
            </w:pPr>
            <w:r>
              <w:rPr>
                <w:rFonts w:ascii="Arial" w:hAnsi="Arial" w:cs="Arial"/>
                <w:sz w:val="20"/>
                <w:szCs w:val="20"/>
              </w:rPr>
              <w:t>Decision to request grant for access</w:t>
            </w:r>
          </w:p>
          <w:p w14:paraId="267AB673" w14:textId="77777777" w:rsidR="00575F61" w:rsidRDefault="00575F61">
            <w:pPr>
              <w:pStyle w:val="NoSpacing"/>
              <w:jc w:val="both"/>
              <w:rPr>
                <w:rFonts w:ascii="Arial" w:hAnsi="Arial" w:cs="Arial"/>
                <w:sz w:val="20"/>
                <w:szCs w:val="20"/>
              </w:rPr>
            </w:pPr>
          </w:p>
        </w:tc>
        <w:tc>
          <w:tcPr>
            <w:tcW w:w="653" w:type="dxa"/>
            <w:gridSpan w:val="2"/>
            <w:tcBorders>
              <w:bottom w:val="single" w:sz="4" w:space="0" w:color="auto"/>
            </w:tcBorders>
          </w:tcPr>
          <w:p w14:paraId="4CB625E7" w14:textId="77777777" w:rsidR="00575F61" w:rsidRDefault="00575F61">
            <w:pPr>
              <w:pStyle w:val="NoSpacing"/>
              <w:jc w:val="both"/>
              <w:rPr>
                <w:rFonts w:ascii="Arial" w:hAnsi="Arial" w:cs="Arial"/>
                <w:sz w:val="20"/>
                <w:szCs w:val="20"/>
              </w:rPr>
            </w:pPr>
          </w:p>
        </w:tc>
      </w:tr>
      <w:tr w:rsidR="00575F61" w14:paraId="2F4012D8" w14:textId="77777777">
        <w:tc>
          <w:tcPr>
            <w:tcW w:w="9558" w:type="dxa"/>
            <w:gridSpan w:val="8"/>
            <w:tcBorders>
              <w:top w:val="single" w:sz="4" w:space="0" w:color="auto"/>
            </w:tcBorders>
            <w:shd w:val="clear" w:color="auto" w:fill="BFBFBF" w:themeFill="background1" w:themeFillShade="BF"/>
          </w:tcPr>
          <w:p w14:paraId="598B07F0" w14:textId="77777777" w:rsidR="00575F61" w:rsidRDefault="00575F61">
            <w:pPr>
              <w:pStyle w:val="NoSpacing"/>
              <w:jc w:val="center"/>
              <w:rPr>
                <w:rFonts w:ascii="Arial" w:hAnsi="Arial" w:cs="Arial"/>
                <w:b/>
                <w:bCs/>
                <w:sz w:val="20"/>
                <w:szCs w:val="20"/>
              </w:rPr>
            </w:pPr>
          </w:p>
          <w:p w14:paraId="45BC5895" w14:textId="77777777" w:rsidR="00575F61" w:rsidRDefault="00E364BD">
            <w:pPr>
              <w:pStyle w:val="NoSpacing"/>
              <w:jc w:val="center"/>
              <w:rPr>
                <w:rFonts w:ascii="Arial" w:hAnsi="Arial" w:cs="Arial"/>
                <w:b/>
                <w:bCs/>
                <w:sz w:val="20"/>
                <w:szCs w:val="20"/>
              </w:rPr>
            </w:pPr>
            <w:r>
              <w:rPr>
                <w:rFonts w:ascii="Arial" w:hAnsi="Arial" w:cs="Arial"/>
                <w:b/>
                <w:bCs/>
                <w:sz w:val="20"/>
                <w:szCs w:val="20"/>
              </w:rPr>
              <w:t>GROUNDS FOR APPEAL</w:t>
            </w:r>
          </w:p>
          <w:p w14:paraId="659F272A" w14:textId="77777777" w:rsidR="00575F61" w:rsidRDefault="00E364BD">
            <w:pPr>
              <w:pStyle w:val="NoSpacing"/>
              <w:jc w:val="center"/>
              <w:rPr>
                <w:rFonts w:ascii="Arial" w:hAnsi="Arial" w:cs="Arial"/>
                <w:b/>
                <w:bCs/>
                <w:i/>
                <w:iCs/>
                <w:sz w:val="20"/>
                <w:szCs w:val="20"/>
              </w:rPr>
            </w:pPr>
            <w:r>
              <w:rPr>
                <w:rFonts w:ascii="Arial" w:hAnsi="Arial" w:cs="Arial"/>
                <w:i/>
                <w:iCs/>
                <w:sz w:val="20"/>
                <w:szCs w:val="20"/>
              </w:rPr>
              <w:t>(If the provided space is inadequate, please continue on a separate folio and attach it to this form.  You must sign all the additional folios)</w:t>
            </w:r>
          </w:p>
          <w:p w14:paraId="25AE6AB3" w14:textId="77777777" w:rsidR="00575F61" w:rsidRDefault="00575F61">
            <w:pPr>
              <w:pStyle w:val="NoSpacing"/>
              <w:jc w:val="center"/>
              <w:rPr>
                <w:rFonts w:ascii="Arial" w:hAnsi="Arial" w:cs="Arial"/>
                <w:b/>
                <w:bCs/>
                <w:sz w:val="20"/>
                <w:szCs w:val="20"/>
              </w:rPr>
            </w:pPr>
          </w:p>
        </w:tc>
      </w:tr>
      <w:tr w:rsidR="00575F61" w14:paraId="725B3FEF" w14:textId="77777777">
        <w:tc>
          <w:tcPr>
            <w:tcW w:w="3168" w:type="dxa"/>
            <w:gridSpan w:val="2"/>
            <w:vMerge w:val="restart"/>
            <w:shd w:val="clear" w:color="auto" w:fill="BFBFBF" w:themeFill="background1" w:themeFillShade="BF"/>
          </w:tcPr>
          <w:p w14:paraId="481FBCB0" w14:textId="77777777" w:rsidR="00575F61" w:rsidRDefault="00E364BD">
            <w:pPr>
              <w:pStyle w:val="NoSpacing"/>
              <w:jc w:val="both"/>
              <w:rPr>
                <w:rFonts w:ascii="Arial" w:hAnsi="Arial" w:cs="Arial"/>
                <w:sz w:val="20"/>
                <w:szCs w:val="20"/>
              </w:rPr>
            </w:pPr>
            <w:r>
              <w:rPr>
                <w:rFonts w:ascii="Arial" w:hAnsi="Arial" w:cs="Arial"/>
                <w:sz w:val="20"/>
                <w:szCs w:val="20"/>
              </w:rPr>
              <w:t>State the grounds on which the internal appeal is based</w:t>
            </w:r>
          </w:p>
        </w:tc>
        <w:tc>
          <w:tcPr>
            <w:tcW w:w="6390" w:type="dxa"/>
            <w:gridSpan w:val="6"/>
          </w:tcPr>
          <w:p w14:paraId="04968C13" w14:textId="77777777" w:rsidR="00575F61" w:rsidRDefault="00575F61">
            <w:pPr>
              <w:pStyle w:val="NoSpacing"/>
              <w:jc w:val="both"/>
              <w:rPr>
                <w:rFonts w:ascii="Arial" w:hAnsi="Arial" w:cs="Arial"/>
                <w:sz w:val="20"/>
                <w:szCs w:val="20"/>
              </w:rPr>
            </w:pPr>
          </w:p>
          <w:p w14:paraId="1E886A1B" w14:textId="77777777" w:rsidR="00575F61" w:rsidRDefault="00575F61">
            <w:pPr>
              <w:pStyle w:val="NoSpacing"/>
              <w:jc w:val="both"/>
              <w:rPr>
                <w:rFonts w:ascii="Arial" w:hAnsi="Arial" w:cs="Arial"/>
                <w:sz w:val="20"/>
                <w:szCs w:val="20"/>
              </w:rPr>
            </w:pPr>
          </w:p>
        </w:tc>
      </w:tr>
      <w:tr w:rsidR="00575F61" w14:paraId="6269D5A7" w14:textId="77777777">
        <w:tc>
          <w:tcPr>
            <w:tcW w:w="3168" w:type="dxa"/>
            <w:gridSpan w:val="2"/>
            <w:vMerge/>
            <w:shd w:val="clear" w:color="auto" w:fill="BFBFBF" w:themeFill="background1" w:themeFillShade="BF"/>
          </w:tcPr>
          <w:p w14:paraId="31B0A185" w14:textId="77777777" w:rsidR="00575F61" w:rsidRDefault="00575F61">
            <w:pPr>
              <w:pStyle w:val="NoSpacing"/>
              <w:jc w:val="both"/>
              <w:rPr>
                <w:rFonts w:ascii="Arial" w:hAnsi="Arial" w:cs="Arial"/>
                <w:sz w:val="20"/>
                <w:szCs w:val="20"/>
              </w:rPr>
            </w:pPr>
          </w:p>
        </w:tc>
        <w:tc>
          <w:tcPr>
            <w:tcW w:w="6390" w:type="dxa"/>
            <w:gridSpan w:val="6"/>
          </w:tcPr>
          <w:p w14:paraId="60314228" w14:textId="77777777" w:rsidR="00575F61" w:rsidRDefault="00575F61">
            <w:pPr>
              <w:pStyle w:val="NoSpacing"/>
              <w:jc w:val="both"/>
              <w:rPr>
                <w:rFonts w:ascii="Arial" w:hAnsi="Arial" w:cs="Arial"/>
                <w:sz w:val="20"/>
                <w:szCs w:val="20"/>
              </w:rPr>
            </w:pPr>
          </w:p>
          <w:p w14:paraId="5CC3E660" w14:textId="77777777" w:rsidR="00575F61" w:rsidRDefault="00575F61">
            <w:pPr>
              <w:pStyle w:val="NoSpacing"/>
              <w:jc w:val="both"/>
              <w:rPr>
                <w:rFonts w:ascii="Arial" w:hAnsi="Arial" w:cs="Arial"/>
                <w:sz w:val="20"/>
                <w:szCs w:val="20"/>
              </w:rPr>
            </w:pPr>
          </w:p>
        </w:tc>
      </w:tr>
      <w:tr w:rsidR="00575F61" w14:paraId="33E4EC95" w14:textId="77777777">
        <w:trPr>
          <w:trHeight w:val="620"/>
        </w:trPr>
        <w:tc>
          <w:tcPr>
            <w:tcW w:w="3168" w:type="dxa"/>
            <w:gridSpan w:val="2"/>
            <w:vMerge w:val="restart"/>
            <w:shd w:val="clear" w:color="auto" w:fill="BFBFBF" w:themeFill="background1" w:themeFillShade="BF"/>
          </w:tcPr>
          <w:p w14:paraId="11364D46" w14:textId="77777777" w:rsidR="00575F61" w:rsidRDefault="00575F61">
            <w:pPr>
              <w:pStyle w:val="NoSpacing"/>
              <w:jc w:val="both"/>
              <w:rPr>
                <w:rFonts w:ascii="Arial" w:hAnsi="Arial" w:cs="Arial"/>
                <w:sz w:val="20"/>
                <w:szCs w:val="20"/>
              </w:rPr>
            </w:pPr>
          </w:p>
          <w:p w14:paraId="6B3F3598" w14:textId="77777777" w:rsidR="00575F61" w:rsidRDefault="00E364BD">
            <w:pPr>
              <w:pStyle w:val="NoSpacing"/>
              <w:jc w:val="both"/>
              <w:rPr>
                <w:rFonts w:ascii="Arial" w:hAnsi="Arial" w:cs="Arial"/>
                <w:sz w:val="20"/>
                <w:szCs w:val="20"/>
              </w:rPr>
            </w:pPr>
            <w:r>
              <w:rPr>
                <w:rFonts w:ascii="Arial" w:hAnsi="Arial" w:cs="Arial"/>
                <w:sz w:val="20"/>
                <w:szCs w:val="20"/>
              </w:rPr>
              <w:t>State any other information that may be relevant in considering the appeal</w:t>
            </w:r>
          </w:p>
          <w:p w14:paraId="72F7E6C7" w14:textId="77777777" w:rsidR="00575F61" w:rsidRDefault="00575F61">
            <w:pPr>
              <w:pStyle w:val="NoSpacing"/>
              <w:jc w:val="both"/>
              <w:rPr>
                <w:rFonts w:ascii="Arial" w:hAnsi="Arial" w:cs="Arial"/>
                <w:sz w:val="20"/>
                <w:szCs w:val="20"/>
              </w:rPr>
            </w:pPr>
          </w:p>
        </w:tc>
        <w:tc>
          <w:tcPr>
            <w:tcW w:w="6390" w:type="dxa"/>
            <w:gridSpan w:val="6"/>
          </w:tcPr>
          <w:p w14:paraId="2B5D4320" w14:textId="77777777" w:rsidR="00575F61" w:rsidRDefault="00575F61">
            <w:pPr>
              <w:pStyle w:val="NoSpacing"/>
              <w:jc w:val="both"/>
              <w:rPr>
                <w:rFonts w:ascii="Arial" w:hAnsi="Arial" w:cs="Arial"/>
                <w:sz w:val="20"/>
                <w:szCs w:val="20"/>
              </w:rPr>
            </w:pPr>
          </w:p>
        </w:tc>
      </w:tr>
      <w:tr w:rsidR="00575F61" w14:paraId="2DC5B704" w14:textId="77777777">
        <w:trPr>
          <w:trHeight w:val="512"/>
        </w:trPr>
        <w:tc>
          <w:tcPr>
            <w:tcW w:w="3168" w:type="dxa"/>
            <w:gridSpan w:val="2"/>
            <w:vMerge/>
            <w:shd w:val="clear" w:color="auto" w:fill="BFBFBF" w:themeFill="background1" w:themeFillShade="BF"/>
          </w:tcPr>
          <w:p w14:paraId="7054CE51" w14:textId="77777777" w:rsidR="00575F61" w:rsidRDefault="00575F61">
            <w:pPr>
              <w:pStyle w:val="NoSpacing"/>
              <w:jc w:val="both"/>
              <w:rPr>
                <w:rFonts w:ascii="Arial" w:hAnsi="Arial" w:cs="Arial"/>
                <w:i/>
                <w:iCs/>
                <w:sz w:val="20"/>
                <w:szCs w:val="20"/>
              </w:rPr>
            </w:pPr>
          </w:p>
        </w:tc>
        <w:tc>
          <w:tcPr>
            <w:tcW w:w="6390" w:type="dxa"/>
            <w:gridSpan w:val="6"/>
          </w:tcPr>
          <w:p w14:paraId="007BF07E" w14:textId="77777777" w:rsidR="00575F61" w:rsidRDefault="00575F61">
            <w:pPr>
              <w:pStyle w:val="NoSpacing"/>
              <w:jc w:val="both"/>
              <w:rPr>
                <w:rFonts w:ascii="Arial" w:hAnsi="Arial" w:cs="Arial"/>
                <w:sz w:val="20"/>
                <w:szCs w:val="20"/>
              </w:rPr>
            </w:pPr>
          </w:p>
        </w:tc>
      </w:tr>
    </w:tbl>
    <w:p w14:paraId="150AD27F" w14:textId="77777777" w:rsidR="00575F61" w:rsidRDefault="00575F61">
      <w:pPr>
        <w:pStyle w:val="NoSpacing"/>
        <w:jc w:val="both"/>
        <w:rPr>
          <w:rFonts w:ascii="Arial" w:hAnsi="Arial" w:cs="Arial"/>
          <w:sz w:val="20"/>
          <w:szCs w:val="20"/>
        </w:rPr>
      </w:pPr>
    </w:p>
    <w:p w14:paraId="5B3A2066" w14:textId="77777777" w:rsidR="00575F61" w:rsidRDefault="00575F61">
      <w:pPr>
        <w:pStyle w:val="NoSpacing"/>
        <w:jc w:val="both"/>
        <w:rPr>
          <w:rFonts w:ascii="Arial" w:hAnsi="Arial" w:cs="Arial"/>
          <w:sz w:val="20"/>
          <w:szCs w:val="20"/>
        </w:rPr>
      </w:pPr>
    </w:p>
    <w:p w14:paraId="5FF9CB79" w14:textId="77777777" w:rsidR="00575F61" w:rsidRDefault="00E364BD">
      <w:pPr>
        <w:pStyle w:val="NoSpacing"/>
        <w:jc w:val="both"/>
        <w:rPr>
          <w:rFonts w:ascii="Arial" w:hAnsi="Arial" w:cs="Arial"/>
          <w:sz w:val="20"/>
          <w:szCs w:val="20"/>
        </w:rPr>
      </w:pPr>
      <w:r>
        <w:rPr>
          <w:rFonts w:ascii="Arial" w:hAnsi="Arial" w:cs="Arial"/>
          <w:sz w:val="20"/>
          <w:szCs w:val="20"/>
        </w:rPr>
        <w:t>You will be notified in writing of the decision on your internal appeal.  Please indicate your preferred manner of notification:</w:t>
      </w:r>
    </w:p>
    <w:p w14:paraId="0CFFBE05" w14:textId="77777777" w:rsidR="00575F61" w:rsidRDefault="00575F61">
      <w:pPr>
        <w:pStyle w:val="NoSpacing"/>
        <w:jc w:val="both"/>
        <w:rPr>
          <w:rFonts w:ascii="Arial" w:hAnsi="Arial" w:cs="Arial"/>
          <w:sz w:val="20"/>
          <w:szCs w:val="20"/>
        </w:rPr>
      </w:pPr>
    </w:p>
    <w:tbl>
      <w:tblPr>
        <w:tblStyle w:val="TableGrid"/>
        <w:tblW w:w="0" w:type="auto"/>
        <w:tblLook w:val="04A0" w:firstRow="1" w:lastRow="0" w:firstColumn="1" w:lastColumn="0" w:noHBand="0" w:noVBand="1"/>
      </w:tblPr>
      <w:tblGrid>
        <w:gridCol w:w="3116"/>
        <w:gridCol w:w="3117"/>
        <w:gridCol w:w="3117"/>
      </w:tblGrid>
      <w:tr w:rsidR="00575F61" w14:paraId="1DC8101D" w14:textId="77777777">
        <w:tc>
          <w:tcPr>
            <w:tcW w:w="3116" w:type="dxa"/>
            <w:shd w:val="clear" w:color="auto" w:fill="D9D9D9" w:themeFill="background1" w:themeFillShade="D9"/>
          </w:tcPr>
          <w:p w14:paraId="4A299038" w14:textId="77777777" w:rsidR="00575F61" w:rsidRDefault="00E364BD">
            <w:pPr>
              <w:pStyle w:val="NoSpacing"/>
              <w:jc w:val="both"/>
              <w:rPr>
                <w:rFonts w:ascii="Arial" w:hAnsi="Arial" w:cs="Arial"/>
                <w:sz w:val="20"/>
                <w:szCs w:val="20"/>
              </w:rPr>
            </w:pPr>
            <w:r>
              <w:rPr>
                <w:rFonts w:ascii="Arial" w:hAnsi="Arial" w:cs="Arial"/>
                <w:sz w:val="20"/>
                <w:szCs w:val="20"/>
              </w:rPr>
              <w:t>Postal Address</w:t>
            </w:r>
          </w:p>
        </w:tc>
        <w:tc>
          <w:tcPr>
            <w:tcW w:w="3117" w:type="dxa"/>
            <w:shd w:val="clear" w:color="auto" w:fill="D9D9D9" w:themeFill="background1" w:themeFillShade="D9"/>
          </w:tcPr>
          <w:p w14:paraId="378E9C58" w14:textId="77777777" w:rsidR="00575F61" w:rsidRDefault="00E364BD">
            <w:pPr>
              <w:pStyle w:val="NoSpacing"/>
              <w:jc w:val="both"/>
              <w:rPr>
                <w:rFonts w:ascii="Arial" w:hAnsi="Arial" w:cs="Arial"/>
                <w:sz w:val="20"/>
                <w:szCs w:val="20"/>
              </w:rPr>
            </w:pPr>
            <w:r>
              <w:rPr>
                <w:rFonts w:ascii="Arial" w:hAnsi="Arial" w:cs="Arial"/>
                <w:sz w:val="20"/>
                <w:szCs w:val="20"/>
              </w:rPr>
              <w:t>Facsimile</w:t>
            </w:r>
          </w:p>
        </w:tc>
        <w:tc>
          <w:tcPr>
            <w:tcW w:w="3117" w:type="dxa"/>
            <w:shd w:val="clear" w:color="auto" w:fill="D9D9D9" w:themeFill="background1" w:themeFillShade="D9"/>
          </w:tcPr>
          <w:p w14:paraId="7510BA4D" w14:textId="77777777" w:rsidR="00575F61" w:rsidRDefault="00E364BD">
            <w:pPr>
              <w:pStyle w:val="NoSpacing"/>
              <w:rPr>
                <w:rFonts w:ascii="Arial" w:hAnsi="Arial" w:cs="Arial"/>
                <w:sz w:val="20"/>
                <w:szCs w:val="20"/>
              </w:rPr>
            </w:pPr>
            <w:r>
              <w:rPr>
                <w:rFonts w:ascii="Arial" w:hAnsi="Arial" w:cs="Arial"/>
                <w:sz w:val="20"/>
                <w:szCs w:val="20"/>
              </w:rPr>
              <w:t xml:space="preserve">Electronic Communication </w:t>
            </w:r>
            <w:r>
              <w:rPr>
                <w:rFonts w:ascii="Arial" w:hAnsi="Arial" w:cs="Arial"/>
                <w:i/>
                <w:iCs/>
                <w:sz w:val="20"/>
                <w:szCs w:val="20"/>
              </w:rPr>
              <w:t>(Please specify)</w:t>
            </w:r>
          </w:p>
        </w:tc>
      </w:tr>
      <w:tr w:rsidR="00575F61" w14:paraId="239A9870" w14:textId="77777777">
        <w:tc>
          <w:tcPr>
            <w:tcW w:w="3116" w:type="dxa"/>
          </w:tcPr>
          <w:p w14:paraId="1F1EF0FE" w14:textId="77777777" w:rsidR="00575F61" w:rsidRDefault="00575F61">
            <w:pPr>
              <w:pStyle w:val="NoSpacing"/>
              <w:jc w:val="both"/>
              <w:rPr>
                <w:rFonts w:ascii="Arial" w:hAnsi="Arial" w:cs="Arial"/>
                <w:sz w:val="20"/>
                <w:szCs w:val="20"/>
              </w:rPr>
            </w:pPr>
          </w:p>
        </w:tc>
        <w:tc>
          <w:tcPr>
            <w:tcW w:w="3117" w:type="dxa"/>
          </w:tcPr>
          <w:p w14:paraId="01100C8E" w14:textId="77777777" w:rsidR="00575F61" w:rsidRDefault="00575F61">
            <w:pPr>
              <w:pStyle w:val="NoSpacing"/>
              <w:jc w:val="both"/>
              <w:rPr>
                <w:rFonts w:ascii="Arial" w:hAnsi="Arial" w:cs="Arial"/>
                <w:sz w:val="20"/>
                <w:szCs w:val="20"/>
              </w:rPr>
            </w:pPr>
          </w:p>
        </w:tc>
        <w:tc>
          <w:tcPr>
            <w:tcW w:w="3117" w:type="dxa"/>
          </w:tcPr>
          <w:p w14:paraId="5FBE539D" w14:textId="77777777" w:rsidR="00575F61" w:rsidRDefault="00575F61">
            <w:pPr>
              <w:pStyle w:val="NoSpacing"/>
              <w:jc w:val="both"/>
              <w:rPr>
                <w:rFonts w:ascii="Arial" w:hAnsi="Arial" w:cs="Arial"/>
                <w:sz w:val="20"/>
                <w:szCs w:val="20"/>
              </w:rPr>
            </w:pPr>
          </w:p>
        </w:tc>
      </w:tr>
    </w:tbl>
    <w:p w14:paraId="7CD6BCED" w14:textId="77777777" w:rsidR="00575F61" w:rsidRDefault="00575F61">
      <w:pPr>
        <w:pStyle w:val="NoSpacing"/>
        <w:jc w:val="both"/>
        <w:rPr>
          <w:rFonts w:ascii="Arial" w:hAnsi="Arial" w:cs="Arial"/>
          <w:sz w:val="20"/>
          <w:szCs w:val="20"/>
        </w:rPr>
      </w:pPr>
    </w:p>
    <w:p w14:paraId="551AD1CC" w14:textId="77777777" w:rsidR="00575F61" w:rsidRDefault="00E364BD">
      <w:pPr>
        <w:pStyle w:val="NoSpacing"/>
        <w:jc w:val="both"/>
        <w:rPr>
          <w:rFonts w:ascii="Arial" w:hAnsi="Arial" w:cs="Arial"/>
          <w:sz w:val="20"/>
          <w:szCs w:val="20"/>
        </w:rPr>
      </w:pPr>
      <w:r>
        <w:rPr>
          <w:rFonts w:ascii="Arial" w:hAnsi="Arial" w:cs="Arial"/>
          <w:sz w:val="20"/>
          <w:szCs w:val="20"/>
        </w:rPr>
        <w:t>Signed at………………………………….. this ……………….. day ………………………………..20………….</w:t>
      </w:r>
    </w:p>
    <w:p w14:paraId="00EF6923" w14:textId="77777777" w:rsidR="00575F61" w:rsidRDefault="00575F61">
      <w:pPr>
        <w:pStyle w:val="NoSpacing"/>
        <w:jc w:val="both"/>
        <w:rPr>
          <w:rFonts w:ascii="Arial" w:hAnsi="Arial" w:cs="Arial"/>
          <w:sz w:val="20"/>
          <w:szCs w:val="20"/>
        </w:rPr>
      </w:pPr>
    </w:p>
    <w:p w14:paraId="7BA11803" w14:textId="77777777" w:rsidR="00575F61" w:rsidRDefault="00575F61">
      <w:pPr>
        <w:pStyle w:val="NoSpacing"/>
        <w:jc w:val="both"/>
        <w:rPr>
          <w:rFonts w:ascii="Arial" w:hAnsi="Arial" w:cs="Arial"/>
          <w:sz w:val="20"/>
          <w:szCs w:val="20"/>
        </w:rPr>
      </w:pPr>
    </w:p>
    <w:p w14:paraId="6E23230C" w14:textId="77777777" w:rsidR="00575F61" w:rsidRDefault="00E364BD">
      <w:pPr>
        <w:pStyle w:val="NoSpacing"/>
        <w:jc w:val="both"/>
        <w:rPr>
          <w:rFonts w:ascii="Arial" w:hAnsi="Arial" w:cs="Arial"/>
          <w:sz w:val="20"/>
          <w:szCs w:val="20"/>
        </w:rPr>
      </w:pPr>
      <w:r>
        <w:rPr>
          <w:rFonts w:ascii="Arial" w:hAnsi="Arial" w:cs="Arial"/>
          <w:sz w:val="20"/>
          <w:szCs w:val="20"/>
        </w:rPr>
        <w:t>………………………………</w:t>
      </w:r>
    </w:p>
    <w:p w14:paraId="550487C2" w14:textId="77777777" w:rsidR="00575F61" w:rsidRDefault="00E364BD">
      <w:pPr>
        <w:pStyle w:val="NoSpacing"/>
        <w:jc w:val="both"/>
        <w:rPr>
          <w:rFonts w:ascii="Arial" w:hAnsi="Arial" w:cs="Arial"/>
          <w:sz w:val="20"/>
          <w:szCs w:val="20"/>
        </w:rPr>
      </w:pPr>
      <w:r>
        <w:rPr>
          <w:rFonts w:ascii="Arial" w:hAnsi="Arial" w:cs="Arial"/>
          <w:sz w:val="20"/>
          <w:szCs w:val="20"/>
        </w:rPr>
        <w:t>Signature of Appellant/Third Party</w:t>
      </w:r>
    </w:p>
    <w:p w14:paraId="29D8F5D2" w14:textId="77777777" w:rsidR="00575F61" w:rsidRDefault="00575F61">
      <w:pPr>
        <w:pStyle w:val="NoSpacing"/>
        <w:jc w:val="both"/>
        <w:rPr>
          <w:rFonts w:ascii="Arial" w:hAnsi="Arial" w:cs="Arial"/>
          <w:sz w:val="20"/>
          <w:szCs w:val="20"/>
        </w:rPr>
      </w:pPr>
    </w:p>
    <w:p w14:paraId="035B32B0" w14:textId="77777777" w:rsidR="00575F61" w:rsidRDefault="00575F61">
      <w:pPr>
        <w:pStyle w:val="NoSpacing"/>
        <w:jc w:val="both"/>
        <w:rPr>
          <w:rFonts w:ascii="Arial" w:hAnsi="Arial" w:cs="Arial"/>
          <w:sz w:val="20"/>
          <w:szCs w:val="20"/>
        </w:rPr>
      </w:pPr>
    </w:p>
    <w:p w14:paraId="5CB442A8" w14:textId="77777777" w:rsidR="00575F61" w:rsidRDefault="00E364BD">
      <w:pPr>
        <w:pStyle w:val="NoSpacing"/>
        <w:jc w:val="both"/>
        <w:rPr>
          <w:rFonts w:ascii="Arial" w:hAnsi="Arial" w:cs="Arial"/>
          <w:b/>
          <w:bCs/>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b/>
          <w:bCs/>
          <w:sz w:val="20"/>
          <w:szCs w:val="20"/>
        </w:rPr>
        <w:tab/>
      </w:r>
      <w:r>
        <w:rPr>
          <w:rFonts w:ascii="Arial" w:hAnsi="Arial" w:cs="Arial"/>
          <w:b/>
          <w:bCs/>
          <w:sz w:val="20"/>
          <w:szCs w:val="20"/>
        </w:rPr>
        <w:tab/>
        <w:t>FOR OFFICE USE</w:t>
      </w:r>
    </w:p>
    <w:p w14:paraId="0A6E1421" w14:textId="77777777" w:rsidR="00575F61" w:rsidRDefault="00E364BD">
      <w:pPr>
        <w:pStyle w:val="NoSpacing"/>
        <w:jc w:val="both"/>
        <w:rPr>
          <w:rFonts w:ascii="Arial" w:hAnsi="Arial" w:cs="Arial"/>
          <w:b/>
          <w:bCs/>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t>OFFICIAL RECORD OF INTERNAL APPEAL</w:t>
      </w:r>
    </w:p>
    <w:p w14:paraId="3C06FB73" w14:textId="77777777" w:rsidR="00575F61" w:rsidRDefault="00575F61">
      <w:pPr>
        <w:pStyle w:val="NoSpacing"/>
        <w:jc w:val="both"/>
        <w:rPr>
          <w:rFonts w:ascii="Arial" w:hAnsi="Arial" w:cs="Arial"/>
          <w:sz w:val="20"/>
          <w:szCs w:val="20"/>
        </w:rPr>
      </w:pPr>
    </w:p>
    <w:p w14:paraId="72E92CDC" w14:textId="77777777" w:rsidR="00575F61" w:rsidRDefault="00575F61">
      <w:pPr>
        <w:pStyle w:val="NoSpacing"/>
        <w:jc w:val="both"/>
        <w:rPr>
          <w:rFonts w:ascii="Arial" w:hAnsi="Arial" w:cs="Arial"/>
          <w:sz w:val="20"/>
          <w:szCs w:val="20"/>
        </w:rPr>
      </w:pPr>
    </w:p>
    <w:tbl>
      <w:tblPr>
        <w:tblStyle w:val="TableGrid"/>
        <w:tblW w:w="0" w:type="auto"/>
        <w:tblLook w:val="04A0" w:firstRow="1" w:lastRow="0" w:firstColumn="1" w:lastColumn="0" w:noHBand="0" w:noVBand="1"/>
      </w:tblPr>
      <w:tblGrid>
        <w:gridCol w:w="2515"/>
        <w:gridCol w:w="720"/>
        <w:gridCol w:w="540"/>
        <w:gridCol w:w="1620"/>
        <w:gridCol w:w="720"/>
        <w:gridCol w:w="1770"/>
        <w:gridCol w:w="805"/>
        <w:gridCol w:w="660"/>
      </w:tblGrid>
      <w:tr w:rsidR="00575F61" w14:paraId="373F7F7B" w14:textId="77777777">
        <w:tc>
          <w:tcPr>
            <w:tcW w:w="3235" w:type="dxa"/>
            <w:gridSpan w:val="2"/>
            <w:shd w:val="clear" w:color="auto" w:fill="D9D9D9" w:themeFill="background1" w:themeFillShade="D9"/>
          </w:tcPr>
          <w:p w14:paraId="766AFC10" w14:textId="77777777" w:rsidR="00575F61" w:rsidRDefault="00E364BD">
            <w:pPr>
              <w:pStyle w:val="NoSpacing"/>
              <w:jc w:val="both"/>
              <w:rPr>
                <w:rFonts w:ascii="Arial" w:hAnsi="Arial" w:cs="Arial"/>
                <w:sz w:val="20"/>
                <w:szCs w:val="20"/>
              </w:rPr>
            </w:pPr>
            <w:r>
              <w:rPr>
                <w:rFonts w:ascii="Arial" w:hAnsi="Arial" w:cs="Arial"/>
                <w:sz w:val="20"/>
                <w:szCs w:val="20"/>
              </w:rPr>
              <w:t>Appeal received by (state rank, name and surname of information officer)</w:t>
            </w:r>
          </w:p>
        </w:tc>
        <w:tc>
          <w:tcPr>
            <w:tcW w:w="2880" w:type="dxa"/>
            <w:gridSpan w:val="3"/>
          </w:tcPr>
          <w:p w14:paraId="0154F3AB" w14:textId="77777777" w:rsidR="00575F61" w:rsidRDefault="00575F61">
            <w:pPr>
              <w:pStyle w:val="NoSpacing"/>
              <w:jc w:val="both"/>
              <w:rPr>
                <w:rFonts w:ascii="Arial" w:hAnsi="Arial" w:cs="Arial"/>
                <w:sz w:val="20"/>
                <w:szCs w:val="20"/>
              </w:rPr>
            </w:pPr>
          </w:p>
        </w:tc>
        <w:tc>
          <w:tcPr>
            <w:tcW w:w="3235" w:type="dxa"/>
            <w:gridSpan w:val="3"/>
          </w:tcPr>
          <w:p w14:paraId="3314925B" w14:textId="77777777" w:rsidR="00575F61" w:rsidRDefault="00575F61">
            <w:pPr>
              <w:pStyle w:val="NoSpacing"/>
              <w:jc w:val="both"/>
              <w:rPr>
                <w:rFonts w:ascii="Arial" w:hAnsi="Arial" w:cs="Arial"/>
                <w:sz w:val="20"/>
                <w:szCs w:val="20"/>
              </w:rPr>
            </w:pPr>
          </w:p>
        </w:tc>
      </w:tr>
      <w:tr w:rsidR="00575F61" w14:paraId="0B69FD04" w14:textId="77777777">
        <w:tc>
          <w:tcPr>
            <w:tcW w:w="3235" w:type="dxa"/>
            <w:gridSpan w:val="2"/>
            <w:shd w:val="clear" w:color="auto" w:fill="D9D9D9" w:themeFill="background1" w:themeFillShade="D9"/>
          </w:tcPr>
          <w:p w14:paraId="1A0A6F89" w14:textId="77777777" w:rsidR="00575F61" w:rsidRDefault="00E364BD">
            <w:pPr>
              <w:pStyle w:val="NoSpacing"/>
              <w:jc w:val="both"/>
              <w:rPr>
                <w:rFonts w:ascii="Arial" w:hAnsi="Arial" w:cs="Arial"/>
                <w:sz w:val="20"/>
                <w:szCs w:val="20"/>
              </w:rPr>
            </w:pPr>
            <w:r>
              <w:rPr>
                <w:rFonts w:ascii="Arial" w:hAnsi="Arial" w:cs="Arial"/>
                <w:sz w:val="20"/>
                <w:szCs w:val="20"/>
              </w:rPr>
              <w:t>Date received</w:t>
            </w:r>
          </w:p>
        </w:tc>
        <w:tc>
          <w:tcPr>
            <w:tcW w:w="2880" w:type="dxa"/>
            <w:gridSpan w:val="3"/>
          </w:tcPr>
          <w:p w14:paraId="1D658E79" w14:textId="77777777" w:rsidR="00575F61" w:rsidRDefault="00575F61">
            <w:pPr>
              <w:pStyle w:val="NoSpacing"/>
              <w:jc w:val="both"/>
              <w:rPr>
                <w:rFonts w:ascii="Arial" w:hAnsi="Arial" w:cs="Arial"/>
                <w:sz w:val="20"/>
                <w:szCs w:val="20"/>
              </w:rPr>
            </w:pPr>
          </w:p>
        </w:tc>
        <w:tc>
          <w:tcPr>
            <w:tcW w:w="3235" w:type="dxa"/>
            <w:gridSpan w:val="3"/>
          </w:tcPr>
          <w:p w14:paraId="5C17782B" w14:textId="77777777" w:rsidR="00575F61" w:rsidRDefault="00575F61">
            <w:pPr>
              <w:pStyle w:val="NoSpacing"/>
              <w:jc w:val="both"/>
              <w:rPr>
                <w:rFonts w:ascii="Arial" w:hAnsi="Arial" w:cs="Arial"/>
                <w:sz w:val="20"/>
                <w:szCs w:val="20"/>
              </w:rPr>
            </w:pPr>
          </w:p>
        </w:tc>
      </w:tr>
      <w:tr w:rsidR="00575F61" w14:paraId="0E662421" w14:textId="77777777">
        <w:trPr>
          <w:trHeight w:val="287"/>
        </w:trPr>
        <w:tc>
          <w:tcPr>
            <w:tcW w:w="3235" w:type="dxa"/>
            <w:gridSpan w:val="2"/>
            <w:shd w:val="clear" w:color="auto" w:fill="D9D9D9" w:themeFill="background1" w:themeFillShade="D9"/>
          </w:tcPr>
          <w:p w14:paraId="7C1C2B70" w14:textId="77777777" w:rsidR="00575F61" w:rsidRDefault="00575F61">
            <w:pPr>
              <w:pStyle w:val="NoSpacing"/>
              <w:jc w:val="both"/>
              <w:rPr>
                <w:rFonts w:ascii="Arial" w:hAnsi="Arial" w:cs="Arial"/>
                <w:sz w:val="20"/>
                <w:szCs w:val="20"/>
              </w:rPr>
            </w:pPr>
          </w:p>
        </w:tc>
        <w:tc>
          <w:tcPr>
            <w:tcW w:w="4650" w:type="dxa"/>
            <w:gridSpan w:val="4"/>
            <w:vMerge w:val="restart"/>
            <w:shd w:val="clear" w:color="auto" w:fill="D9D9D9" w:themeFill="background1" w:themeFillShade="D9"/>
          </w:tcPr>
          <w:p w14:paraId="5FBB4F3D" w14:textId="77777777" w:rsidR="00575F61" w:rsidRDefault="00E364BD">
            <w:pPr>
              <w:pStyle w:val="NoSpacing"/>
              <w:jc w:val="both"/>
              <w:rPr>
                <w:rFonts w:ascii="Arial" w:hAnsi="Arial" w:cs="Arial"/>
                <w:sz w:val="20"/>
                <w:szCs w:val="20"/>
              </w:rPr>
            </w:pPr>
            <w:bookmarkStart w:id="10" w:name="_Hlk160632252"/>
            <w:r>
              <w:rPr>
                <w:rFonts w:ascii="Arial" w:hAnsi="Arial" w:cs="Arial"/>
                <w:sz w:val="20"/>
                <w:szCs w:val="20"/>
              </w:rPr>
              <w:t>Appeal accompanied by the reasons for the information officer’s decision and, where applicable, the particulars of any third party to whom or which the record relates, submitted by the information officer</w:t>
            </w:r>
          </w:p>
        </w:tc>
        <w:tc>
          <w:tcPr>
            <w:tcW w:w="805" w:type="dxa"/>
            <w:shd w:val="clear" w:color="auto" w:fill="D9D9D9" w:themeFill="background1" w:themeFillShade="D9"/>
          </w:tcPr>
          <w:p w14:paraId="2FDBB233" w14:textId="77777777" w:rsidR="00575F61" w:rsidRDefault="00E364BD">
            <w:pPr>
              <w:pStyle w:val="NoSpacing"/>
              <w:jc w:val="both"/>
              <w:rPr>
                <w:rFonts w:ascii="Arial" w:hAnsi="Arial" w:cs="Arial"/>
                <w:sz w:val="20"/>
                <w:szCs w:val="20"/>
              </w:rPr>
            </w:pPr>
            <w:r>
              <w:rPr>
                <w:rFonts w:ascii="Arial" w:hAnsi="Arial" w:cs="Arial"/>
                <w:sz w:val="20"/>
                <w:szCs w:val="20"/>
              </w:rPr>
              <w:t>Yes</w:t>
            </w:r>
          </w:p>
        </w:tc>
        <w:tc>
          <w:tcPr>
            <w:tcW w:w="660" w:type="dxa"/>
          </w:tcPr>
          <w:p w14:paraId="1A501C9B" w14:textId="77777777" w:rsidR="00575F61" w:rsidRDefault="00575F61">
            <w:pPr>
              <w:pStyle w:val="NoSpacing"/>
              <w:jc w:val="both"/>
              <w:rPr>
                <w:rFonts w:ascii="Arial" w:hAnsi="Arial" w:cs="Arial"/>
                <w:sz w:val="20"/>
                <w:szCs w:val="20"/>
              </w:rPr>
            </w:pPr>
          </w:p>
        </w:tc>
      </w:tr>
      <w:tr w:rsidR="00575F61" w14:paraId="31D5EB11" w14:textId="77777777">
        <w:trPr>
          <w:trHeight w:val="285"/>
        </w:trPr>
        <w:tc>
          <w:tcPr>
            <w:tcW w:w="3235" w:type="dxa"/>
            <w:gridSpan w:val="2"/>
            <w:shd w:val="clear" w:color="auto" w:fill="D9D9D9" w:themeFill="background1" w:themeFillShade="D9"/>
          </w:tcPr>
          <w:p w14:paraId="7F84B3D7" w14:textId="77777777" w:rsidR="00575F61" w:rsidRDefault="00575F61">
            <w:pPr>
              <w:pStyle w:val="NoSpacing"/>
              <w:jc w:val="both"/>
              <w:rPr>
                <w:rFonts w:ascii="Arial" w:hAnsi="Arial" w:cs="Arial"/>
                <w:sz w:val="20"/>
                <w:szCs w:val="20"/>
              </w:rPr>
            </w:pPr>
          </w:p>
        </w:tc>
        <w:tc>
          <w:tcPr>
            <w:tcW w:w="4650" w:type="dxa"/>
            <w:gridSpan w:val="4"/>
            <w:vMerge/>
            <w:shd w:val="clear" w:color="auto" w:fill="D9D9D9" w:themeFill="background1" w:themeFillShade="D9"/>
          </w:tcPr>
          <w:p w14:paraId="20F4459B" w14:textId="77777777" w:rsidR="00575F61" w:rsidRDefault="00575F61">
            <w:pPr>
              <w:pStyle w:val="NoSpacing"/>
              <w:jc w:val="both"/>
              <w:rPr>
                <w:rFonts w:ascii="Arial" w:hAnsi="Arial" w:cs="Arial"/>
                <w:sz w:val="20"/>
                <w:szCs w:val="20"/>
              </w:rPr>
            </w:pPr>
          </w:p>
        </w:tc>
        <w:tc>
          <w:tcPr>
            <w:tcW w:w="805" w:type="dxa"/>
            <w:shd w:val="clear" w:color="auto" w:fill="D9D9D9" w:themeFill="background1" w:themeFillShade="D9"/>
          </w:tcPr>
          <w:p w14:paraId="561F0095" w14:textId="77777777" w:rsidR="00575F61" w:rsidRDefault="00E364BD">
            <w:pPr>
              <w:pStyle w:val="NoSpacing"/>
              <w:jc w:val="both"/>
              <w:rPr>
                <w:rFonts w:ascii="Arial" w:hAnsi="Arial" w:cs="Arial"/>
                <w:sz w:val="20"/>
                <w:szCs w:val="20"/>
              </w:rPr>
            </w:pPr>
            <w:r>
              <w:rPr>
                <w:rFonts w:ascii="Arial" w:hAnsi="Arial" w:cs="Arial"/>
                <w:sz w:val="20"/>
                <w:szCs w:val="20"/>
              </w:rPr>
              <w:t>No</w:t>
            </w:r>
          </w:p>
        </w:tc>
        <w:tc>
          <w:tcPr>
            <w:tcW w:w="660" w:type="dxa"/>
          </w:tcPr>
          <w:p w14:paraId="7E663396" w14:textId="77777777" w:rsidR="00575F61" w:rsidRDefault="00575F61">
            <w:pPr>
              <w:pStyle w:val="NoSpacing"/>
              <w:jc w:val="both"/>
              <w:rPr>
                <w:rFonts w:ascii="Arial" w:hAnsi="Arial" w:cs="Arial"/>
                <w:sz w:val="20"/>
                <w:szCs w:val="20"/>
              </w:rPr>
            </w:pPr>
          </w:p>
        </w:tc>
      </w:tr>
      <w:bookmarkEnd w:id="10"/>
      <w:tr w:rsidR="00575F61" w14:paraId="48A420BB" w14:textId="77777777">
        <w:tc>
          <w:tcPr>
            <w:tcW w:w="3235" w:type="dxa"/>
            <w:gridSpan w:val="2"/>
          </w:tcPr>
          <w:p w14:paraId="76A7C277" w14:textId="77777777" w:rsidR="00575F61" w:rsidRDefault="00575F61">
            <w:pPr>
              <w:pStyle w:val="NoSpacing"/>
              <w:jc w:val="center"/>
              <w:rPr>
                <w:rFonts w:ascii="Arial" w:hAnsi="Arial" w:cs="Arial"/>
                <w:b/>
                <w:bCs/>
                <w:sz w:val="20"/>
                <w:szCs w:val="20"/>
              </w:rPr>
            </w:pPr>
          </w:p>
        </w:tc>
        <w:tc>
          <w:tcPr>
            <w:tcW w:w="6115" w:type="dxa"/>
            <w:gridSpan w:val="6"/>
          </w:tcPr>
          <w:p w14:paraId="1CDC4086" w14:textId="77777777" w:rsidR="00575F61" w:rsidRDefault="00E364BD">
            <w:pPr>
              <w:pStyle w:val="NoSpacing"/>
              <w:jc w:val="center"/>
              <w:rPr>
                <w:rFonts w:ascii="Arial" w:hAnsi="Arial" w:cs="Arial"/>
                <w:b/>
                <w:bCs/>
                <w:sz w:val="20"/>
                <w:szCs w:val="20"/>
              </w:rPr>
            </w:pPr>
            <w:r>
              <w:rPr>
                <w:rFonts w:ascii="Arial" w:hAnsi="Arial" w:cs="Arial"/>
                <w:b/>
                <w:bCs/>
                <w:sz w:val="20"/>
                <w:szCs w:val="20"/>
              </w:rPr>
              <w:t>OUTCOME OF APPEAL</w:t>
            </w:r>
          </w:p>
        </w:tc>
      </w:tr>
      <w:tr w:rsidR="00575F61" w14:paraId="15FEBF78" w14:textId="77777777">
        <w:tc>
          <w:tcPr>
            <w:tcW w:w="2515" w:type="dxa"/>
            <w:vMerge w:val="restart"/>
            <w:shd w:val="clear" w:color="auto" w:fill="D9D9D9" w:themeFill="background1" w:themeFillShade="D9"/>
          </w:tcPr>
          <w:p w14:paraId="5B888DC8" w14:textId="77777777" w:rsidR="00575F61" w:rsidRDefault="00E364BD">
            <w:pPr>
              <w:pStyle w:val="NoSpacing"/>
              <w:jc w:val="both"/>
              <w:rPr>
                <w:rFonts w:ascii="Arial" w:hAnsi="Arial" w:cs="Arial"/>
                <w:sz w:val="20"/>
                <w:szCs w:val="20"/>
              </w:rPr>
            </w:pPr>
            <w:r>
              <w:rPr>
                <w:rFonts w:ascii="Arial" w:hAnsi="Arial" w:cs="Arial"/>
                <w:sz w:val="20"/>
                <w:szCs w:val="20"/>
              </w:rPr>
              <w:t>Refusal of request for access. Confirmed?</w:t>
            </w:r>
          </w:p>
        </w:tc>
        <w:tc>
          <w:tcPr>
            <w:tcW w:w="720" w:type="dxa"/>
            <w:shd w:val="clear" w:color="auto" w:fill="D9D9D9" w:themeFill="background1" w:themeFillShade="D9"/>
          </w:tcPr>
          <w:p w14:paraId="20B4286B" w14:textId="77777777" w:rsidR="00575F61" w:rsidRDefault="00E364BD">
            <w:pPr>
              <w:pStyle w:val="NoSpacing"/>
              <w:ind w:left="27"/>
              <w:jc w:val="both"/>
              <w:rPr>
                <w:rFonts w:ascii="Arial" w:hAnsi="Arial" w:cs="Arial"/>
                <w:sz w:val="20"/>
                <w:szCs w:val="20"/>
              </w:rPr>
            </w:pPr>
            <w:r>
              <w:rPr>
                <w:rFonts w:ascii="Arial" w:hAnsi="Arial" w:cs="Arial"/>
                <w:sz w:val="20"/>
                <w:szCs w:val="20"/>
              </w:rPr>
              <w:t>Yes</w:t>
            </w:r>
          </w:p>
        </w:tc>
        <w:tc>
          <w:tcPr>
            <w:tcW w:w="540" w:type="dxa"/>
          </w:tcPr>
          <w:p w14:paraId="3A7F66E4" w14:textId="77777777" w:rsidR="00575F61" w:rsidRDefault="00575F61">
            <w:pPr>
              <w:pStyle w:val="NoSpacing"/>
              <w:jc w:val="both"/>
              <w:rPr>
                <w:rFonts w:ascii="Arial" w:hAnsi="Arial" w:cs="Arial"/>
                <w:sz w:val="20"/>
                <w:szCs w:val="20"/>
              </w:rPr>
            </w:pPr>
          </w:p>
        </w:tc>
        <w:tc>
          <w:tcPr>
            <w:tcW w:w="1620" w:type="dxa"/>
            <w:vMerge w:val="restart"/>
            <w:shd w:val="clear" w:color="auto" w:fill="D9D9D9" w:themeFill="background1" w:themeFillShade="D9"/>
          </w:tcPr>
          <w:p w14:paraId="449B0062" w14:textId="77777777" w:rsidR="00575F61" w:rsidRDefault="00E364BD">
            <w:pPr>
              <w:pStyle w:val="NoSpacing"/>
              <w:jc w:val="both"/>
              <w:rPr>
                <w:rFonts w:ascii="Arial" w:hAnsi="Arial" w:cs="Arial"/>
                <w:sz w:val="20"/>
                <w:szCs w:val="20"/>
              </w:rPr>
            </w:pPr>
            <w:r>
              <w:rPr>
                <w:rFonts w:ascii="Arial" w:hAnsi="Arial" w:cs="Arial"/>
                <w:sz w:val="20"/>
                <w:szCs w:val="20"/>
              </w:rPr>
              <w:t>New decision</w:t>
            </w:r>
          </w:p>
          <w:p w14:paraId="096A9B5A" w14:textId="77777777" w:rsidR="00575F61" w:rsidRDefault="00E364BD">
            <w:pPr>
              <w:pStyle w:val="NoSpacing"/>
              <w:jc w:val="both"/>
              <w:rPr>
                <w:rFonts w:ascii="Arial" w:hAnsi="Arial" w:cs="Arial"/>
                <w:i/>
                <w:iCs/>
                <w:sz w:val="20"/>
                <w:szCs w:val="20"/>
              </w:rPr>
            </w:pPr>
            <w:r>
              <w:rPr>
                <w:rFonts w:ascii="Arial" w:hAnsi="Arial" w:cs="Arial"/>
                <w:i/>
                <w:iCs/>
                <w:sz w:val="20"/>
                <w:szCs w:val="20"/>
              </w:rPr>
              <w:t>(if confirmed)</w:t>
            </w:r>
          </w:p>
        </w:tc>
        <w:tc>
          <w:tcPr>
            <w:tcW w:w="3955" w:type="dxa"/>
            <w:gridSpan w:val="4"/>
            <w:vMerge w:val="restart"/>
          </w:tcPr>
          <w:p w14:paraId="59D686D0" w14:textId="77777777" w:rsidR="00575F61" w:rsidRDefault="00575F61">
            <w:pPr>
              <w:pStyle w:val="NoSpacing"/>
              <w:jc w:val="both"/>
              <w:rPr>
                <w:rFonts w:ascii="Arial" w:hAnsi="Arial" w:cs="Arial"/>
                <w:sz w:val="20"/>
                <w:szCs w:val="20"/>
              </w:rPr>
            </w:pPr>
          </w:p>
        </w:tc>
      </w:tr>
      <w:tr w:rsidR="00575F61" w14:paraId="7406162C" w14:textId="77777777">
        <w:tc>
          <w:tcPr>
            <w:tcW w:w="2515" w:type="dxa"/>
            <w:vMerge/>
            <w:shd w:val="clear" w:color="auto" w:fill="D9D9D9" w:themeFill="background1" w:themeFillShade="D9"/>
          </w:tcPr>
          <w:p w14:paraId="69041344" w14:textId="77777777" w:rsidR="00575F61" w:rsidRDefault="00575F61">
            <w:pPr>
              <w:pStyle w:val="NoSpacing"/>
              <w:jc w:val="both"/>
              <w:rPr>
                <w:rFonts w:ascii="Arial" w:hAnsi="Arial" w:cs="Arial"/>
                <w:sz w:val="20"/>
                <w:szCs w:val="20"/>
              </w:rPr>
            </w:pPr>
          </w:p>
        </w:tc>
        <w:tc>
          <w:tcPr>
            <w:tcW w:w="720" w:type="dxa"/>
            <w:shd w:val="clear" w:color="auto" w:fill="D9D9D9" w:themeFill="background1" w:themeFillShade="D9"/>
          </w:tcPr>
          <w:p w14:paraId="5C640C24" w14:textId="77777777" w:rsidR="00575F61" w:rsidRDefault="00E364BD">
            <w:pPr>
              <w:pStyle w:val="NoSpacing"/>
              <w:jc w:val="both"/>
              <w:rPr>
                <w:rFonts w:ascii="Arial" w:hAnsi="Arial" w:cs="Arial"/>
                <w:sz w:val="20"/>
                <w:szCs w:val="20"/>
              </w:rPr>
            </w:pPr>
            <w:r>
              <w:rPr>
                <w:rFonts w:ascii="Arial" w:hAnsi="Arial" w:cs="Arial"/>
                <w:sz w:val="20"/>
                <w:szCs w:val="20"/>
              </w:rPr>
              <w:t>No</w:t>
            </w:r>
          </w:p>
        </w:tc>
        <w:tc>
          <w:tcPr>
            <w:tcW w:w="540" w:type="dxa"/>
          </w:tcPr>
          <w:p w14:paraId="0532A543" w14:textId="77777777" w:rsidR="00575F61" w:rsidRDefault="00575F61">
            <w:pPr>
              <w:pStyle w:val="NoSpacing"/>
              <w:jc w:val="both"/>
              <w:rPr>
                <w:rFonts w:ascii="Arial" w:hAnsi="Arial" w:cs="Arial"/>
                <w:sz w:val="20"/>
                <w:szCs w:val="20"/>
              </w:rPr>
            </w:pPr>
          </w:p>
        </w:tc>
        <w:tc>
          <w:tcPr>
            <w:tcW w:w="1620" w:type="dxa"/>
            <w:vMerge/>
            <w:shd w:val="clear" w:color="auto" w:fill="D9D9D9" w:themeFill="background1" w:themeFillShade="D9"/>
          </w:tcPr>
          <w:p w14:paraId="02FAA933" w14:textId="77777777" w:rsidR="00575F61" w:rsidRDefault="00575F61">
            <w:pPr>
              <w:pStyle w:val="NoSpacing"/>
              <w:jc w:val="both"/>
              <w:rPr>
                <w:rFonts w:ascii="Arial" w:hAnsi="Arial" w:cs="Arial"/>
                <w:sz w:val="20"/>
                <w:szCs w:val="20"/>
              </w:rPr>
            </w:pPr>
          </w:p>
        </w:tc>
        <w:tc>
          <w:tcPr>
            <w:tcW w:w="3955" w:type="dxa"/>
            <w:gridSpan w:val="4"/>
            <w:vMerge/>
          </w:tcPr>
          <w:p w14:paraId="6539C34C" w14:textId="77777777" w:rsidR="00575F61" w:rsidRDefault="00575F61">
            <w:pPr>
              <w:pStyle w:val="NoSpacing"/>
              <w:jc w:val="both"/>
              <w:rPr>
                <w:rFonts w:ascii="Arial" w:hAnsi="Arial" w:cs="Arial"/>
                <w:sz w:val="20"/>
                <w:szCs w:val="20"/>
              </w:rPr>
            </w:pPr>
          </w:p>
        </w:tc>
      </w:tr>
      <w:tr w:rsidR="00575F61" w14:paraId="443EAD7E" w14:textId="77777777">
        <w:trPr>
          <w:trHeight w:val="255"/>
        </w:trPr>
        <w:tc>
          <w:tcPr>
            <w:tcW w:w="2515" w:type="dxa"/>
            <w:vMerge w:val="restart"/>
            <w:shd w:val="clear" w:color="auto" w:fill="D9D9D9" w:themeFill="background1" w:themeFillShade="D9"/>
          </w:tcPr>
          <w:p w14:paraId="288D857B" w14:textId="77777777" w:rsidR="00575F61" w:rsidRDefault="00E364BD">
            <w:pPr>
              <w:pStyle w:val="NoSpacing"/>
              <w:jc w:val="both"/>
              <w:rPr>
                <w:rFonts w:ascii="Arial" w:hAnsi="Arial" w:cs="Arial"/>
                <w:sz w:val="20"/>
                <w:szCs w:val="20"/>
              </w:rPr>
            </w:pPr>
            <w:r>
              <w:rPr>
                <w:rFonts w:ascii="Arial" w:hAnsi="Arial" w:cs="Arial"/>
                <w:sz w:val="20"/>
                <w:szCs w:val="20"/>
              </w:rPr>
              <w:t>Fees (Sec 22).</w:t>
            </w:r>
          </w:p>
          <w:p w14:paraId="58467DF3" w14:textId="77777777" w:rsidR="00575F61" w:rsidRDefault="00E364BD">
            <w:pPr>
              <w:pStyle w:val="NoSpacing"/>
              <w:jc w:val="both"/>
              <w:rPr>
                <w:rFonts w:ascii="Arial" w:hAnsi="Arial" w:cs="Arial"/>
                <w:sz w:val="20"/>
                <w:szCs w:val="20"/>
              </w:rPr>
            </w:pPr>
            <w:r>
              <w:rPr>
                <w:rFonts w:ascii="Arial" w:hAnsi="Arial" w:cs="Arial"/>
                <w:sz w:val="20"/>
                <w:szCs w:val="20"/>
              </w:rPr>
              <w:t>Confirmed?</w:t>
            </w:r>
          </w:p>
        </w:tc>
        <w:tc>
          <w:tcPr>
            <w:tcW w:w="720" w:type="dxa"/>
            <w:shd w:val="clear" w:color="auto" w:fill="D9D9D9" w:themeFill="background1" w:themeFillShade="D9"/>
          </w:tcPr>
          <w:p w14:paraId="235AAAF2" w14:textId="77777777" w:rsidR="00575F61" w:rsidRDefault="00E364BD">
            <w:pPr>
              <w:pStyle w:val="NoSpacing"/>
              <w:jc w:val="both"/>
              <w:rPr>
                <w:rFonts w:ascii="Arial" w:hAnsi="Arial" w:cs="Arial"/>
                <w:sz w:val="20"/>
                <w:szCs w:val="20"/>
              </w:rPr>
            </w:pPr>
            <w:r>
              <w:rPr>
                <w:rFonts w:ascii="Arial" w:hAnsi="Arial" w:cs="Arial"/>
                <w:sz w:val="20"/>
                <w:szCs w:val="20"/>
              </w:rPr>
              <w:t>Yes</w:t>
            </w:r>
          </w:p>
        </w:tc>
        <w:tc>
          <w:tcPr>
            <w:tcW w:w="540" w:type="dxa"/>
          </w:tcPr>
          <w:p w14:paraId="685CCD52" w14:textId="77777777" w:rsidR="00575F61" w:rsidRDefault="00575F61">
            <w:pPr>
              <w:pStyle w:val="NoSpacing"/>
              <w:jc w:val="both"/>
              <w:rPr>
                <w:rFonts w:ascii="Arial" w:hAnsi="Arial" w:cs="Arial"/>
                <w:sz w:val="20"/>
                <w:szCs w:val="20"/>
              </w:rPr>
            </w:pPr>
          </w:p>
        </w:tc>
        <w:tc>
          <w:tcPr>
            <w:tcW w:w="1620" w:type="dxa"/>
            <w:vMerge w:val="restart"/>
            <w:shd w:val="clear" w:color="auto" w:fill="D9D9D9" w:themeFill="background1" w:themeFillShade="D9"/>
          </w:tcPr>
          <w:p w14:paraId="4B3DA099" w14:textId="77777777" w:rsidR="00575F61" w:rsidRDefault="00E364BD">
            <w:pPr>
              <w:pStyle w:val="NoSpacing"/>
              <w:jc w:val="both"/>
              <w:rPr>
                <w:rFonts w:ascii="Arial" w:hAnsi="Arial" w:cs="Arial"/>
                <w:sz w:val="20"/>
                <w:szCs w:val="20"/>
              </w:rPr>
            </w:pPr>
            <w:r>
              <w:rPr>
                <w:rFonts w:ascii="Arial" w:hAnsi="Arial" w:cs="Arial"/>
                <w:sz w:val="20"/>
                <w:szCs w:val="20"/>
              </w:rPr>
              <w:t>New decision</w:t>
            </w:r>
          </w:p>
          <w:p w14:paraId="1646F74F" w14:textId="77777777" w:rsidR="00575F61" w:rsidRDefault="00E364BD">
            <w:pPr>
              <w:pStyle w:val="NoSpacing"/>
              <w:jc w:val="both"/>
              <w:rPr>
                <w:rFonts w:ascii="Arial" w:hAnsi="Arial" w:cs="Arial"/>
                <w:sz w:val="20"/>
                <w:szCs w:val="20"/>
              </w:rPr>
            </w:pPr>
            <w:r>
              <w:rPr>
                <w:rFonts w:ascii="Arial" w:hAnsi="Arial" w:cs="Arial"/>
                <w:i/>
                <w:iCs/>
                <w:sz w:val="20"/>
                <w:szCs w:val="20"/>
              </w:rPr>
              <w:t>(if confirmed)</w:t>
            </w:r>
          </w:p>
        </w:tc>
        <w:tc>
          <w:tcPr>
            <w:tcW w:w="3955" w:type="dxa"/>
            <w:gridSpan w:val="4"/>
            <w:vMerge w:val="restart"/>
          </w:tcPr>
          <w:p w14:paraId="3B8A507D" w14:textId="77777777" w:rsidR="00575F61" w:rsidRDefault="00575F61">
            <w:pPr>
              <w:pStyle w:val="NoSpacing"/>
              <w:jc w:val="both"/>
              <w:rPr>
                <w:rFonts w:ascii="Arial" w:hAnsi="Arial" w:cs="Arial"/>
                <w:sz w:val="20"/>
                <w:szCs w:val="20"/>
              </w:rPr>
            </w:pPr>
          </w:p>
        </w:tc>
      </w:tr>
      <w:tr w:rsidR="00575F61" w14:paraId="795FBC7C" w14:textId="77777777">
        <w:trPr>
          <w:trHeight w:val="195"/>
        </w:trPr>
        <w:tc>
          <w:tcPr>
            <w:tcW w:w="2515" w:type="dxa"/>
            <w:vMerge/>
            <w:shd w:val="clear" w:color="auto" w:fill="D9D9D9" w:themeFill="background1" w:themeFillShade="D9"/>
          </w:tcPr>
          <w:p w14:paraId="33928BB2" w14:textId="77777777" w:rsidR="00575F61" w:rsidRDefault="00575F61">
            <w:pPr>
              <w:pStyle w:val="NoSpacing"/>
              <w:jc w:val="both"/>
              <w:rPr>
                <w:rFonts w:ascii="Arial" w:hAnsi="Arial" w:cs="Arial"/>
                <w:sz w:val="20"/>
                <w:szCs w:val="20"/>
              </w:rPr>
            </w:pPr>
          </w:p>
        </w:tc>
        <w:tc>
          <w:tcPr>
            <w:tcW w:w="720" w:type="dxa"/>
            <w:shd w:val="clear" w:color="auto" w:fill="D9D9D9" w:themeFill="background1" w:themeFillShade="D9"/>
          </w:tcPr>
          <w:p w14:paraId="18060C19" w14:textId="77777777" w:rsidR="00575F61" w:rsidRDefault="00E364BD">
            <w:pPr>
              <w:pStyle w:val="NoSpacing"/>
              <w:jc w:val="both"/>
              <w:rPr>
                <w:rFonts w:ascii="Arial" w:hAnsi="Arial" w:cs="Arial"/>
                <w:sz w:val="20"/>
                <w:szCs w:val="20"/>
              </w:rPr>
            </w:pPr>
            <w:r>
              <w:rPr>
                <w:rFonts w:ascii="Arial" w:hAnsi="Arial" w:cs="Arial"/>
                <w:sz w:val="20"/>
                <w:szCs w:val="20"/>
              </w:rPr>
              <w:t>No</w:t>
            </w:r>
          </w:p>
        </w:tc>
        <w:tc>
          <w:tcPr>
            <w:tcW w:w="540" w:type="dxa"/>
          </w:tcPr>
          <w:p w14:paraId="3B0AEC28" w14:textId="77777777" w:rsidR="00575F61" w:rsidRDefault="00575F61">
            <w:pPr>
              <w:pStyle w:val="NoSpacing"/>
              <w:jc w:val="both"/>
              <w:rPr>
                <w:rFonts w:ascii="Arial" w:hAnsi="Arial" w:cs="Arial"/>
                <w:sz w:val="20"/>
                <w:szCs w:val="20"/>
              </w:rPr>
            </w:pPr>
          </w:p>
        </w:tc>
        <w:tc>
          <w:tcPr>
            <w:tcW w:w="1620" w:type="dxa"/>
            <w:vMerge/>
            <w:shd w:val="clear" w:color="auto" w:fill="D9D9D9" w:themeFill="background1" w:themeFillShade="D9"/>
          </w:tcPr>
          <w:p w14:paraId="2D12828A" w14:textId="77777777" w:rsidR="00575F61" w:rsidRDefault="00575F61">
            <w:pPr>
              <w:pStyle w:val="NoSpacing"/>
              <w:jc w:val="both"/>
              <w:rPr>
                <w:rFonts w:ascii="Arial" w:hAnsi="Arial" w:cs="Arial"/>
                <w:sz w:val="20"/>
                <w:szCs w:val="20"/>
              </w:rPr>
            </w:pPr>
          </w:p>
        </w:tc>
        <w:tc>
          <w:tcPr>
            <w:tcW w:w="3955" w:type="dxa"/>
            <w:gridSpan w:val="4"/>
            <w:vMerge/>
          </w:tcPr>
          <w:p w14:paraId="3A26B0F7" w14:textId="77777777" w:rsidR="00575F61" w:rsidRDefault="00575F61">
            <w:pPr>
              <w:pStyle w:val="NoSpacing"/>
              <w:jc w:val="both"/>
              <w:rPr>
                <w:rFonts w:ascii="Arial" w:hAnsi="Arial" w:cs="Arial"/>
                <w:sz w:val="20"/>
                <w:szCs w:val="20"/>
              </w:rPr>
            </w:pPr>
          </w:p>
        </w:tc>
      </w:tr>
      <w:tr w:rsidR="00575F61" w14:paraId="01EFF399" w14:textId="77777777">
        <w:trPr>
          <w:trHeight w:val="330"/>
        </w:trPr>
        <w:tc>
          <w:tcPr>
            <w:tcW w:w="2515" w:type="dxa"/>
            <w:vMerge w:val="restart"/>
            <w:shd w:val="clear" w:color="auto" w:fill="D9D9D9" w:themeFill="background1" w:themeFillShade="D9"/>
          </w:tcPr>
          <w:p w14:paraId="68CEC932" w14:textId="77777777" w:rsidR="00575F61" w:rsidRDefault="00E364BD">
            <w:pPr>
              <w:pStyle w:val="NoSpacing"/>
              <w:jc w:val="both"/>
              <w:rPr>
                <w:rFonts w:ascii="Arial" w:hAnsi="Arial" w:cs="Arial"/>
                <w:sz w:val="20"/>
                <w:szCs w:val="20"/>
              </w:rPr>
            </w:pPr>
            <w:r>
              <w:rPr>
                <w:rFonts w:ascii="Arial" w:hAnsi="Arial" w:cs="Arial"/>
                <w:sz w:val="20"/>
                <w:szCs w:val="20"/>
              </w:rPr>
              <w:t xml:space="preserve">Extension (Sec 26 (1)) </w:t>
            </w:r>
          </w:p>
          <w:p w14:paraId="60096F95" w14:textId="77777777" w:rsidR="00575F61" w:rsidRDefault="00E364BD">
            <w:pPr>
              <w:pStyle w:val="NoSpacing"/>
              <w:jc w:val="both"/>
              <w:rPr>
                <w:rFonts w:ascii="Arial" w:hAnsi="Arial" w:cs="Arial"/>
                <w:sz w:val="20"/>
                <w:szCs w:val="20"/>
              </w:rPr>
            </w:pPr>
            <w:r>
              <w:rPr>
                <w:rFonts w:ascii="Arial" w:hAnsi="Arial" w:cs="Arial"/>
                <w:sz w:val="20"/>
                <w:szCs w:val="20"/>
              </w:rPr>
              <w:t>Confirmed?</w:t>
            </w:r>
          </w:p>
        </w:tc>
        <w:tc>
          <w:tcPr>
            <w:tcW w:w="720" w:type="dxa"/>
            <w:shd w:val="clear" w:color="auto" w:fill="D9D9D9" w:themeFill="background1" w:themeFillShade="D9"/>
          </w:tcPr>
          <w:p w14:paraId="650AA0F6" w14:textId="77777777" w:rsidR="00575F61" w:rsidRDefault="00E364BD">
            <w:pPr>
              <w:pStyle w:val="NoSpacing"/>
              <w:jc w:val="both"/>
              <w:rPr>
                <w:rFonts w:ascii="Arial" w:hAnsi="Arial" w:cs="Arial"/>
                <w:sz w:val="20"/>
                <w:szCs w:val="20"/>
              </w:rPr>
            </w:pPr>
            <w:r>
              <w:rPr>
                <w:rFonts w:ascii="Arial" w:hAnsi="Arial" w:cs="Arial"/>
                <w:sz w:val="20"/>
                <w:szCs w:val="20"/>
              </w:rPr>
              <w:t>Yes</w:t>
            </w:r>
          </w:p>
        </w:tc>
        <w:tc>
          <w:tcPr>
            <w:tcW w:w="540" w:type="dxa"/>
          </w:tcPr>
          <w:p w14:paraId="63CDE48B" w14:textId="77777777" w:rsidR="00575F61" w:rsidRDefault="00575F61">
            <w:pPr>
              <w:pStyle w:val="NoSpacing"/>
              <w:jc w:val="both"/>
              <w:rPr>
                <w:rFonts w:ascii="Arial" w:hAnsi="Arial" w:cs="Arial"/>
                <w:sz w:val="20"/>
                <w:szCs w:val="20"/>
              </w:rPr>
            </w:pPr>
          </w:p>
        </w:tc>
        <w:tc>
          <w:tcPr>
            <w:tcW w:w="1620" w:type="dxa"/>
            <w:vMerge w:val="restart"/>
            <w:shd w:val="clear" w:color="auto" w:fill="D9D9D9" w:themeFill="background1" w:themeFillShade="D9"/>
          </w:tcPr>
          <w:p w14:paraId="6CC586E7" w14:textId="77777777" w:rsidR="00575F61" w:rsidRDefault="00E364BD">
            <w:pPr>
              <w:pStyle w:val="NoSpacing"/>
              <w:jc w:val="both"/>
              <w:rPr>
                <w:rFonts w:ascii="Arial" w:hAnsi="Arial" w:cs="Arial"/>
                <w:sz w:val="20"/>
                <w:szCs w:val="20"/>
              </w:rPr>
            </w:pPr>
            <w:r>
              <w:rPr>
                <w:rFonts w:ascii="Arial" w:hAnsi="Arial" w:cs="Arial"/>
                <w:sz w:val="20"/>
                <w:szCs w:val="20"/>
              </w:rPr>
              <w:t>New decision</w:t>
            </w:r>
          </w:p>
          <w:p w14:paraId="70D54706" w14:textId="77777777" w:rsidR="00575F61" w:rsidRDefault="00E364BD">
            <w:pPr>
              <w:pStyle w:val="NoSpacing"/>
              <w:jc w:val="both"/>
              <w:rPr>
                <w:rFonts w:ascii="Arial" w:hAnsi="Arial" w:cs="Arial"/>
                <w:sz w:val="20"/>
                <w:szCs w:val="20"/>
              </w:rPr>
            </w:pPr>
            <w:r>
              <w:rPr>
                <w:rFonts w:ascii="Arial" w:hAnsi="Arial" w:cs="Arial"/>
                <w:i/>
                <w:iCs/>
                <w:sz w:val="20"/>
                <w:szCs w:val="20"/>
              </w:rPr>
              <w:t>(if confirmed)</w:t>
            </w:r>
          </w:p>
        </w:tc>
        <w:tc>
          <w:tcPr>
            <w:tcW w:w="3955" w:type="dxa"/>
            <w:gridSpan w:val="4"/>
            <w:vMerge w:val="restart"/>
          </w:tcPr>
          <w:p w14:paraId="41129BCE" w14:textId="77777777" w:rsidR="00575F61" w:rsidRDefault="00575F61">
            <w:pPr>
              <w:pStyle w:val="NoSpacing"/>
              <w:jc w:val="both"/>
              <w:rPr>
                <w:rFonts w:ascii="Arial" w:hAnsi="Arial" w:cs="Arial"/>
                <w:sz w:val="20"/>
                <w:szCs w:val="20"/>
              </w:rPr>
            </w:pPr>
          </w:p>
        </w:tc>
      </w:tr>
      <w:tr w:rsidR="00575F61" w14:paraId="562C5CFE" w14:textId="77777777">
        <w:trPr>
          <w:trHeight w:val="135"/>
        </w:trPr>
        <w:tc>
          <w:tcPr>
            <w:tcW w:w="2515" w:type="dxa"/>
            <w:vMerge/>
            <w:shd w:val="clear" w:color="auto" w:fill="D9D9D9" w:themeFill="background1" w:themeFillShade="D9"/>
          </w:tcPr>
          <w:p w14:paraId="6D60EC2D" w14:textId="77777777" w:rsidR="00575F61" w:rsidRDefault="00575F61">
            <w:pPr>
              <w:pStyle w:val="NoSpacing"/>
              <w:jc w:val="both"/>
              <w:rPr>
                <w:rFonts w:ascii="Arial" w:hAnsi="Arial" w:cs="Arial"/>
                <w:sz w:val="20"/>
                <w:szCs w:val="20"/>
              </w:rPr>
            </w:pPr>
          </w:p>
        </w:tc>
        <w:tc>
          <w:tcPr>
            <w:tcW w:w="720" w:type="dxa"/>
            <w:shd w:val="clear" w:color="auto" w:fill="D9D9D9" w:themeFill="background1" w:themeFillShade="D9"/>
          </w:tcPr>
          <w:p w14:paraId="3A517203" w14:textId="77777777" w:rsidR="00575F61" w:rsidRDefault="00E364BD">
            <w:pPr>
              <w:pStyle w:val="NoSpacing"/>
              <w:jc w:val="both"/>
              <w:rPr>
                <w:rFonts w:ascii="Arial" w:hAnsi="Arial" w:cs="Arial"/>
                <w:sz w:val="20"/>
                <w:szCs w:val="20"/>
              </w:rPr>
            </w:pPr>
            <w:r>
              <w:rPr>
                <w:rFonts w:ascii="Arial" w:hAnsi="Arial" w:cs="Arial"/>
                <w:sz w:val="20"/>
                <w:szCs w:val="20"/>
              </w:rPr>
              <w:t>No</w:t>
            </w:r>
          </w:p>
        </w:tc>
        <w:tc>
          <w:tcPr>
            <w:tcW w:w="540" w:type="dxa"/>
          </w:tcPr>
          <w:p w14:paraId="618FAAA4" w14:textId="77777777" w:rsidR="00575F61" w:rsidRDefault="00575F61">
            <w:pPr>
              <w:pStyle w:val="NoSpacing"/>
              <w:jc w:val="both"/>
              <w:rPr>
                <w:rFonts w:ascii="Arial" w:hAnsi="Arial" w:cs="Arial"/>
                <w:sz w:val="20"/>
                <w:szCs w:val="20"/>
              </w:rPr>
            </w:pPr>
          </w:p>
        </w:tc>
        <w:tc>
          <w:tcPr>
            <w:tcW w:w="1620" w:type="dxa"/>
            <w:vMerge/>
            <w:shd w:val="clear" w:color="auto" w:fill="D9D9D9" w:themeFill="background1" w:themeFillShade="D9"/>
          </w:tcPr>
          <w:p w14:paraId="5F922F57" w14:textId="77777777" w:rsidR="00575F61" w:rsidRDefault="00575F61">
            <w:pPr>
              <w:pStyle w:val="NoSpacing"/>
              <w:jc w:val="both"/>
              <w:rPr>
                <w:rFonts w:ascii="Arial" w:hAnsi="Arial" w:cs="Arial"/>
                <w:sz w:val="20"/>
                <w:szCs w:val="20"/>
              </w:rPr>
            </w:pPr>
          </w:p>
        </w:tc>
        <w:tc>
          <w:tcPr>
            <w:tcW w:w="3955" w:type="dxa"/>
            <w:gridSpan w:val="4"/>
            <w:vMerge/>
          </w:tcPr>
          <w:p w14:paraId="062F0DAD" w14:textId="77777777" w:rsidR="00575F61" w:rsidRDefault="00575F61">
            <w:pPr>
              <w:pStyle w:val="NoSpacing"/>
              <w:jc w:val="both"/>
              <w:rPr>
                <w:rFonts w:ascii="Arial" w:hAnsi="Arial" w:cs="Arial"/>
                <w:sz w:val="20"/>
                <w:szCs w:val="20"/>
              </w:rPr>
            </w:pPr>
          </w:p>
        </w:tc>
      </w:tr>
      <w:tr w:rsidR="00575F61" w14:paraId="60BC7B87" w14:textId="77777777">
        <w:trPr>
          <w:trHeight w:val="270"/>
        </w:trPr>
        <w:tc>
          <w:tcPr>
            <w:tcW w:w="2515" w:type="dxa"/>
            <w:vMerge w:val="restart"/>
            <w:shd w:val="clear" w:color="auto" w:fill="D9D9D9" w:themeFill="background1" w:themeFillShade="D9"/>
          </w:tcPr>
          <w:p w14:paraId="7EF8707C" w14:textId="77777777" w:rsidR="00575F61" w:rsidRDefault="00E364BD">
            <w:pPr>
              <w:pStyle w:val="NoSpacing"/>
              <w:jc w:val="both"/>
              <w:rPr>
                <w:rFonts w:ascii="Arial" w:hAnsi="Arial" w:cs="Arial"/>
                <w:sz w:val="20"/>
                <w:szCs w:val="20"/>
              </w:rPr>
            </w:pPr>
            <w:r>
              <w:rPr>
                <w:rFonts w:ascii="Arial" w:hAnsi="Arial" w:cs="Arial"/>
                <w:sz w:val="20"/>
                <w:szCs w:val="20"/>
              </w:rPr>
              <w:t>Access (Sec 29 (3))</w:t>
            </w:r>
          </w:p>
          <w:p w14:paraId="1C003AB0" w14:textId="77777777" w:rsidR="00575F61" w:rsidRDefault="00E364BD">
            <w:pPr>
              <w:pStyle w:val="NoSpacing"/>
              <w:jc w:val="both"/>
              <w:rPr>
                <w:rFonts w:ascii="Arial" w:hAnsi="Arial" w:cs="Arial"/>
                <w:sz w:val="20"/>
                <w:szCs w:val="20"/>
              </w:rPr>
            </w:pPr>
            <w:r>
              <w:rPr>
                <w:rFonts w:ascii="Arial" w:hAnsi="Arial" w:cs="Arial"/>
                <w:sz w:val="20"/>
                <w:szCs w:val="20"/>
              </w:rPr>
              <w:t>Confirmed?</w:t>
            </w:r>
          </w:p>
        </w:tc>
        <w:tc>
          <w:tcPr>
            <w:tcW w:w="720" w:type="dxa"/>
            <w:shd w:val="clear" w:color="auto" w:fill="D9D9D9" w:themeFill="background1" w:themeFillShade="D9"/>
          </w:tcPr>
          <w:p w14:paraId="4FD82C4E" w14:textId="77777777" w:rsidR="00575F61" w:rsidRDefault="00E364BD">
            <w:pPr>
              <w:pStyle w:val="NoSpacing"/>
              <w:jc w:val="both"/>
              <w:rPr>
                <w:rFonts w:ascii="Arial" w:hAnsi="Arial" w:cs="Arial"/>
                <w:sz w:val="20"/>
                <w:szCs w:val="20"/>
              </w:rPr>
            </w:pPr>
            <w:r>
              <w:rPr>
                <w:rFonts w:ascii="Arial" w:hAnsi="Arial" w:cs="Arial"/>
                <w:sz w:val="20"/>
                <w:szCs w:val="20"/>
              </w:rPr>
              <w:t>Yes</w:t>
            </w:r>
          </w:p>
        </w:tc>
        <w:tc>
          <w:tcPr>
            <w:tcW w:w="540" w:type="dxa"/>
          </w:tcPr>
          <w:p w14:paraId="33289948" w14:textId="77777777" w:rsidR="00575F61" w:rsidRDefault="00575F61">
            <w:pPr>
              <w:pStyle w:val="NoSpacing"/>
              <w:jc w:val="both"/>
              <w:rPr>
                <w:rFonts w:ascii="Arial" w:hAnsi="Arial" w:cs="Arial"/>
                <w:sz w:val="20"/>
                <w:szCs w:val="20"/>
              </w:rPr>
            </w:pPr>
          </w:p>
        </w:tc>
        <w:tc>
          <w:tcPr>
            <w:tcW w:w="1620" w:type="dxa"/>
            <w:vMerge w:val="restart"/>
            <w:shd w:val="clear" w:color="auto" w:fill="D9D9D9" w:themeFill="background1" w:themeFillShade="D9"/>
          </w:tcPr>
          <w:p w14:paraId="378D3D0B" w14:textId="77777777" w:rsidR="00575F61" w:rsidRDefault="00E364BD">
            <w:pPr>
              <w:pStyle w:val="NoSpacing"/>
              <w:jc w:val="both"/>
              <w:rPr>
                <w:rFonts w:ascii="Arial" w:hAnsi="Arial" w:cs="Arial"/>
                <w:sz w:val="20"/>
                <w:szCs w:val="20"/>
              </w:rPr>
            </w:pPr>
            <w:r>
              <w:rPr>
                <w:rFonts w:ascii="Arial" w:hAnsi="Arial" w:cs="Arial"/>
                <w:sz w:val="20"/>
                <w:szCs w:val="20"/>
              </w:rPr>
              <w:t>New decision</w:t>
            </w:r>
          </w:p>
          <w:p w14:paraId="406B9953" w14:textId="77777777" w:rsidR="00575F61" w:rsidRDefault="00E364BD">
            <w:pPr>
              <w:pStyle w:val="NoSpacing"/>
              <w:jc w:val="both"/>
              <w:rPr>
                <w:rFonts w:ascii="Arial" w:hAnsi="Arial" w:cs="Arial"/>
                <w:sz w:val="20"/>
                <w:szCs w:val="20"/>
              </w:rPr>
            </w:pPr>
            <w:r>
              <w:rPr>
                <w:rFonts w:ascii="Arial" w:hAnsi="Arial" w:cs="Arial"/>
                <w:i/>
                <w:iCs/>
                <w:sz w:val="20"/>
                <w:szCs w:val="20"/>
              </w:rPr>
              <w:t>(if confirmed)</w:t>
            </w:r>
          </w:p>
        </w:tc>
        <w:tc>
          <w:tcPr>
            <w:tcW w:w="3955" w:type="dxa"/>
            <w:gridSpan w:val="4"/>
            <w:vMerge w:val="restart"/>
          </w:tcPr>
          <w:p w14:paraId="7AE5E62E" w14:textId="77777777" w:rsidR="00575F61" w:rsidRDefault="00575F61">
            <w:pPr>
              <w:pStyle w:val="NoSpacing"/>
              <w:jc w:val="both"/>
              <w:rPr>
                <w:rFonts w:ascii="Arial" w:hAnsi="Arial" w:cs="Arial"/>
                <w:sz w:val="20"/>
                <w:szCs w:val="20"/>
              </w:rPr>
            </w:pPr>
          </w:p>
        </w:tc>
      </w:tr>
      <w:tr w:rsidR="00575F61" w14:paraId="424938AC" w14:textId="77777777">
        <w:trPr>
          <w:trHeight w:val="180"/>
        </w:trPr>
        <w:tc>
          <w:tcPr>
            <w:tcW w:w="2515" w:type="dxa"/>
            <w:vMerge/>
            <w:shd w:val="clear" w:color="auto" w:fill="D9D9D9" w:themeFill="background1" w:themeFillShade="D9"/>
          </w:tcPr>
          <w:p w14:paraId="39DBDDF5" w14:textId="77777777" w:rsidR="00575F61" w:rsidRDefault="00575F61">
            <w:pPr>
              <w:pStyle w:val="NoSpacing"/>
              <w:jc w:val="both"/>
              <w:rPr>
                <w:rFonts w:ascii="Arial" w:hAnsi="Arial" w:cs="Arial"/>
                <w:sz w:val="20"/>
                <w:szCs w:val="20"/>
              </w:rPr>
            </w:pPr>
          </w:p>
        </w:tc>
        <w:tc>
          <w:tcPr>
            <w:tcW w:w="720" w:type="dxa"/>
            <w:shd w:val="clear" w:color="auto" w:fill="D9D9D9" w:themeFill="background1" w:themeFillShade="D9"/>
          </w:tcPr>
          <w:p w14:paraId="42DED9C5" w14:textId="77777777" w:rsidR="00575F61" w:rsidRDefault="00E364BD">
            <w:pPr>
              <w:pStyle w:val="NoSpacing"/>
              <w:jc w:val="both"/>
              <w:rPr>
                <w:rFonts w:ascii="Arial" w:hAnsi="Arial" w:cs="Arial"/>
                <w:sz w:val="20"/>
                <w:szCs w:val="20"/>
              </w:rPr>
            </w:pPr>
            <w:r>
              <w:rPr>
                <w:rFonts w:ascii="Arial" w:hAnsi="Arial" w:cs="Arial"/>
                <w:sz w:val="20"/>
                <w:szCs w:val="20"/>
              </w:rPr>
              <w:t>No</w:t>
            </w:r>
          </w:p>
        </w:tc>
        <w:tc>
          <w:tcPr>
            <w:tcW w:w="540" w:type="dxa"/>
          </w:tcPr>
          <w:p w14:paraId="7A552544" w14:textId="77777777" w:rsidR="00575F61" w:rsidRDefault="00575F61">
            <w:pPr>
              <w:pStyle w:val="NoSpacing"/>
              <w:jc w:val="both"/>
              <w:rPr>
                <w:rFonts w:ascii="Arial" w:hAnsi="Arial" w:cs="Arial"/>
                <w:sz w:val="20"/>
                <w:szCs w:val="20"/>
              </w:rPr>
            </w:pPr>
          </w:p>
        </w:tc>
        <w:tc>
          <w:tcPr>
            <w:tcW w:w="1620" w:type="dxa"/>
            <w:vMerge/>
            <w:shd w:val="clear" w:color="auto" w:fill="D9D9D9" w:themeFill="background1" w:themeFillShade="D9"/>
          </w:tcPr>
          <w:p w14:paraId="2F83A594" w14:textId="77777777" w:rsidR="00575F61" w:rsidRDefault="00575F61">
            <w:pPr>
              <w:pStyle w:val="NoSpacing"/>
              <w:jc w:val="both"/>
              <w:rPr>
                <w:rFonts w:ascii="Arial" w:hAnsi="Arial" w:cs="Arial"/>
                <w:sz w:val="20"/>
                <w:szCs w:val="20"/>
              </w:rPr>
            </w:pPr>
          </w:p>
        </w:tc>
        <w:tc>
          <w:tcPr>
            <w:tcW w:w="3955" w:type="dxa"/>
            <w:gridSpan w:val="4"/>
            <w:vMerge/>
          </w:tcPr>
          <w:p w14:paraId="6873EC9D" w14:textId="77777777" w:rsidR="00575F61" w:rsidRDefault="00575F61">
            <w:pPr>
              <w:pStyle w:val="NoSpacing"/>
              <w:jc w:val="both"/>
              <w:rPr>
                <w:rFonts w:ascii="Arial" w:hAnsi="Arial" w:cs="Arial"/>
                <w:sz w:val="20"/>
                <w:szCs w:val="20"/>
              </w:rPr>
            </w:pPr>
          </w:p>
        </w:tc>
      </w:tr>
      <w:tr w:rsidR="00575F61" w14:paraId="46E3F45E" w14:textId="77777777">
        <w:trPr>
          <w:trHeight w:val="120"/>
        </w:trPr>
        <w:tc>
          <w:tcPr>
            <w:tcW w:w="2515" w:type="dxa"/>
            <w:vMerge w:val="restart"/>
            <w:shd w:val="clear" w:color="auto" w:fill="D9D9D9" w:themeFill="background1" w:themeFillShade="D9"/>
          </w:tcPr>
          <w:p w14:paraId="0E0FFF12" w14:textId="77777777" w:rsidR="00575F61" w:rsidRDefault="00E364BD">
            <w:pPr>
              <w:pStyle w:val="NoSpacing"/>
              <w:jc w:val="both"/>
              <w:rPr>
                <w:rFonts w:ascii="Arial" w:hAnsi="Arial" w:cs="Arial"/>
                <w:sz w:val="20"/>
                <w:szCs w:val="20"/>
              </w:rPr>
            </w:pPr>
            <w:r>
              <w:rPr>
                <w:rFonts w:ascii="Arial" w:hAnsi="Arial" w:cs="Arial"/>
                <w:sz w:val="20"/>
                <w:szCs w:val="20"/>
              </w:rPr>
              <w:t>Request for Access granted</w:t>
            </w:r>
          </w:p>
          <w:p w14:paraId="16B90E30" w14:textId="77777777" w:rsidR="00575F61" w:rsidRDefault="00E364BD">
            <w:pPr>
              <w:pStyle w:val="NoSpacing"/>
              <w:jc w:val="both"/>
              <w:rPr>
                <w:rFonts w:ascii="Arial" w:hAnsi="Arial" w:cs="Arial"/>
                <w:sz w:val="20"/>
                <w:szCs w:val="20"/>
              </w:rPr>
            </w:pPr>
            <w:r>
              <w:rPr>
                <w:rFonts w:ascii="Arial" w:hAnsi="Arial" w:cs="Arial"/>
                <w:sz w:val="20"/>
                <w:szCs w:val="20"/>
              </w:rPr>
              <w:t>Confirmed?</w:t>
            </w:r>
          </w:p>
        </w:tc>
        <w:tc>
          <w:tcPr>
            <w:tcW w:w="720" w:type="dxa"/>
            <w:shd w:val="clear" w:color="auto" w:fill="D9D9D9" w:themeFill="background1" w:themeFillShade="D9"/>
          </w:tcPr>
          <w:p w14:paraId="54620733" w14:textId="77777777" w:rsidR="00575F61" w:rsidRDefault="00E364BD">
            <w:pPr>
              <w:pStyle w:val="NoSpacing"/>
              <w:jc w:val="both"/>
              <w:rPr>
                <w:rFonts w:ascii="Arial" w:hAnsi="Arial" w:cs="Arial"/>
                <w:sz w:val="20"/>
                <w:szCs w:val="20"/>
              </w:rPr>
            </w:pPr>
            <w:r>
              <w:rPr>
                <w:rFonts w:ascii="Arial" w:hAnsi="Arial" w:cs="Arial"/>
                <w:sz w:val="20"/>
                <w:szCs w:val="20"/>
              </w:rPr>
              <w:t>Yes</w:t>
            </w:r>
          </w:p>
        </w:tc>
        <w:tc>
          <w:tcPr>
            <w:tcW w:w="540" w:type="dxa"/>
          </w:tcPr>
          <w:p w14:paraId="4FBB1F78" w14:textId="77777777" w:rsidR="00575F61" w:rsidRDefault="00575F61">
            <w:pPr>
              <w:pStyle w:val="NoSpacing"/>
              <w:jc w:val="both"/>
              <w:rPr>
                <w:rFonts w:ascii="Arial" w:hAnsi="Arial" w:cs="Arial"/>
                <w:sz w:val="20"/>
                <w:szCs w:val="20"/>
              </w:rPr>
            </w:pPr>
          </w:p>
        </w:tc>
        <w:tc>
          <w:tcPr>
            <w:tcW w:w="1620" w:type="dxa"/>
            <w:vMerge w:val="restart"/>
            <w:shd w:val="clear" w:color="auto" w:fill="D9D9D9" w:themeFill="background1" w:themeFillShade="D9"/>
          </w:tcPr>
          <w:p w14:paraId="58B326AB" w14:textId="77777777" w:rsidR="00575F61" w:rsidRDefault="00E364BD">
            <w:pPr>
              <w:pStyle w:val="NoSpacing"/>
              <w:jc w:val="both"/>
              <w:rPr>
                <w:rFonts w:ascii="Arial" w:hAnsi="Arial" w:cs="Arial"/>
                <w:sz w:val="20"/>
                <w:szCs w:val="20"/>
              </w:rPr>
            </w:pPr>
            <w:r>
              <w:rPr>
                <w:rFonts w:ascii="Arial" w:hAnsi="Arial" w:cs="Arial"/>
                <w:sz w:val="20"/>
                <w:szCs w:val="20"/>
              </w:rPr>
              <w:t>New decision</w:t>
            </w:r>
          </w:p>
          <w:p w14:paraId="6BDF536C" w14:textId="77777777" w:rsidR="00575F61" w:rsidRDefault="00E364BD">
            <w:pPr>
              <w:pStyle w:val="NoSpacing"/>
              <w:jc w:val="both"/>
              <w:rPr>
                <w:rFonts w:ascii="Arial" w:hAnsi="Arial" w:cs="Arial"/>
                <w:sz w:val="20"/>
                <w:szCs w:val="20"/>
              </w:rPr>
            </w:pPr>
            <w:r>
              <w:rPr>
                <w:rFonts w:ascii="Arial" w:hAnsi="Arial" w:cs="Arial"/>
                <w:i/>
                <w:iCs/>
                <w:sz w:val="20"/>
                <w:szCs w:val="20"/>
              </w:rPr>
              <w:t>(if confirmed)</w:t>
            </w:r>
          </w:p>
        </w:tc>
        <w:tc>
          <w:tcPr>
            <w:tcW w:w="3955" w:type="dxa"/>
            <w:gridSpan w:val="4"/>
            <w:vMerge w:val="restart"/>
          </w:tcPr>
          <w:p w14:paraId="71904640" w14:textId="77777777" w:rsidR="00575F61" w:rsidRDefault="00575F61">
            <w:pPr>
              <w:pStyle w:val="NoSpacing"/>
              <w:jc w:val="both"/>
              <w:rPr>
                <w:rFonts w:ascii="Arial" w:hAnsi="Arial" w:cs="Arial"/>
                <w:sz w:val="20"/>
                <w:szCs w:val="20"/>
              </w:rPr>
            </w:pPr>
          </w:p>
        </w:tc>
      </w:tr>
      <w:tr w:rsidR="00575F61" w14:paraId="39FB5A28" w14:textId="77777777">
        <w:trPr>
          <w:trHeight w:val="105"/>
        </w:trPr>
        <w:tc>
          <w:tcPr>
            <w:tcW w:w="2515" w:type="dxa"/>
            <w:vMerge/>
            <w:shd w:val="clear" w:color="auto" w:fill="D9D9D9" w:themeFill="background1" w:themeFillShade="D9"/>
          </w:tcPr>
          <w:p w14:paraId="3222A260" w14:textId="77777777" w:rsidR="00575F61" w:rsidRDefault="00575F61">
            <w:pPr>
              <w:pStyle w:val="NoSpacing"/>
              <w:jc w:val="both"/>
              <w:rPr>
                <w:rFonts w:ascii="Arial" w:hAnsi="Arial" w:cs="Arial"/>
                <w:sz w:val="20"/>
                <w:szCs w:val="20"/>
              </w:rPr>
            </w:pPr>
          </w:p>
        </w:tc>
        <w:tc>
          <w:tcPr>
            <w:tcW w:w="720" w:type="dxa"/>
            <w:shd w:val="clear" w:color="auto" w:fill="D9D9D9" w:themeFill="background1" w:themeFillShade="D9"/>
          </w:tcPr>
          <w:p w14:paraId="75BC09C0" w14:textId="77777777" w:rsidR="00575F61" w:rsidRDefault="00E364BD">
            <w:pPr>
              <w:pStyle w:val="NoSpacing"/>
              <w:jc w:val="both"/>
              <w:rPr>
                <w:rFonts w:ascii="Arial" w:hAnsi="Arial" w:cs="Arial"/>
                <w:sz w:val="20"/>
                <w:szCs w:val="20"/>
              </w:rPr>
            </w:pPr>
            <w:r>
              <w:rPr>
                <w:rFonts w:ascii="Arial" w:hAnsi="Arial" w:cs="Arial"/>
                <w:sz w:val="20"/>
                <w:szCs w:val="20"/>
              </w:rPr>
              <w:t>No</w:t>
            </w:r>
          </w:p>
        </w:tc>
        <w:tc>
          <w:tcPr>
            <w:tcW w:w="540" w:type="dxa"/>
          </w:tcPr>
          <w:p w14:paraId="49CEF287" w14:textId="77777777" w:rsidR="00575F61" w:rsidRDefault="00575F61">
            <w:pPr>
              <w:pStyle w:val="NoSpacing"/>
              <w:jc w:val="both"/>
              <w:rPr>
                <w:rFonts w:ascii="Arial" w:hAnsi="Arial" w:cs="Arial"/>
                <w:sz w:val="20"/>
                <w:szCs w:val="20"/>
              </w:rPr>
            </w:pPr>
          </w:p>
        </w:tc>
        <w:tc>
          <w:tcPr>
            <w:tcW w:w="1620" w:type="dxa"/>
            <w:vMerge/>
            <w:shd w:val="clear" w:color="auto" w:fill="D9D9D9" w:themeFill="background1" w:themeFillShade="D9"/>
          </w:tcPr>
          <w:p w14:paraId="233AEE8D" w14:textId="77777777" w:rsidR="00575F61" w:rsidRDefault="00575F61">
            <w:pPr>
              <w:pStyle w:val="NoSpacing"/>
              <w:jc w:val="both"/>
              <w:rPr>
                <w:rFonts w:ascii="Arial" w:hAnsi="Arial" w:cs="Arial"/>
                <w:sz w:val="20"/>
                <w:szCs w:val="20"/>
              </w:rPr>
            </w:pPr>
          </w:p>
        </w:tc>
        <w:tc>
          <w:tcPr>
            <w:tcW w:w="3955" w:type="dxa"/>
            <w:gridSpan w:val="4"/>
            <w:vMerge/>
          </w:tcPr>
          <w:p w14:paraId="26DE51F8" w14:textId="77777777" w:rsidR="00575F61" w:rsidRDefault="00575F61">
            <w:pPr>
              <w:pStyle w:val="NoSpacing"/>
              <w:jc w:val="both"/>
              <w:rPr>
                <w:rFonts w:ascii="Arial" w:hAnsi="Arial" w:cs="Arial"/>
                <w:sz w:val="20"/>
                <w:szCs w:val="20"/>
              </w:rPr>
            </w:pPr>
          </w:p>
        </w:tc>
      </w:tr>
    </w:tbl>
    <w:p w14:paraId="7ABE79CF" w14:textId="77777777" w:rsidR="00575F61" w:rsidRDefault="00575F61">
      <w:pPr>
        <w:pStyle w:val="NoSpacing"/>
        <w:jc w:val="both"/>
        <w:rPr>
          <w:rFonts w:ascii="Arial" w:hAnsi="Arial" w:cs="Arial"/>
          <w:sz w:val="20"/>
          <w:szCs w:val="20"/>
        </w:rPr>
      </w:pPr>
    </w:p>
    <w:p w14:paraId="7853ECC3" w14:textId="77777777" w:rsidR="00575F61" w:rsidRDefault="00575F61">
      <w:pPr>
        <w:pStyle w:val="NoSpacing"/>
        <w:jc w:val="both"/>
        <w:rPr>
          <w:rFonts w:ascii="Arial" w:hAnsi="Arial" w:cs="Arial"/>
          <w:sz w:val="20"/>
          <w:szCs w:val="20"/>
        </w:rPr>
      </w:pPr>
    </w:p>
    <w:p w14:paraId="46AEEAB4" w14:textId="77777777" w:rsidR="00575F61" w:rsidRDefault="00E364BD">
      <w:pPr>
        <w:pStyle w:val="NoSpacing"/>
        <w:jc w:val="both"/>
        <w:rPr>
          <w:rFonts w:ascii="Arial" w:hAnsi="Arial" w:cs="Arial"/>
          <w:sz w:val="20"/>
          <w:szCs w:val="20"/>
        </w:rPr>
      </w:pPr>
      <w:r>
        <w:rPr>
          <w:rFonts w:ascii="Arial" w:hAnsi="Arial" w:cs="Arial"/>
          <w:sz w:val="20"/>
          <w:szCs w:val="20"/>
        </w:rPr>
        <w:t>Signed at………………………………….. this ……………….. day ………………………………..20………….</w:t>
      </w:r>
    </w:p>
    <w:p w14:paraId="3F6ECA97" w14:textId="77777777" w:rsidR="00575F61" w:rsidRDefault="00575F61">
      <w:pPr>
        <w:pStyle w:val="NoSpacing"/>
        <w:jc w:val="both"/>
        <w:rPr>
          <w:rFonts w:ascii="Arial" w:hAnsi="Arial" w:cs="Arial"/>
          <w:sz w:val="20"/>
          <w:szCs w:val="20"/>
        </w:rPr>
      </w:pPr>
    </w:p>
    <w:p w14:paraId="185EDC79" w14:textId="77777777" w:rsidR="00575F61" w:rsidRDefault="00575F61">
      <w:pPr>
        <w:pStyle w:val="NoSpacing"/>
        <w:jc w:val="both"/>
        <w:rPr>
          <w:rFonts w:ascii="Arial" w:hAnsi="Arial" w:cs="Arial"/>
          <w:sz w:val="20"/>
          <w:szCs w:val="20"/>
        </w:rPr>
      </w:pPr>
    </w:p>
    <w:p w14:paraId="0A3CCABA" w14:textId="77777777" w:rsidR="00575F61" w:rsidRDefault="00E364BD">
      <w:pPr>
        <w:pStyle w:val="NoSpacing"/>
        <w:jc w:val="both"/>
        <w:rPr>
          <w:rFonts w:ascii="Arial" w:hAnsi="Arial" w:cs="Arial"/>
          <w:sz w:val="20"/>
          <w:szCs w:val="20"/>
        </w:rPr>
      </w:pPr>
      <w:r>
        <w:rPr>
          <w:rFonts w:ascii="Arial" w:hAnsi="Arial" w:cs="Arial"/>
          <w:sz w:val="20"/>
          <w:szCs w:val="20"/>
        </w:rPr>
        <w:t>………………………………</w:t>
      </w:r>
    </w:p>
    <w:p w14:paraId="3BEF93E9" w14:textId="4BE4F833" w:rsidR="00575F61" w:rsidRPr="00364C45" w:rsidRDefault="00E364BD">
      <w:pPr>
        <w:pStyle w:val="NoSpacing"/>
        <w:jc w:val="both"/>
        <w:rPr>
          <w:rFonts w:ascii="Arial" w:hAnsi="Arial" w:cs="Arial"/>
          <w:sz w:val="20"/>
          <w:szCs w:val="20"/>
        </w:rPr>
      </w:pPr>
      <w:r>
        <w:rPr>
          <w:rFonts w:ascii="Arial" w:hAnsi="Arial" w:cs="Arial"/>
          <w:sz w:val="20"/>
          <w:szCs w:val="20"/>
        </w:rPr>
        <w:t>Signature of Relevant Authority</w:t>
      </w:r>
    </w:p>
    <w:p w14:paraId="710A3512" w14:textId="77777777" w:rsidR="00575F61" w:rsidRDefault="00E364BD">
      <w:pPr>
        <w:pStyle w:val="NoSpacing"/>
        <w:jc w:val="both"/>
        <w:rPr>
          <w:rFonts w:ascii="Arial" w:hAnsi="Arial" w:cs="Arial"/>
          <w:b/>
          <w:bCs/>
          <w:sz w:val="20"/>
          <w:szCs w:val="20"/>
        </w:rPr>
      </w:pPr>
      <w:r>
        <w:rPr>
          <w:rFonts w:ascii="Arial" w:hAnsi="Arial" w:cs="Arial"/>
          <w:b/>
          <w:bCs/>
          <w:sz w:val="20"/>
          <w:szCs w:val="20"/>
        </w:rPr>
        <w:lastRenderedPageBreak/>
        <w:t xml:space="preserve">ANNEXURE </w:t>
      </w:r>
      <w:r>
        <w:rPr>
          <w:rFonts w:ascii="Arial" w:hAnsi="Arial" w:cs="Arial"/>
          <w:b/>
          <w:bCs/>
          <w:sz w:val="20"/>
          <w:szCs w:val="20"/>
          <w:lang w:val="en-ZA"/>
        </w:rPr>
        <w:t>D</w:t>
      </w:r>
      <w:r>
        <w:rPr>
          <w:rFonts w:ascii="Arial" w:hAnsi="Arial" w:cs="Arial"/>
          <w:b/>
          <w:bCs/>
          <w:sz w:val="20"/>
          <w:szCs w:val="20"/>
        </w:rPr>
        <w:t>:</w:t>
      </w:r>
      <w:r>
        <w:rPr>
          <w:rFonts w:ascii="Arial" w:hAnsi="Arial" w:cs="Arial"/>
          <w:b/>
          <w:bCs/>
          <w:sz w:val="20"/>
          <w:szCs w:val="20"/>
        </w:rPr>
        <w:tab/>
        <w:t>Prescribed Fee Structure</w:t>
      </w:r>
    </w:p>
    <w:p w14:paraId="2FA2F52B" w14:textId="77777777" w:rsidR="00575F61" w:rsidRDefault="00575F61">
      <w:pPr>
        <w:pStyle w:val="NoSpacing"/>
        <w:jc w:val="both"/>
        <w:rPr>
          <w:rFonts w:ascii="Arial" w:hAnsi="Arial" w:cs="Arial"/>
          <w:sz w:val="20"/>
          <w:szCs w:val="20"/>
        </w:rPr>
      </w:pPr>
    </w:p>
    <w:p w14:paraId="19A42F64" w14:textId="77777777" w:rsidR="00575F61" w:rsidRDefault="00575F61">
      <w:pPr>
        <w:pStyle w:val="NoSpacing"/>
        <w:jc w:val="both"/>
        <w:rPr>
          <w:rFonts w:ascii="Arial" w:hAnsi="Arial" w:cs="Arial"/>
          <w:sz w:val="24"/>
          <w:szCs w:val="24"/>
        </w:rPr>
      </w:pPr>
    </w:p>
    <w:p w14:paraId="4ABACEB8" w14:textId="77777777" w:rsidR="00575F61" w:rsidRDefault="00E364BD">
      <w:pPr>
        <w:jc w:val="center"/>
        <w:rPr>
          <w:rFonts w:ascii="Arial" w:hAnsi="Arial" w:cs="Arial"/>
          <w:b/>
          <w:bCs/>
          <w:sz w:val="20"/>
          <w:szCs w:val="20"/>
        </w:rPr>
      </w:pPr>
      <w:r>
        <w:rPr>
          <w:rFonts w:ascii="Arial" w:hAnsi="Arial" w:cs="Arial"/>
          <w:b/>
          <w:bCs/>
          <w:sz w:val="20"/>
          <w:szCs w:val="20"/>
        </w:rPr>
        <w:t>SCHEDULE OF FEES</w:t>
      </w:r>
    </w:p>
    <w:p w14:paraId="7B9935F1" w14:textId="77777777" w:rsidR="00575F61" w:rsidRDefault="00E364BD">
      <w:pPr>
        <w:pStyle w:val="NoSpacing"/>
        <w:rPr>
          <w:rFonts w:ascii="Arial" w:hAnsi="Arial" w:cs="Arial"/>
          <w:b/>
          <w:bCs/>
          <w:sz w:val="20"/>
          <w:szCs w:val="20"/>
        </w:rPr>
      </w:pPr>
      <w:r>
        <w:rPr>
          <w:rFonts w:ascii="Arial" w:hAnsi="Arial" w:cs="Arial"/>
          <w:b/>
          <w:bCs/>
          <w:sz w:val="20"/>
          <w:szCs w:val="20"/>
          <w:lang w:val="en-ZA"/>
        </w:rPr>
        <w:t>Fees in Respect of Public Bodies</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28"/>
        <w:gridCol w:w="5813"/>
        <w:gridCol w:w="3015"/>
      </w:tblGrid>
      <w:tr w:rsidR="00575F61" w14:paraId="60D923FD" w14:textId="77777777">
        <w:trPr>
          <w:trHeight w:val="464"/>
        </w:trPr>
        <w:tc>
          <w:tcPr>
            <w:tcW w:w="495" w:type="dxa"/>
            <w:vMerge w:val="restart"/>
          </w:tcPr>
          <w:p w14:paraId="3FB75B3B" w14:textId="77777777" w:rsidR="00575F61" w:rsidRDefault="00E364BD">
            <w:pPr>
              <w:jc w:val="both"/>
              <w:rPr>
                <w:rFonts w:ascii="Arial" w:hAnsi="Arial" w:cs="Arial"/>
                <w:b/>
                <w:bCs/>
                <w:sz w:val="20"/>
                <w:szCs w:val="20"/>
              </w:rPr>
            </w:pPr>
            <w:r>
              <w:rPr>
                <w:rFonts w:ascii="Arial" w:hAnsi="Arial" w:cs="Arial"/>
                <w:b/>
                <w:bCs/>
                <w:sz w:val="20"/>
                <w:szCs w:val="20"/>
                <w:lang w:val="en-ZA"/>
              </w:rPr>
              <w:t>Item</w:t>
            </w:r>
          </w:p>
        </w:tc>
        <w:tc>
          <w:tcPr>
            <w:tcW w:w="5906" w:type="dxa"/>
            <w:vMerge w:val="restart"/>
          </w:tcPr>
          <w:p w14:paraId="7833C9DC" w14:textId="77777777" w:rsidR="00575F61" w:rsidRDefault="00E364BD">
            <w:pPr>
              <w:jc w:val="both"/>
              <w:rPr>
                <w:rFonts w:ascii="Arial" w:hAnsi="Arial" w:cs="Arial"/>
                <w:b/>
                <w:bCs/>
                <w:sz w:val="20"/>
                <w:szCs w:val="20"/>
              </w:rPr>
            </w:pPr>
            <w:r>
              <w:rPr>
                <w:rFonts w:ascii="Arial" w:hAnsi="Arial" w:cs="Arial"/>
                <w:b/>
                <w:bCs/>
                <w:sz w:val="20"/>
                <w:szCs w:val="20"/>
                <w:lang w:val="en-ZA"/>
              </w:rPr>
              <w:t>Description</w:t>
            </w:r>
          </w:p>
        </w:tc>
        <w:tc>
          <w:tcPr>
            <w:tcW w:w="3055" w:type="dxa"/>
            <w:vMerge w:val="restart"/>
          </w:tcPr>
          <w:p w14:paraId="75D3FE8B" w14:textId="77777777" w:rsidR="00575F61" w:rsidRDefault="00E364BD">
            <w:pPr>
              <w:jc w:val="both"/>
              <w:rPr>
                <w:rFonts w:ascii="Arial" w:hAnsi="Arial" w:cs="Arial"/>
                <w:b/>
                <w:bCs/>
                <w:sz w:val="20"/>
                <w:szCs w:val="20"/>
              </w:rPr>
            </w:pPr>
            <w:r>
              <w:rPr>
                <w:rFonts w:ascii="Arial" w:hAnsi="Arial" w:cs="Arial"/>
                <w:b/>
                <w:bCs/>
                <w:sz w:val="20"/>
                <w:szCs w:val="20"/>
                <w:lang w:val="en-ZA"/>
              </w:rPr>
              <w:t>Amount</w:t>
            </w:r>
          </w:p>
        </w:tc>
      </w:tr>
      <w:tr w:rsidR="00575F61" w14:paraId="3C65C1DE" w14:textId="77777777">
        <w:tc>
          <w:tcPr>
            <w:tcW w:w="495" w:type="dxa"/>
          </w:tcPr>
          <w:p w14:paraId="054686BE" w14:textId="77777777" w:rsidR="00575F61" w:rsidRDefault="00E364BD">
            <w:pPr>
              <w:jc w:val="both"/>
              <w:rPr>
                <w:rFonts w:ascii="Arial" w:hAnsi="Arial" w:cs="Arial"/>
                <w:sz w:val="20"/>
                <w:szCs w:val="20"/>
              </w:rPr>
            </w:pPr>
            <w:r>
              <w:rPr>
                <w:rFonts w:ascii="Arial" w:hAnsi="Arial" w:cs="Arial"/>
                <w:sz w:val="20"/>
                <w:szCs w:val="20"/>
              </w:rPr>
              <w:t>1.</w:t>
            </w:r>
          </w:p>
        </w:tc>
        <w:tc>
          <w:tcPr>
            <w:tcW w:w="5906" w:type="dxa"/>
          </w:tcPr>
          <w:p w14:paraId="7DABD4BA" w14:textId="77777777" w:rsidR="00575F61" w:rsidRDefault="00E364BD">
            <w:pPr>
              <w:jc w:val="both"/>
              <w:rPr>
                <w:rFonts w:ascii="Arial" w:hAnsi="Arial" w:cs="Arial"/>
                <w:sz w:val="20"/>
                <w:szCs w:val="20"/>
              </w:rPr>
            </w:pPr>
            <w:r>
              <w:rPr>
                <w:rFonts w:ascii="Arial" w:hAnsi="Arial" w:cs="Arial"/>
                <w:sz w:val="20"/>
                <w:szCs w:val="20"/>
              </w:rPr>
              <w:t>The request fee payable by every requester</w:t>
            </w:r>
          </w:p>
        </w:tc>
        <w:tc>
          <w:tcPr>
            <w:tcW w:w="3055" w:type="dxa"/>
          </w:tcPr>
          <w:p w14:paraId="440CDC21" w14:textId="77777777" w:rsidR="00575F61" w:rsidRDefault="00E364BD">
            <w:pPr>
              <w:jc w:val="both"/>
              <w:rPr>
                <w:rFonts w:ascii="Arial" w:hAnsi="Arial" w:cs="Arial"/>
                <w:sz w:val="20"/>
                <w:szCs w:val="20"/>
              </w:rPr>
            </w:pPr>
            <w:r>
              <w:rPr>
                <w:rFonts w:ascii="Arial" w:hAnsi="Arial" w:cs="Arial"/>
                <w:sz w:val="20"/>
                <w:szCs w:val="20"/>
              </w:rPr>
              <w:t>R1</w:t>
            </w:r>
            <w:r>
              <w:rPr>
                <w:rFonts w:ascii="Arial" w:hAnsi="Arial" w:cs="Arial"/>
                <w:sz w:val="20"/>
                <w:szCs w:val="20"/>
                <w:lang w:val="en-ZA"/>
              </w:rPr>
              <w:t>0</w:t>
            </w:r>
            <w:r>
              <w:rPr>
                <w:rFonts w:ascii="Arial" w:hAnsi="Arial" w:cs="Arial"/>
                <w:sz w:val="20"/>
                <w:szCs w:val="20"/>
              </w:rPr>
              <w:t>0.00</w:t>
            </w:r>
          </w:p>
        </w:tc>
      </w:tr>
      <w:tr w:rsidR="00575F61" w14:paraId="19066A39" w14:textId="77777777">
        <w:tc>
          <w:tcPr>
            <w:tcW w:w="495" w:type="dxa"/>
          </w:tcPr>
          <w:p w14:paraId="26CB405C" w14:textId="77777777" w:rsidR="00575F61" w:rsidRDefault="00E364BD">
            <w:pPr>
              <w:jc w:val="both"/>
              <w:rPr>
                <w:rFonts w:ascii="Arial" w:hAnsi="Arial" w:cs="Arial"/>
                <w:sz w:val="20"/>
                <w:szCs w:val="20"/>
              </w:rPr>
            </w:pPr>
            <w:r>
              <w:rPr>
                <w:rFonts w:ascii="Arial" w:hAnsi="Arial" w:cs="Arial"/>
                <w:sz w:val="20"/>
                <w:szCs w:val="20"/>
              </w:rPr>
              <w:t>2.</w:t>
            </w:r>
          </w:p>
        </w:tc>
        <w:tc>
          <w:tcPr>
            <w:tcW w:w="5906" w:type="dxa"/>
          </w:tcPr>
          <w:p w14:paraId="5E70D3AD" w14:textId="77777777" w:rsidR="00575F61" w:rsidRDefault="00E364BD">
            <w:pPr>
              <w:jc w:val="both"/>
              <w:rPr>
                <w:rFonts w:ascii="Arial" w:hAnsi="Arial" w:cs="Arial"/>
                <w:sz w:val="20"/>
                <w:szCs w:val="20"/>
              </w:rPr>
            </w:pPr>
            <w:r>
              <w:rPr>
                <w:rFonts w:ascii="Arial" w:hAnsi="Arial" w:cs="Arial"/>
                <w:sz w:val="20"/>
                <w:szCs w:val="20"/>
              </w:rPr>
              <w:t>Photocopy of A4 size page</w:t>
            </w:r>
          </w:p>
        </w:tc>
        <w:tc>
          <w:tcPr>
            <w:tcW w:w="3055" w:type="dxa"/>
          </w:tcPr>
          <w:p w14:paraId="29756DEA" w14:textId="77777777" w:rsidR="00575F61" w:rsidRDefault="00E364BD">
            <w:pPr>
              <w:jc w:val="both"/>
              <w:rPr>
                <w:rFonts w:ascii="Arial" w:hAnsi="Arial" w:cs="Arial"/>
                <w:sz w:val="20"/>
                <w:szCs w:val="20"/>
              </w:rPr>
            </w:pPr>
            <w:r>
              <w:rPr>
                <w:rFonts w:ascii="Arial" w:hAnsi="Arial" w:cs="Arial"/>
                <w:sz w:val="20"/>
                <w:szCs w:val="20"/>
              </w:rPr>
              <w:t>R</w:t>
            </w:r>
            <w:r>
              <w:rPr>
                <w:rFonts w:ascii="Arial" w:hAnsi="Arial" w:cs="Arial"/>
                <w:sz w:val="20"/>
                <w:szCs w:val="20"/>
                <w:lang w:val="en-ZA"/>
              </w:rPr>
              <w:t>1</w:t>
            </w:r>
            <w:r>
              <w:rPr>
                <w:rFonts w:ascii="Arial" w:hAnsi="Arial" w:cs="Arial"/>
                <w:sz w:val="20"/>
                <w:szCs w:val="20"/>
              </w:rPr>
              <w:t>.</w:t>
            </w:r>
            <w:r>
              <w:rPr>
                <w:rFonts w:ascii="Arial" w:hAnsi="Arial" w:cs="Arial"/>
                <w:sz w:val="20"/>
                <w:szCs w:val="20"/>
                <w:lang w:val="en-ZA"/>
              </w:rPr>
              <w:t>5</w:t>
            </w:r>
            <w:r>
              <w:rPr>
                <w:rFonts w:ascii="Arial" w:hAnsi="Arial" w:cs="Arial"/>
                <w:sz w:val="20"/>
                <w:szCs w:val="20"/>
              </w:rPr>
              <w:t>0</w:t>
            </w:r>
            <w:r>
              <w:rPr>
                <w:rFonts w:ascii="Arial" w:hAnsi="Arial" w:cs="Arial"/>
                <w:sz w:val="20"/>
                <w:szCs w:val="20"/>
                <w:lang w:val="en-ZA"/>
              </w:rPr>
              <w:t xml:space="preserve"> per page or part thereof</w:t>
            </w:r>
          </w:p>
        </w:tc>
      </w:tr>
      <w:tr w:rsidR="00575F61" w14:paraId="127289AA" w14:textId="77777777">
        <w:tc>
          <w:tcPr>
            <w:tcW w:w="495" w:type="dxa"/>
          </w:tcPr>
          <w:p w14:paraId="2625D9BC" w14:textId="77777777" w:rsidR="00575F61" w:rsidRDefault="00E364BD">
            <w:pPr>
              <w:jc w:val="both"/>
              <w:rPr>
                <w:rFonts w:ascii="Arial" w:hAnsi="Arial" w:cs="Arial"/>
                <w:sz w:val="20"/>
                <w:szCs w:val="20"/>
              </w:rPr>
            </w:pPr>
            <w:r>
              <w:rPr>
                <w:rFonts w:ascii="Arial" w:hAnsi="Arial" w:cs="Arial"/>
                <w:sz w:val="20"/>
                <w:szCs w:val="20"/>
              </w:rPr>
              <w:t>3.</w:t>
            </w:r>
          </w:p>
        </w:tc>
        <w:tc>
          <w:tcPr>
            <w:tcW w:w="5906" w:type="dxa"/>
          </w:tcPr>
          <w:p w14:paraId="151ED0A6" w14:textId="77777777" w:rsidR="00575F61" w:rsidRDefault="00E364BD">
            <w:pPr>
              <w:jc w:val="both"/>
              <w:rPr>
                <w:rFonts w:ascii="Arial" w:hAnsi="Arial" w:cs="Arial"/>
                <w:sz w:val="20"/>
                <w:szCs w:val="20"/>
              </w:rPr>
            </w:pPr>
            <w:r>
              <w:rPr>
                <w:rFonts w:ascii="Arial" w:hAnsi="Arial" w:cs="Arial"/>
                <w:sz w:val="20"/>
                <w:szCs w:val="20"/>
              </w:rPr>
              <w:t>Printed copy of A4 size page</w:t>
            </w:r>
          </w:p>
        </w:tc>
        <w:tc>
          <w:tcPr>
            <w:tcW w:w="3055" w:type="dxa"/>
          </w:tcPr>
          <w:p w14:paraId="5A37317E" w14:textId="77777777" w:rsidR="00575F61" w:rsidRDefault="00E364BD">
            <w:pPr>
              <w:jc w:val="both"/>
              <w:rPr>
                <w:rFonts w:ascii="Arial" w:hAnsi="Arial" w:cs="Arial"/>
                <w:sz w:val="20"/>
                <w:szCs w:val="20"/>
              </w:rPr>
            </w:pPr>
            <w:r>
              <w:rPr>
                <w:rFonts w:ascii="Arial" w:hAnsi="Arial" w:cs="Arial"/>
                <w:sz w:val="20"/>
                <w:szCs w:val="20"/>
              </w:rPr>
              <w:t>R</w:t>
            </w:r>
            <w:r>
              <w:rPr>
                <w:rFonts w:ascii="Arial" w:hAnsi="Arial" w:cs="Arial"/>
                <w:sz w:val="20"/>
                <w:szCs w:val="20"/>
                <w:lang w:val="en-ZA"/>
              </w:rPr>
              <w:t>1</w:t>
            </w:r>
            <w:r>
              <w:rPr>
                <w:rFonts w:ascii="Arial" w:hAnsi="Arial" w:cs="Arial"/>
                <w:sz w:val="20"/>
                <w:szCs w:val="20"/>
              </w:rPr>
              <w:t>.</w:t>
            </w:r>
            <w:r>
              <w:rPr>
                <w:rFonts w:ascii="Arial" w:hAnsi="Arial" w:cs="Arial"/>
                <w:sz w:val="20"/>
                <w:szCs w:val="20"/>
                <w:lang w:val="en-ZA"/>
              </w:rPr>
              <w:t>5</w:t>
            </w:r>
            <w:r>
              <w:rPr>
                <w:rFonts w:ascii="Arial" w:hAnsi="Arial" w:cs="Arial"/>
                <w:sz w:val="20"/>
                <w:szCs w:val="20"/>
              </w:rPr>
              <w:t>0</w:t>
            </w:r>
            <w:r>
              <w:rPr>
                <w:rFonts w:ascii="Arial" w:hAnsi="Arial" w:cs="Arial"/>
                <w:sz w:val="20"/>
                <w:szCs w:val="20"/>
                <w:lang w:val="en-ZA"/>
              </w:rPr>
              <w:t xml:space="preserve"> per page or part thereof</w:t>
            </w:r>
          </w:p>
        </w:tc>
      </w:tr>
      <w:tr w:rsidR="00575F61" w14:paraId="0AAC3503" w14:textId="77777777">
        <w:tc>
          <w:tcPr>
            <w:tcW w:w="495" w:type="dxa"/>
          </w:tcPr>
          <w:p w14:paraId="4F17FEE5" w14:textId="77777777" w:rsidR="00575F61" w:rsidRDefault="00E364BD">
            <w:pPr>
              <w:pStyle w:val="NoSpacing"/>
              <w:rPr>
                <w:rFonts w:ascii="Arial" w:hAnsi="Arial" w:cs="Arial"/>
                <w:sz w:val="20"/>
                <w:szCs w:val="20"/>
              </w:rPr>
            </w:pPr>
            <w:r>
              <w:rPr>
                <w:rFonts w:ascii="Arial" w:hAnsi="Arial" w:cs="Arial"/>
                <w:sz w:val="20"/>
                <w:szCs w:val="20"/>
              </w:rPr>
              <w:t>4.</w:t>
            </w:r>
          </w:p>
          <w:p w14:paraId="669A839C" w14:textId="77777777" w:rsidR="00575F61" w:rsidRDefault="00E364BD">
            <w:pPr>
              <w:pStyle w:val="NoSpacing"/>
              <w:rPr>
                <w:rFonts w:ascii="Arial" w:hAnsi="Arial" w:cs="Arial"/>
                <w:sz w:val="20"/>
                <w:szCs w:val="20"/>
              </w:rPr>
            </w:pPr>
            <w:r>
              <w:rPr>
                <w:rFonts w:ascii="Arial" w:hAnsi="Arial" w:cs="Arial"/>
                <w:sz w:val="20"/>
                <w:szCs w:val="20"/>
              </w:rPr>
              <w:t>(i)</w:t>
            </w:r>
          </w:p>
          <w:p w14:paraId="50B7F181" w14:textId="77777777" w:rsidR="00575F61" w:rsidRDefault="00E364BD">
            <w:pPr>
              <w:pStyle w:val="NoSpacing"/>
              <w:rPr>
                <w:rFonts w:ascii="Arial" w:hAnsi="Arial" w:cs="Arial"/>
                <w:sz w:val="20"/>
                <w:szCs w:val="20"/>
              </w:rPr>
            </w:pPr>
            <w:r>
              <w:rPr>
                <w:rFonts w:ascii="Arial" w:hAnsi="Arial" w:cs="Arial"/>
                <w:sz w:val="20"/>
                <w:szCs w:val="20"/>
                <w:lang w:val="en-ZA"/>
              </w:rPr>
              <w:t>(ii)</w:t>
            </w:r>
          </w:p>
        </w:tc>
        <w:tc>
          <w:tcPr>
            <w:tcW w:w="5906" w:type="dxa"/>
          </w:tcPr>
          <w:p w14:paraId="3BB8C90A" w14:textId="77777777" w:rsidR="00575F61" w:rsidRDefault="00E364BD">
            <w:pPr>
              <w:pStyle w:val="NoSpacing"/>
              <w:rPr>
                <w:rFonts w:ascii="Arial" w:hAnsi="Arial" w:cs="Arial"/>
                <w:sz w:val="20"/>
                <w:szCs w:val="20"/>
              </w:rPr>
            </w:pPr>
            <w:r>
              <w:rPr>
                <w:rFonts w:ascii="Arial" w:hAnsi="Arial" w:cs="Arial"/>
                <w:sz w:val="20"/>
                <w:szCs w:val="20"/>
              </w:rPr>
              <w:t xml:space="preserve">For </w:t>
            </w:r>
            <w:r>
              <w:rPr>
                <w:rFonts w:ascii="Arial" w:hAnsi="Arial" w:cs="Arial"/>
                <w:sz w:val="20"/>
                <w:szCs w:val="20"/>
                <w:lang w:val="en-ZA"/>
              </w:rPr>
              <w:t xml:space="preserve">a </w:t>
            </w:r>
            <w:r>
              <w:rPr>
                <w:rFonts w:ascii="Arial" w:hAnsi="Arial" w:cs="Arial"/>
                <w:sz w:val="20"/>
                <w:szCs w:val="20"/>
              </w:rPr>
              <w:t>copy in a computer-readable form on:</w:t>
            </w:r>
          </w:p>
          <w:p w14:paraId="3B05630B" w14:textId="77777777" w:rsidR="00575F61" w:rsidRDefault="00E364BD">
            <w:pPr>
              <w:pStyle w:val="NoSpacing"/>
              <w:rPr>
                <w:rFonts w:ascii="Arial" w:hAnsi="Arial" w:cs="Arial"/>
                <w:sz w:val="20"/>
                <w:szCs w:val="20"/>
              </w:rPr>
            </w:pPr>
            <w:r>
              <w:rPr>
                <w:rFonts w:ascii="Arial" w:hAnsi="Arial" w:cs="Arial"/>
                <w:sz w:val="20"/>
                <w:szCs w:val="20"/>
              </w:rPr>
              <w:t>Flash drive (to be provided by requestor)</w:t>
            </w:r>
          </w:p>
          <w:p w14:paraId="58B571BD" w14:textId="77777777" w:rsidR="00575F61" w:rsidRDefault="00E364BD">
            <w:pPr>
              <w:pStyle w:val="NoSpacing"/>
              <w:rPr>
                <w:rFonts w:ascii="Arial" w:hAnsi="Arial" w:cs="Arial"/>
                <w:sz w:val="20"/>
                <w:szCs w:val="20"/>
                <w:lang w:val="en-ZA"/>
              </w:rPr>
            </w:pPr>
            <w:r>
              <w:rPr>
                <w:rFonts w:ascii="Arial" w:hAnsi="Arial" w:cs="Arial"/>
                <w:sz w:val="20"/>
                <w:szCs w:val="20"/>
                <w:lang w:val="en-ZA"/>
              </w:rPr>
              <w:t>Compact Disc</w:t>
            </w:r>
          </w:p>
          <w:p w14:paraId="43D94A35" w14:textId="77777777" w:rsidR="00575F61" w:rsidRDefault="00E364BD">
            <w:pPr>
              <w:pStyle w:val="NoSpacing"/>
              <w:numPr>
                <w:ilvl w:val="0"/>
                <w:numId w:val="38"/>
              </w:numPr>
              <w:ind w:hanging="709"/>
              <w:rPr>
                <w:rFonts w:ascii="Arial" w:hAnsi="Arial" w:cs="Arial"/>
                <w:sz w:val="20"/>
                <w:szCs w:val="20"/>
              </w:rPr>
            </w:pPr>
            <w:r>
              <w:rPr>
                <w:rFonts w:ascii="Arial" w:hAnsi="Arial" w:cs="Arial"/>
                <w:sz w:val="20"/>
                <w:szCs w:val="20"/>
                <w:lang w:val="en-ZA"/>
              </w:rPr>
              <w:t>If provided by requestor</w:t>
            </w:r>
          </w:p>
          <w:p w14:paraId="0200B856" w14:textId="77777777" w:rsidR="00575F61" w:rsidRDefault="00E364BD">
            <w:pPr>
              <w:pStyle w:val="NoSpacing"/>
              <w:numPr>
                <w:ilvl w:val="0"/>
                <w:numId w:val="38"/>
              </w:numPr>
              <w:ind w:hanging="709"/>
              <w:rPr>
                <w:rFonts w:ascii="Arial" w:hAnsi="Arial" w:cs="Arial"/>
                <w:sz w:val="20"/>
                <w:szCs w:val="20"/>
                <w:lang w:val="en-ZA"/>
              </w:rPr>
            </w:pPr>
            <w:r>
              <w:rPr>
                <w:rFonts w:ascii="Arial" w:hAnsi="Arial" w:cs="Arial"/>
                <w:sz w:val="20"/>
                <w:szCs w:val="20"/>
                <w:lang w:val="en-ZA"/>
              </w:rPr>
              <w:t>If provided to the requestor</w:t>
            </w:r>
          </w:p>
        </w:tc>
        <w:tc>
          <w:tcPr>
            <w:tcW w:w="3055" w:type="dxa"/>
          </w:tcPr>
          <w:p w14:paraId="70AC6FFD" w14:textId="77777777" w:rsidR="00575F61" w:rsidRDefault="00575F61">
            <w:pPr>
              <w:pStyle w:val="NoSpacing"/>
              <w:rPr>
                <w:rFonts w:ascii="Arial" w:hAnsi="Arial" w:cs="Arial"/>
                <w:sz w:val="20"/>
                <w:szCs w:val="20"/>
              </w:rPr>
            </w:pPr>
          </w:p>
          <w:p w14:paraId="22513852" w14:textId="77777777" w:rsidR="00575F61" w:rsidRDefault="00E364BD">
            <w:pPr>
              <w:pStyle w:val="NoSpacing"/>
              <w:rPr>
                <w:rFonts w:ascii="Arial" w:hAnsi="Arial" w:cs="Arial"/>
                <w:sz w:val="20"/>
                <w:szCs w:val="20"/>
              </w:rPr>
            </w:pPr>
            <w:r>
              <w:rPr>
                <w:rFonts w:ascii="Arial" w:hAnsi="Arial" w:cs="Arial"/>
                <w:sz w:val="20"/>
                <w:szCs w:val="20"/>
              </w:rPr>
              <w:t>R</w:t>
            </w:r>
            <w:r>
              <w:rPr>
                <w:rFonts w:ascii="Arial" w:hAnsi="Arial" w:cs="Arial"/>
                <w:sz w:val="20"/>
                <w:szCs w:val="20"/>
                <w:lang w:val="en-ZA"/>
              </w:rPr>
              <w:t>40.</w:t>
            </w:r>
            <w:r>
              <w:rPr>
                <w:rFonts w:ascii="Arial" w:hAnsi="Arial" w:cs="Arial"/>
                <w:sz w:val="20"/>
                <w:szCs w:val="20"/>
              </w:rPr>
              <w:t>00</w:t>
            </w:r>
          </w:p>
          <w:p w14:paraId="20EA727D" w14:textId="77777777" w:rsidR="00575F61" w:rsidRDefault="00575F61">
            <w:pPr>
              <w:pStyle w:val="NoSpacing"/>
              <w:rPr>
                <w:rFonts w:ascii="Arial" w:hAnsi="Arial" w:cs="Arial"/>
                <w:sz w:val="20"/>
                <w:szCs w:val="20"/>
              </w:rPr>
            </w:pPr>
          </w:p>
          <w:p w14:paraId="5D36F0F0" w14:textId="77777777" w:rsidR="00575F61" w:rsidRDefault="00E364BD">
            <w:pPr>
              <w:pStyle w:val="NoSpacing"/>
              <w:rPr>
                <w:rFonts w:ascii="Arial" w:hAnsi="Arial" w:cs="Arial"/>
                <w:sz w:val="20"/>
                <w:szCs w:val="20"/>
                <w:lang w:val="en-ZA"/>
              </w:rPr>
            </w:pPr>
            <w:r>
              <w:rPr>
                <w:rFonts w:ascii="Arial" w:hAnsi="Arial" w:cs="Arial"/>
                <w:sz w:val="20"/>
                <w:szCs w:val="20"/>
                <w:lang w:val="en-ZA"/>
              </w:rPr>
              <w:t>R40.00</w:t>
            </w:r>
          </w:p>
          <w:p w14:paraId="1FC604A0" w14:textId="77777777" w:rsidR="00575F61" w:rsidRDefault="00E364BD">
            <w:pPr>
              <w:pStyle w:val="NoSpacing"/>
              <w:rPr>
                <w:rFonts w:ascii="Arial" w:hAnsi="Arial" w:cs="Arial"/>
                <w:sz w:val="20"/>
                <w:szCs w:val="20"/>
              </w:rPr>
            </w:pPr>
            <w:r>
              <w:rPr>
                <w:rFonts w:ascii="Arial" w:hAnsi="Arial" w:cs="Arial"/>
                <w:sz w:val="20"/>
                <w:szCs w:val="20"/>
                <w:lang w:val="en-ZA"/>
              </w:rPr>
              <w:t>R60.00</w:t>
            </w:r>
          </w:p>
        </w:tc>
      </w:tr>
      <w:tr w:rsidR="00575F61" w14:paraId="3D5A9812" w14:textId="77777777">
        <w:tc>
          <w:tcPr>
            <w:tcW w:w="495" w:type="dxa"/>
          </w:tcPr>
          <w:p w14:paraId="0B7A6120" w14:textId="77777777" w:rsidR="00575F61" w:rsidRDefault="00E364BD">
            <w:pPr>
              <w:jc w:val="both"/>
              <w:rPr>
                <w:rFonts w:ascii="Arial" w:hAnsi="Arial" w:cs="Arial"/>
                <w:sz w:val="20"/>
                <w:szCs w:val="20"/>
              </w:rPr>
            </w:pPr>
            <w:r>
              <w:rPr>
                <w:rFonts w:ascii="Arial" w:hAnsi="Arial" w:cs="Arial"/>
                <w:sz w:val="20"/>
                <w:szCs w:val="20"/>
              </w:rPr>
              <w:t>5.</w:t>
            </w:r>
          </w:p>
        </w:tc>
        <w:tc>
          <w:tcPr>
            <w:tcW w:w="5906" w:type="dxa"/>
          </w:tcPr>
          <w:p w14:paraId="70ECC278" w14:textId="77777777" w:rsidR="00575F61" w:rsidRDefault="00E364BD">
            <w:pPr>
              <w:jc w:val="both"/>
              <w:rPr>
                <w:rFonts w:ascii="Arial" w:hAnsi="Arial" w:cs="Arial"/>
                <w:sz w:val="20"/>
                <w:szCs w:val="20"/>
              </w:rPr>
            </w:pPr>
            <w:r>
              <w:rPr>
                <w:rFonts w:ascii="Arial" w:hAnsi="Arial" w:cs="Arial"/>
                <w:sz w:val="20"/>
                <w:szCs w:val="20"/>
              </w:rPr>
              <w:t>Transcription of visual images per A4 size page</w:t>
            </w:r>
          </w:p>
        </w:tc>
        <w:tc>
          <w:tcPr>
            <w:tcW w:w="3020" w:type="dxa"/>
            <w:vMerge w:val="restart"/>
          </w:tcPr>
          <w:p w14:paraId="45ED5820" w14:textId="77777777" w:rsidR="00575F61" w:rsidRDefault="00E364BD">
            <w:pPr>
              <w:pStyle w:val="NoSpacing"/>
              <w:rPr>
                <w:rFonts w:ascii="Arial" w:hAnsi="Arial" w:cs="Arial"/>
                <w:sz w:val="20"/>
                <w:szCs w:val="20"/>
              </w:rPr>
            </w:pPr>
            <w:r>
              <w:rPr>
                <w:rFonts w:ascii="Arial" w:hAnsi="Arial" w:cs="Arial"/>
                <w:sz w:val="20"/>
                <w:szCs w:val="20"/>
                <w:lang w:val="en-ZA"/>
              </w:rPr>
              <w:t>S</w:t>
            </w:r>
            <w:r>
              <w:rPr>
                <w:rFonts w:ascii="Arial" w:hAnsi="Arial" w:cs="Arial"/>
                <w:sz w:val="20"/>
                <w:szCs w:val="20"/>
              </w:rPr>
              <w:t xml:space="preserve">ervice </w:t>
            </w:r>
            <w:r>
              <w:rPr>
                <w:rFonts w:ascii="Arial" w:hAnsi="Arial" w:cs="Arial"/>
                <w:sz w:val="20"/>
                <w:szCs w:val="20"/>
                <w:lang w:val="en-ZA"/>
              </w:rPr>
              <w:t>to</w:t>
            </w:r>
            <w:r>
              <w:rPr>
                <w:rFonts w:ascii="Arial" w:hAnsi="Arial" w:cs="Arial"/>
                <w:sz w:val="20"/>
                <w:szCs w:val="20"/>
              </w:rPr>
              <w:t xml:space="preserve"> be outsourced.  This fee will depend on the quotation from the service provider.</w:t>
            </w:r>
          </w:p>
        </w:tc>
      </w:tr>
      <w:tr w:rsidR="00575F61" w14:paraId="61CD2B48" w14:textId="77777777">
        <w:tc>
          <w:tcPr>
            <w:tcW w:w="495" w:type="dxa"/>
          </w:tcPr>
          <w:p w14:paraId="5788B936" w14:textId="77777777" w:rsidR="00575F61" w:rsidRDefault="00E364BD">
            <w:pPr>
              <w:jc w:val="both"/>
              <w:rPr>
                <w:rFonts w:ascii="Arial" w:hAnsi="Arial" w:cs="Arial"/>
                <w:sz w:val="20"/>
                <w:szCs w:val="20"/>
              </w:rPr>
            </w:pPr>
            <w:r>
              <w:rPr>
                <w:rFonts w:ascii="Arial" w:hAnsi="Arial" w:cs="Arial"/>
                <w:sz w:val="20"/>
                <w:szCs w:val="20"/>
              </w:rPr>
              <w:t>6.</w:t>
            </w:r>
          </w:p>
        </w:tc>
        <w:tc>
          <w:tcPr>
            <w:tcW w:w="5906" w:type="dxa"/>
          </w:tcPr>
          <w:p w14:paraId="3336422E" w14:textId="77777777" w:rsidR="00575F61" w:rsidRDefault="00E364BD">
            <w:pPr>
              <w:jc w:val="both"/>
              <w:rPr>
                <w:rFonts w:ascii="Arial" w:hAnsi="Arial" w:cs="Arial"/>
                <w:sz w:val="20"/>
                <w:szCs w:val="20"/>
              </w:rPr>
            </w:pPr>
            <w:r>
              <w:rPr>
                <w:rFonts w:ascii="Arial" w:hAnsi="Arial" w:cs="Arial"/>
                <w:sz w:val="20"/>
                <w:szCs w:val="20"/>
              </w:rPr>
              <w:t>Copy of visual images</w:t>
            </w:r>
          </w:p>
        </w:tc>
        <w:tc>
          <w:tcPr>
            <w:tcW w:w="3055" w:type="dxa"/>
            <w:vMerge/>
          </w:tcPr>
          <w:p w14:paraId="4395B853" w14:textId="77777777" w:rsidR="00575F61" w:rsidRDefault="00575F61"/>
        </w:tc>
      </w:tr>
      <w:tr w:rsidR="00575F61" w14:paraId="462292D2" w14:textId="77777777">
        <w:tc>
          <w:tcPr>
            <w:tcW w:w="495" w:type="dxa"/>
          </w:tcPr>
          <w:p w14:paraId="17024EE9" w14:textId="77777777" w:rsidR="00575F61" w:rsidRDefault="00E364BD">
            <w:pPr>
              <w:jc w:val="both"/>
              <w:rPr>
                <w:rFonts w:ascii="Arial" w:hAnsi="Arial" w:cs="Arial"/>
                <w:sz w:val="20"/>
                <w:szCs w:val="20"/>
              </w:rPr>
            </w:pPr>
            <w:r>
              <w:rPr>
                <w:rFonts w:ascii="Arial" w:hAnsi="Arial" w:cs="Arial"/>
                <w:sz w:val="20"/>
                <w:szCs w:val="20"/>
              </w:rPr>
              <w:t>7.</w:t>
            </w:r>
          </w:p>
        </w:tc>
        <w:tc>
          <w:tcPr>
            <w:tcW w:w="5906" w:type="dxa"/>
          </w:tcPr>
          <w:p w14:paraId="4E9A0DBF" w14:textId="77777777" w:rsidR="00575F61" w:rsidRDefault="00E364BD">
            <w:pPr>
              <w:jc w:val="both"/>
              <w:rPr>
                <w:rFonts w:ascii="Arial" w:hAnsi="Arial" w:cs="Arial"/>
                <w:sz w:val="20"/>
                <w:szCs w:val="20"/>
              </w:rPr>
            </w:pPr>
            <w:r>
              <w:rPr>
                <w:rFonts w:ascii="Arial" w:hAnsi="Arial" w:cs="Arial"/>
                <w:sz w:val="20"/>
                <w:szCs w:val="20"/>
              </w:rPr>
              <w:t>Transcription of an audio record, per A4 size page</w:t>
            </w:r>
          </w:p>
        </w:tc>
        <w:tc>
          <w:tcPr>
            <w:tcW w:w="3055" w:type="dxa"/>
          </w:tcPr>
          <w:p w14:paraId="070E2EB5" w14:textId="77777777" w:rsidR="00575F61" w:rsidRDefault="00E364BD">
            <w:pPr>
              <w:jc w:val="both"/>
              <w:rPr>
                <w:rFonts w:ascii="Arial" w:hAnsi="Arial" w:cs="Arial"/>
                <w:sz w:val="20"/>
                <w:szCs w:val="20"/>
              </w:rPr>
            </w:pPr>
            <w:r>
              <w:rPr>
                <w:rFonts w:ascii="Arial" w:hAnsi="Arial" w:cs="Arial"/>
                <w:sz w:val="20"/>
                <w:szCs w:val="20"/>
              </w:rPr>
              <w:t>R</w:t>
            </w:r>
            <w:r>
              <w:rPr>
                <w:rFonts w:ascii="Arial" w:hAnsi="Arial" w:cs="Arial"/>
                <w:sz w:val="20"/>
                <w:szCs w:val="20"/>
                <w:lang w:val="en-ZA"/>
              </w:rPr>
              <w:t>24</w:t>
            </w:r>
            <w:r>
              <w:rPr>
                <w:rFonts w:ascii="Arial" w:hAnsi="Arial" w:cs="Arial"/>
                <w:sz w:val="20"/>
                <w:szCs w:val="20"/>
              </w:rPr>
              <w:t>.00</w:t>
            </w:r>
          </w:p>
        </w:tc>
      </w:tr>
      <w:tr w:rsidR="00575F61" w14:paraId="35DCFCD0" w14:textId="77777777">
        <w:trPr>
          <w:trHeight w:val="620"/>
        </w:trPr>
        <w:tc>
          <w:tcPr>
            <w:tcW w:w="495" w:type="dxa"/>
          </w:tcPr>
          <w:p w14:paraId="37675D8D" w14:textId="77777777" w:rsidR="00575F61" w:rsidRDefault="00E364BD">
            <w:pPr>
              <w:pStyle w:val="NoSpacing"/>
              <w:rPr>
                <w:rFonts w:ascii="Arial" w:hAnsi="Arial" w:cs="Arial"/>
                <w:sz w:val="20"/>
                <w:szCs w:val="20"/>
              </w:rPr>
            </w:pPr>
            <w:r>
              <w:rPr>
                <w:rFonts w:ascii="Arial" w:hAnsi="Arial" w:cs="Arial"/>
                <w:sz w:val="20"/>
                <w:szCs w:val="20"/>
              </w:rPr>
              <w:t>8.</w:t>
            </w:r>
          </w:p>
          <w:p w14:paraId="137CCD35" w14:textId="77777777" w:rsidR="00575F61" w:rsidRDefault="00E364BD">
            <w:pPr>
              <w:pStyle w:val="NoSpacing"/>
              <w:rPr>
                <w:rFonts w:ascii="Arial" w:hAnsi="Arial" w:cs="Arial"/>
                <w:sz w:val="20"/>
                <w:szCs w:val="20"/>
              </w:rPr>
            </w:pPr>
            <w:r>
              <w:rPr>
                <w:rFonts w:ascii="Arial" w:hAnsi="Arial" w:cs="Arial"/>
                <w:sz w:val="20"/>
                <w:szCs w:val="20"/>
              </w:rPr>
              <w:t>(i)</w:t>
            </w:r>
          </w:p>
          <w:p w14:paraId="35D91BB5" w14:textId="77777777" w:rsidR="00575F61" w:rsidRDefault="00E364BD">
            <w:pPr>
              <w:pStyle w:val="NoSpacing"/>
              <w:rPr>
                <w:rFonts w:ascii="Arial" w:hAnsi="Arial" w:cs="Arial"/>
                <w:sz w:val="20"/>
                <w:szCs w:val="20"/>
              </w:rPr>
            </w:pPr>
            <w:r>
              <w:rPr>
                <w:rFonts w:ascii="Arial" w:hAnsi="Arial" w:cs="Arial"/>
                <w:sz w:val="20"/>
                <w:szCs w:val="20"/>
              </w:rPr>
              <w:t>(ii)</w:t>
            </w:r>
          </w:p>
        </w:tc>
        <w:tc>
          <w:tcPr>
            <w:tcW w:w="5906" w:type="dxa"/>
          </w:tcPr>
          <w:p w14:paraId="6508C418" w14:textId="77777777" w:rsidR="00575F61" w:rsidRDefault="00E364BD">
            <w:pPr>
              <w:pStyle w:val="NoSpacing"/>
              <w:rPr>
                <w:rFonts w:ascii="Arial" w:hAnsi="Arial" w:cs="Arial"/>
                <w:sz w:val="20"/>
                <w:szCs w:val="20"/>
              </w:rPr>
            </w:pPr>
            <w:r>
              <w:rPr>
                <w:rFonts w:ascii="Arial" w:hAnsi="Arial" w:cs="Arial"/>
                <w:sz w:val="20"/>
                <w:szCs w:val="20"/>
              </w:rPr>
              <w:t>Copy of an audio record on:</w:t>
            </w:r>
          </w:p>
          <w:p w14:paraId="1C57C8A7" w14:textId="77777777" w:rsidR="00575F61" w:rsidRDefault="00E364BD">
            <w:pPr>
              <w:pStyle w:val="NoSpacing"/>
              <w:rPr>
                <w:rFonts w:ascii="Arial" w:hAnsi="Arial" w:cs="Arial"/>
                <w:sz w:val="20"/>
                <w:szCs w:val="20"/>
              </w:rPr>
            </w:pPr>
            <w:r>
              <w:rPr>
                <w:rFonts w:ascii="Arial" w:hAnsi="Arial" w:cs="Arial"/>
                <w:sz w:val="20"/>
                <w:szCs w:val="20"/>
              </w:rPr>
              <w:t>Flash drive (to be provided by requestor)</w:t>
            </w:r>
          </w:p>
          <w:p w14:paraId="6EB972C6" w14:textId="77777777" w:rsidR="00575F61" w:rsidRDefault="00E364BD">
            <w:pPr>
              <w:pStyle w:val="NoSpacing"/>
              <w:rPr>
                <w:rFonts w:ascii="Arial" w:hAnsi="Arial" w:cs="Arial"/>
                <w:sz w:val="20"/>
                <w:szCs w:val="20"/>
              </w:rPr>
            </w:pPr>
            <w:r>
              <w:rPr>
                <w:rFonts w:ascii="Arial" w:hAnsi="Arial" w:cs="Arial"/>
                <w:sz w:val="20"/>
                <w:szCs w:val="20"/>
              </w:rPr>
              <w:t xml:space="preserve">Compact Disc </w:t>
            </w:r>
          </w:p>
          <w:p w14:paraId="5B751A67" w14:textId="77777777" w:rsidR="00575F61" w:rsidRDefault="00E364BD">
            <w:pPr>
              <w:pStyle w:val="NoSpacing"/>
              <w:numPr>
                <w:ilvl w:val="0"/>
                <w:numId w:val="39"/>
              </w:numPr>
              <w:ind w:hanging="709"/>
              <w:rPr>
                <w:rFonts w:ascii="Arial" w:hAnsi="Arial" w:cs="Arial"/>
                <w:sz w:val="20"/>
                <w:szCs w:val="20"/>
              </w:rPr>
            </w:pPr>
            <w:r>
              <w:rPr>
                <w:rFonts w:ascii="Arial" w:hAnsi="Arial" w:cs="Arial"/>
                <w:sz w:val="20"/>
                <w:szCs w:val="20"/>
                <w:lang w:val="en-ZA"/>
              </w:rPr>
              <w:t>If provided by requestor</w:t>
            </w:r>
          </w:p>
          <w:p w14:paraId="3682C0A7" w14:textId="77777777" w:rsidR="00575F61" w:rsidRDefault="00E364BD">
            <w:pPr>
              <w:pStyle w:val="NoSpacing"/>
              <w:numPr>
                <w:ilvl w:val="0"/>
                <w:numId w:val="39"/>
              </w:numPr>
              <w:ind w:hanging="709"/>
              <w:rPr>
                <w:rFonts w:ascii="Arial" w:hAnsi="Arial" w:cs="Arial"/>
                <w:sz w:val="20"/>
                <w:szCs w:val="20"/>
                <w:lang w:val="en-ZA"/>
              </w:rPr>
            </w:pPr>
            <w:r>
              <w:rPr>
                <w:rFonts w:ascii="Arial" w:hAnsi="Arial" w:cs="Arial"/>
                <w:sz w:val="20"/>
                <w:szCs w:val="20"/>
                <w:lang w:val="en-ZA"/>
              </w:rPr>
              <w:t>If provided to the requestor</w:t>
            </w:r>
          </w:p>
        </w:tc>
        <w:tc>
          <w:tcPr>
            <w:tcW w:w="3055" w:type="dxa"/>
          </w:tcPr>
          <w:p w14:paraId="51259B56" w14:textId="77777777" w:rsidR="00575F61" w:rsidRDefault="00575F61">
            <w:pPr>
              <w:pStyle w:val="NoSpacing"/>
              <w:rPr>
                <w:rFonts w:ascii="Arial" w:hAnsi="Arial" w:cs="Arial"/>
                <w:sz w:val="20"/>
                <w:szCs w:val="20"/>
              </w:rPr>
            </w:pPr>
          </w:p>
          <w:p w14:paraId="2AC515D3" w14:textId="77777777" w:rsidR="00575F61" w:rsidRDefault="00E364BD">
            <w:pPr>
              <w:pStyle w:val="NoSpacing"/>
              <w:rPr>
                <w:rFonts w:ascii="Arial" w:hAnsi="Arial" w:cs="Arial"/>
                <w:sz w:val="20"/>
                <w:szCs w:val="20"/>
              </w:rPr>
            </w:pPr>
            <w:r>
              <w:rPr>
                <w:rFonts w:ascii="Arial" w:hAnsi="Arial" w:cs="Arial"/>
                <w:sz w:val="20"/>
                <w:szCs w:val="20"/>
              </w:rPr>
              <w:t>R</w:t>
            </w:r>
            <w:r>
              <w:rPr>
                <w:rFonts w:ascii="Arial" w:hAnsi="Arial" w:cs="Arial"/>
                <w:sz w:val="20"/>
                <w:szCs w:val="20"/>
                <w:lang w:val="en-ZA"/>
              </w:rPr>
              <w:t>40.</w:t>
            </w:r>
            <w:r>
              <w:rPr>
                <w:rFonts w:ascii="Arial" w:hAnsi="Arial" w:cs="Arial"/>
                <w:sz w:val="20"/>
                <w:szCs w:val="20"/>
              </w:rPr>
              <w:t>00</w:t>
            </w:r>
          </w:p>
          <w:p w14:paraId="65E3027D" w14:textId="77777777" w:rsidR="00575F61" w:rsidRDefault="00575F61">
            <w:pPr>
              <w:pStyle w:val="NoSpacing"/>
              <w:rPr>
                <w:rFonts w:ascii="Arial" w:hAnsi="Arial" w:cs="Arial"/>
                <w:sz w:val="20"/>
                <w:szCs w:val="20"/>
              </w:rPr>
            </w:pPr>
          </w:p>
          <w:p w14:paraId="50E35026" w14:textId="77777777" w:rsidR="00575F61" w:rsidRDefault="00E364BD">
            <w:pPr>
              <w:pStyle w:val="NoSpacing"/>
              <w:rPr>
                <w:rFonts w:ascii="Arial" w:hAnsi="Arial" w:cs="Arial"/>
                <w:sz w:val="20"/>
                <w:szCs w:val="20"/>
              </w:rPr>
            </w:pPr>
            <w:r>
              <w:rPr>
                <w:rFonts w:ascii="Arial" w:hAnsi="Arial" w:cs="Arial"/>
                <w:sz w:val="20"/>
                <w:szCs w:val="20"/>
              </w:rPr>
              <w:t>R40.00</w:t>
            </w:r>
          </w:p>
          <w:p w14:paraId="3B869A5F" w14:textId="77777777" w:rsidR="00575F61" w:rsidRDefault="00E364BD">
            <w:pPr>
              <w:pStyle w:val="NoSpacing"/>
              <w:rPr>
                <w:rFonts w:ascii="Arial" w:hAnsi="Arial" w:cs="Arial"/>
                <w:sz w:val="20"/>
                <w:szCs w:val="20"/>
              </w:rPr>
            </w:pPr>
            <w:r>
              <w:rPr>
                <w:rFonts w:ascii="Arial" w:hAnsi="Arial" w:cs="Arial"/>
                <w:sz w:val="20"/>
                <w:szCs w:val="20"/>
                <w:lang w:val="en-ZA"/>
              </w:rPr>
              <w:t>R60.00</w:t>
            </w:r>
          </w:p>
        </w:tc>
      </w:tr>
      <w:tr w:rsidR="00575F61" w14:paraId="317FA1D9" w14:textId="77777777">
        <w:trPr>
          <w:trHeight w:val="620"/>
        </w:trPr>
        <w:tc>
          <w:tcPr>
            <w:tcW w:w="495" w:type="dxa"/>
          </w:tcPr>
          <w:p w14:paraId="79DB8A48" w14:textId="77777777" w:rsidR="00575F61" w:rsidRDefault="00E364BD">
            <w:pPr>
              <w:jc w:val="both"/>
              <w:rPr>
                <w:rFonts w:ascii="Arial" w:hAnsi="Arial" w:cs="Arial"/>
                <w:sz w:val="20"/>
                <w:szCs w:val="20"/>
              </w:rPr>
            </w:pPr>
            <w:r>
              <w:rPr>
                <w:rFonts w:ascii="Arial" w:hAnsi="Arial" w:cs="Arial"/>
                <w:sz w:val="20"/>
                <w:szCs w:val="20"/>
              </w:rPr>
              <w:t>9.</w:t>
            </w:r>
          </w:p>
        </w:tc>
        <w:tc>
          <w:tcPr>
            <w:tcW w:w="5906" w:type="dxa"/>
          </w:tcPr>
          <w:p w14:paraId="7654DA5F" w14:textId="77777777" w:rsidR="00575F61" w:rsidRDefault="00E364BD">
            <w:pPr>
              <w:pStyle w:val="NoSpacing"/>
              <w:rPr>
                <w:rFonts w:ascii="Arial" w:hAnsi="Arial" w:cs="Arial"/>
                <w:sz w:val="20"/>
                <w:szCs w:val="20"/>
              </w:rPr>
            </w:pPr>
            <w:r>
              <w:rPr>
                <w:rFonts w:ascii="Arial" w:hAnsi="Arial" w:cs="Arial"/>
                <w:sz w:val="20"/>
                <w:szCs w:val="20"/>
              </w:rPr>
              <w:t xml:space="preserve">To search for and prepare the record for disclosure for each hour or part of an hour, excluding the first hour, reasonably required for such search and preparation.  </w:t>
            </w:r>
          </w:p>
          <w:p w14:paraId="304A7635" w14:textId="77777777" w:rsidR="00575F61" w:rsidRDefault="00575F61">
            <w:pPr>
              <w:pStyle w:val="NoSpacing"/>
              <w:rPr>
                <w:rFonts w:ascii="Arial" w:hAnsi="Arial" w:cs="Arial"/>
                <w:sz w:val="20"/>
                <w:szCs w:val="20"/>
              </w:rPr>
            </w:pPr>
          </w:p>
          <w:p w14:paraId="33A5A74C" w14:textId="77777777" w:rsidR="00575F61" w:rsidRDefault="00E364BD">
            <w:pPr>
              <w:pStyle w:val="NoSpacing"/>
              <w:rPr>
                <w:rFonts w:ascii="Arial" w:hAnsi="Arial" w:cs="Arial"/>
                <w:sz w:val="20"/>
                <w:szCs w:val="20"/>
              </w:rPr>
            </w:pPr>
            <w:r>
              <w:rPr>
                <w:rFonts w:ascii="Arial" w:hAnsi="Arial" w:cs="Arial"/>
                <w:sz w:val="20"/>
                <w:szCs w:val="20"/>
              </w:rPr>
              <w:t xml:space="preserve">To not exceed a total cost of </w:t>
            </w:r>
            <w:r>
              <w:rPr>
                <w:rFonts w:ascii="Arial" w:hAnsi="Arial" w:cs="Arial"/>
                <w:sz w:val="20"/>
                <w:szCs w:val="20"/>
                <w:lang w:val="en-ZA"/>
              </w:rPr>
              <w:t>-</w:t>
            </w:r>
            <w:r>
              <w:rPr>
                <w:rFonts w:ascii="Arial" w:hAnsi="Arial" w:cs="Arial"/>
                <w:sz w:val="20"/>
                <w:szCs w:val="20"/>
              </w:rPr>
              <w:t>.</w:t>
            </w:r>
          </w:p>
        </w:tc>
        <w:tc>
          <w:tcPr>
            <w:tcW w:w="3055" w:type="dxa"/>
          </w:tcPr>
          <w:p w14:paraId="750FD27E" w14:textId="77777777" w:rsidR="00575F61" w:rsidRDefault="00E364BD">
            <w:pPr>
              <w:pStyle w:val="NoSpacing"/>
              <w:rPr>
                <w:rFonts w:ascii="Arial" w:hAnsi="Arial" w:cs="Arial"/>
                <w:sz w:val="20"/>
                <w:szCs w:val="20"/>
              </w:rPr>
            </w:pPr>
            <w:r>
              <w:rPr>
                <w:rFonts w:ascii="Arial" w:hAnsi="Arial" w:cs="Arial"/>
                <w:sz w:val="20"/>
                <w:szCs w:val="20"/>
              </w:rPr>
              <w:t>R1</w:t>
            </w:r>
            <w:r>
              <w:rPr>
                <w:rFonts w:ascii="Arial" w:hAnsi="Arial" w:cs="Arial"/>
                <w:sz w:val="20"/>
                <w:szCs w:val="20"/>
                <w:lang w:val="en-ZA"/>
              </w:rPr>
              <w:t>00</w:t>
            </w:r>
            <w:r>
              <w:rPr>
                <w:rFonts w:ascii="Arial" w:hAnsi="Arial" w:cs="Arial"/>
                <w:sz w:val="20"/>
                <w:szCs w:val="20"/>
              </w:rPr>
              <w:t>.00 per hour</w:t>
            </w:r>
          </w:p>
          <w:p w14:paraId="7B0B1B57" w14:textId="77777777" w:rsidR="00575F61" w:rsidRDefault="00575F61">
            <w:pPr>
              <w:pStyle w:val="NoSpacing"/>
              <w:rPr>
                <w:rFonts w:ascii="Arial" w:hAnsi="Arial" w:cs="Arial"/>
                <w:sz w:val="20"/>
                <w:szCs w:val="20"/>
              </w:rPr>
            </w:pPr>
          </w:p>
          <w:p w14:paraId="7424C446" w14:textId="77777777" w:rsidR="00575F61" w:rsidRDefault="00575F61">
            <w:pPr>
              <w:pStyle w:val="NoSpacing"/>
              <w:rPr>
                <w:rFonts w:ascii="Arial" w:hAnsi="Arial" w:cs="Arial"/>
                <w:sz w:val="20"/>
                <w:szCs w:val="20"/>
              </w:rPr>
            </w:pPr>
          </w:p>
          <w:p w14:paraId="418AB262" w14:textId="77777777" w:rsidR="00575F61" w:rsidRDefault="00575F61">
            <w:pPr>
              <w:pStyle w:val="NoSpacing"/>
              <w:rPr>
                <w:rFonts w:ascii="Arial" w:hAnsi="Arial" w:cs="Arial"/>
                <w:sz w:val="20"/>
                <w:szCs w:val="20"/>
              </w:rPr>
            </w:pPr>
          </w:p>
          <w:p w14:paraId="00EA244F" w14:textId="77777777" w:rsidR="00575F61" w:rsidRDefault="00E364BD">
            <w:pPr>
              <w:pStyle w:val="NoSpacing"/>
              <w:rPr>
                <w:rFonts w:ascii="Arial" w:hAnsi="Arial" w:cs="Arial"/>
                <w:sz w:val="20"/>
                <w:szCs w:val="20"/>
              </w:rPr>
            </w:pPr>
            <w:r>
              <w:rPr>
                <w:rFonts w:ascii="Arial" w:hAnsi="Arial" w:cs="Arial"/>
                <w:sz w:val="20"/>
                <w:szCs w:val="20"/>
              </w:rPr>
              <w:t>R</w:t>
            </w:r>
            <w:r>
              <w:rPr>
                <w:rFonts w:ascii="Arial" w:hAnsi="Arial" w:cs="Arial"/>
                <w:sz w:val="20"/>
                <w:szCs w:val="20"/>
                <w:lang w:val="en-ZA"/>
              </w:rPr>
              <w:t>300</w:t>
            </w:r>
            <w:r>
              <w:rPr>
                <w:rFonts w:ascii="Arial" w:hAnsi="Arial" w:cs="Arial"/>
                <w:sz w:val="20"/>
                <w:szCs w:val="20"/>
              </w:rPr>
              <w:t>.00</w:t>
            </w:r>
          </w:p>
        </w:tc>
      </w:tr>
      <w:tr w:rsidR="00575F61" w14:paraId="5A4A43D8" w14:textId="77777777">
        <w:trPr>
          <w:trHeight w:val="620"/>
        </w:trPr>
        <w:tc>
          <w:tcPr>
            <w:tcW w:w="495" w:type="dxa"/>
          </w:tcPr>
          <w:p w14:paraId="0870CFB0" w14:textId="77777777" w:rsidR="00575F61" w:rsidRDefault="00E364BD">
            <w:pPr>
              <w:jc w:val="both"/>
              <w:rPr>
                <w:rFonts w:ascii="Arial" w:hAnsi="Arial" w:cs="Arial"/>
                <w:sz w:val="20"/>
                <w:szCs w:val="20"/>
              </w:rPr>
            </w:pPr>
            <w:r>
              <w:rPr>
                <w:rFonts w:ascii="Arial" w:hAnsi="Arial" w:cs="Arial"/>
                <w:sz w:val="20"/>
                <w:szCs w:val="20"/>
              </w:rPr>
              <w:t xml:space="preserve">10. </w:t>
            </w:r>
          </w:p>
        </w:tc>
        <w:tc>
          <w:tcPr>
            <w:tcW w:w="5906" w:type="dxa"/>
          </w:tcPr>
          <w:p w14:paraId="6ADC4759" w14:textId="77777777" w:rsidR="00575F61" w:rsidRDefault="00E364BD">
            <w:pPr>
              <w:jc w:val="both"/>
              <w:rPr>
                <w:rFonts w:ascii="Arial" w:hAnsi="Arial" w:cs="Arial"/>
                <w:sz w:val="20"/>
                <w:szCs w:val="20"/>
              </w:rPr>
            </w:pPr>
            <w:r>
              <w:rPr>
                <w:rFonts w:ascii="Arial" w:hAnsi="Arial" w:cs="Arial"/>
                <w:sz w:val="20"/>
                <w:szCs w:val="20"/>
              </w:rPr>
              <w:t>Deposit:  If search exceeds 6 hours</w:t>
            </w:r>
          </w:p>
        </w:tc>
        <w:tc>
          <w:tcPr>
            <w:tcW w:w="3055" w:type="dxa"/>
          </w:tcPr>
          <w:p w14:paraId="1FAA1091" w14:textId="77777777" w:rsidR="00575F61" w:rsidRDefault="00E364BD">
            <w:pPr>
              <w:pStyle w:val="NoSpacing"/>
              <w:rPr>
                <w:rFonts w:ascii="Arial" w:hAnsi="Arial" w:cs="Arial"/>
                <w:sz w:val="20"/>
                <w:szCs w:val="20"/>
              </w:rPr>
            </w:pPr>
            <w:r>
              <w:rPr>
                <w:rStyle w:val="NoSpacingChar"/>
                <w:rFonts w:ascii="Arial" w:hAnsi="Arial" w:cs="Arial"/>
                <w:sz w:val="20"/>
                <w:szCs w:val="20"/>
              </w:rPr>
              <w:t>One third of the amount per request</w:t>
            </w:r>
            <w:r>
              <w:rPr>
                <w:rStyle w:val="NoSpacingChar"/>
                <w:rFonts w:ascii="Arial" w:hAnsi="Arial" w:cs="Arial"/>
                <w:sz w:val="20"/>
                <w:szCs w:val="20"/>
                <w:lang w:val="en-ZA"/>
              </w:rPr>
              <w:t xml:space="preserve"> </w:t>
            </w:r>
            <w:r>
              <w:rPr>
                <w:rStyle w:val="NoSpacingChar"/>
                <w:rFonts w:ascii="Arial" w:hAnsi="Arial" w:cs="Arial"/>
                <w:sz w:val="20"/>
                <w:szCs w:val="20"/>
              </w:rPr>
              <w:t xml:space="preserve">calculated in terms of items </w:t>
            </w:r>
            <w:r>
              <w:rPr>
                <w:rStyle w:val="NoSpacingChar"/>
                <w:rFonts w:ascii="Arial" w:hAnsi="Arial" w:cs="Arial"/>
                <w:sz w:val="20"/>
                <w:szCs w:val="20"/>
                <w:lang w:val="en-ZA"/>
              </w:rPr>
              <w:t>2</w:t>
            </w:r>
            <w:r>
              <w:rPr>
                <w:rStyle w:val="NoSpacingChar"/>
                <w:rFonts w:ascii="Arial" w:hAnsi="Arial" w:cs="Arial"/>
                <w:sz w:val="20"/>
                <w:szCs w:val="20"/>
              </w:rPr>
              <w:t xml:space="preserve"> to </w:t>
            </w:r>
            <w:r>
              <w:rPr>
                <w:rStyle w:val="NoSpacingChar"/>
                <w:rFonts w:ascii="Arial" w:hAnsi="Arial" w:cs="Arial"/>
                <w:sz w:val="20"/>
                <w:szCs w:val="20"/>
                <w:lang w:val="en-ZA"/>
              </w:rPr>
              <w:t>8.</w:t>
            </w:r>
          </w:p>
        </w:tc>
      </w:tr>
      <w:tr w:rsidR="00575F61" w14:paraId="2E158D74" w14:textId="77777777">
        <w:trPr>
          <w:trHeight w:val="620"/>
        </w:trPr>
        <w:tc>
          <w:tcPr>
            <w:tcW w:w="495" w:type="dxa"/>
          </w:tcPr>
          <w:p w14:paraId="6E19A602" w14:textId="77777777" w:rsidR="00575F61" w:rsidRDefault="00E364BD">
            <w:pPr>
              <w:pStyle w:val="NoSpacing"/>
              <w:rPr>
                <w:rFonts w:ascii="Arial" w:hAnsi="Arial" w:cs="Arial"/>
                <w:sz w:val="20"/>
                <w:szCs w:val="20"/>
              </w:rPr>
            </w:pPr>
            <w:r>
              <w:rPr>
                <w:rFonts w:ascii="Arial" w:hAnsi="Arial" w:cs="Arial"/>
                <w:sz w:val="20"/>
                <w:szCs w:val="20"/>
              </w:rPr>
              <w:t>11.</w:t>
            </w:r>
          </w:p>
        </w:tc>
        <w:tc>
          <w:tcPr>
            <w:tcW w:w="5906" w:type="dxa"/>
          </w:tcPr>
          <w:p w14:paraId="6902942F" w14:textId="77777777" w:rsidR="00575F61" w:rsidRDefault="00E364BD">
            <w:pPr>
              <w:pStyle w:val="NoSpacing"/>
              <w:rPr>
                <w:rFonts w:ascii="Arial" w:hAnsi="Arial" w:cs="Arial"/>
                <w:sz w:val="20"/>
                <w:szCs w:val="20"/>
              </w:rPr>
            </w:pPr>
            <w:r>
              <w:rPr>
                <w:rFonts w:ascii="Arial" w:hAnsi="Arial" w:cs="Arial"/>
                <w:sz w:val="20"/>
                <w:szCs w:val="20"/>
              </w:rPr>
              <w:t>Postage, e-mail or any other electronic transfer</w:t>
            </w:r>
          </w:p>
        </w:tc>
        <w:tc>
          <w:tcPr>
            <w:tcW w:w="3055" w:type="dxa"/>
          </w:tcPr>
          <w:p w14:paraId="22FBB9D9" w14:textId="77777777" w:rsidR="00575F61" w:rsidRDefault="00E364BD">
            <w:pPr>
              <w:pStyle w:val="NoSpacing"/>
              <w:rPr>
                <w:rFonts w:ascii="Arial" w:hAnsi="Arial" w:cs="Arial"/>
                <w:sz w:val="20"/>
                <w:szCs w:val="20"/>
              </w:rPr>
            </w:pPr>
            <w:r>
              <w:rPr>
                <w:rFonts w:ascii="Arial" w:hAnsi="Arial" w:cs="Arial"/>
                <w:sz w:val="20"/>
                <w:szCs w:val="20"/>
              </w:rPr>
              <w:t>Actual expense, if any</w:t>
            </w:r>
          </w:p>
        </w:tc>
      </w:tr>
    </w:tbl>
    <w:p w14:paraId="0BE069E5" w14:textId="77777777" w:rsidR="00575F61" w:rsidRDefault="00575F61">
      <w:pPr>
        <w:pStyle w:val="NoSpacing"/>
        <w:rPr>
          <w:rFonts w:ascii="Arial" w:hAnsi="Arial" w:cs="Arial"/>
          <w:b/>
          <w:bCs/>
          <w:sz w:val="20"/>
          <w:szCs w:val="20"/>
        </w:rPr>
      </w:pPr>
    </w:p>
    <w:p w14:paraId="3B4B25FF" w14:textId="77777777" w:rsidR="00575F61" w:rsidRDefault="00575F61">
      <w:pPr>
        <w:pStyle w:val="NoSpacing"/>
        <w:rPr>
          <w:rFonts w:ascii="Arial" w:hAnsi="Arial" w:cs="Arial"/>
          <w:b/>
          <w:bCs/>
          <w:sz w:val="20"/>
          <w:szCs w:val="20"/>
        </w:rPr>
      </w:pPr>
    </w:p>
    <w:p w14:paraId="4CFD7D21" w14:textId="77777777" w:rsidR="00575F61" w:rsidRDefault="00575F61">
      <w:pPr>
        <w:jc w:val="center"/>
        <w:rPr>
          <w:rFonts w:ascii="Arial" w:hAnsi="Arial" w:cs="Arial"/>
          <w:b/>
          <w:bCs/>
          <w:sz w:val="20"/>
          <w:szCs w:val="20"/>
        </w:rPr>
      </w:pPr>
    </w:p>
    <w:p w14:paraId="33B63E7E" w14:textId="77777777" w:rsidR="00575F61" w:rsidRDefault="00575F61">
      <w:pPr>
        <w:jc w:val="center"/>
        <w:rPr>
          <w:rFonts w:ascii="Arial" w:hAnsi="Arial" w:cs="Arial"/>
          <w:b/>
          <w:bCs/>
          <w:sz w:val="20"/>
          <w:szCs w:val="20"/>
        </w:rPr>
      </w:pPr>
    </w:p>
    <w:p w14:paraId="71884A00" w14:textId="77777777" w:rsidR="00575F61" w:rsidRDefault="00E364BD">
      <w:pPr>
        <w:jc w:val="center"/>
        <w:rPr>
          <w:rFonts w:ascii="Arial" w:hAnsi="Arial" w:cs="Arial"/>
          <w:b/>
          <w:bCs/>
          <w:sz w:val="20"/>
          <w:szCs w:val="20"/>
        </w:rPr>
      </w:pPr>
      <w:r>
        <w:rPr>
          <w:rFonts w:ascii="Arial" w:hAnsi="Arial" w:cs="Arial"/>
          <w:b/>
          <w:bCs/>
          <w:sz w:val="20"/>
          <w:szCs w:val="20"/>
          <w:lang w:val="en-ZA"/>
        </w:rPr>
        <w:t>END</w:t>
      </w:r>
    </w:p>
    <w:p w14:paraId="148BE73A" w14:textId="77777777" w:rsidR="00575F61" w:rsidRDefault="00575F61">
      <w:pPr>
        <w:jc w:val="center"/>
        <w:rPr>
          <w:rFonts w:ascii="Arial" w:hAnsi="Arial" w:cs="Arial"/>
          <w:b/>
          <w:bCs/>
          <w:sz w:val="20"/>
          <w:szCs w:val="20"/>
        </w:rPr>
      </w:pPr>
    </w:p>
    <w:p w14:paraId="56324E0C" w14:textId="77777777" w:rsidR="00575F61" w:rsidRDefault="00575F61">
      <w:pPr>
        <w:pStyle w:val="NoSpacing"/>
        <w:jc w:val="both"/>
        <w:rPr>
          <w:rFonts w:ascii="Arial" w:hAnsi="Arial" w:cs="Arial"/>
          <w:sz w:val="24"/>
          <w:szCs w:val="24"/>
        </w:rPr>
      </w:pPr>
    </w:p>
    <w:sectPr w:rsidR="00575F61" w:rsidSect="000A20D4">
      <w:headerReference w:type="default" r:id="rId40"/>
      <w:pgSz w:w="12240" w:h="15840"/>
      <w:pgMar w:top="1440" w:right="1440" w:bottom="1440" w:left="1440" w:header="720" w:footer="720" w:gutter="0"/>
      <w:pgBorders w:display="firstPage" w:offsetFrom="page">
        <w:top w:val="threeDEngrave" w:sz="24" w:space="24" w:color="auto"/>
        <w:left w:val="threeDEngrave" w:sz="24" w:space="24" w:color="auto"/>
        <w:bottom w:val="threeDEmboss" w:sz="24" w:space="24" w:color="auto"/>
        <w:right w:val="threeDEmboss" w:sz="24" w:space="24" w:color="auto"/>
      </w:pgBorders>
      <w:cols w:space="720"/>
      <w:titlePg/>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Sewela Seshoeni (Information Regulator)" w:date="2025-01-28T08:23:00Z" w:initials="SS">
    <w:p w14:paraId="00000001" w14:textId="00000001" w:rsidR="00575F61" w:rsidRDefault="00705FCC">
      <w:pPr>
        <w:spacing w:after="0" w:line="240" w:lineRule="auto"/>
      </w:pPr>
      <w:r>
        <w:rPr>
          <w:rStyle w:val="CommentReference"/>
        </w:rPr>
        <w:annotationRef/>
      </w:r>
      <w:r w:rsidR="00E364BD">
        <w:rPr>
          <w:rFonts w:ascii="Arial" w:eastAsia="Arial" w:hAnsi="Arial" w:cs="Arial"/>
        </w:rPr>
        <w:t>Consider a general email address dedicated to PAIA requests, which will be monitored by DIO’s. This will ensure that all request for access to information are attended to in the absence of Avan Niekerk.</w:t>
      </w:r>
    </w:p>
  </w:comment>
  <w:comment w:id="2" w:author="Aubrina van Niekerk" w:date="2025-03-03T09:14:00Z" w:initials="AvN">
    <w:p w14:paraId="00000002" w14:textId="00000002" w:rsidR="00575F61" w:rsidRDefault="00705FCC">
      <w:pPr>
        <w:spacing w:after="0" w:line="240" w:lineRule="auto"/>
      </w:pPr>
      <w:r>
        <w:rPr>
          <w:rStyle w:val="CommentReference"/>
        </w:rPr>
        <w:annotationRef/>
      </w:r>
      <w:r w:rsidR="00E364BD">
        <w:rPr>
          <w:rFonts w:ascii="Arial" w:eastAsia="Arial" w:hAnsi="Arial" w:cs="Arial"/>
        </w:rPr>
        <w:t>This is the general email address for Records and in the absence of avanniekerk,  it will be attended to by jnel, mmarais or pmjoli@ndlambe.gov.za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0000001" w15:done="1"/>
  <w15:commentEx w15:paraId="00000002" w15:paraIdParent="00000001"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7664302" w16cex:dateUtc="2025-01-28T06:23:00Z"/>
  <w16cex:commentExtensible w16cex:durableId="2A825B5F" w16cex:dateUtc="2025-03-03T07: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0000001" w16cid:durableId="07664302"/>
  <w16cid:commentId w16cid:paraId="00000002" w16cid:durableId="2A825B5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14DAE6" w14:textId="77777777" w:rsidR="00E20830" w:rsidRDefault="00E20830">
      <w:pPr>
        <w:spacing w:after="0" w:line="240" w:lineRule="auto"/>
      </w:pPr>
      <w:r>
        <w:separator/>
      </w:r>
    </w:p>
  </w:endnote>
  <w:endnote w:type="continuationSeparator" w:id="0">
    <w:p w14:paraId="6081386C" w14:textId="77777777" w:rsidR="00E20830" w:rsidRDefault="00E208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Baskerville Old Face">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FA8415" w14:textId="77777777" w:rsidR="00E20830" w:rsidRDefault="00E20830">
      <w:pPr>
        <w:spacing w:after="0" w:line="240" w:lineRule="auto"/>
      </w:pPr>
      <w:r>
        <w:separator/>
      </w:r>
    </w:p>
  </w:footnote>
  <w:footnote w:type="continuationSeparator" w:id="0">
    <w:p w14:paraId="30EE3FC7" w14:textId="77777777" w:rsidR="00E20830" w:rsidRDefault="00E20830">
      <w:pPr>
        <w:spacing w:after="0" w:line="240" w:lineRule="auto"/>
      </w:pPr>
      <w:r>
        <w:continuationSeparator/>
      </w:r>
    </w:p>
  </w:footnote>
  <w:footnote w:id="1">
    <w:p w14:paraId="2B639D29" w14:textId="77777777" w:rsidR="00575F61" w:rsidRDefault="00E364BD">
      <w:pPr>
        <w:pStyle w:val="FootnoteText"/>
        <w:jc w:val="both"/>
        <w:rPr>
          <w:rFonts w:ascii="Arial" w:hAnsi="Arial" w:cs="Arial"/>
          <w:i/>
          <w:sz w:val="16"/>
          <w:szCs w:val="16"/>
        </w:rPr>
      </w:pPr>
      <w:r>
        <w:rPr>
          <w:rStyle w:val="FootnoteReference"/>
          <w:rFonts w:ascii="Arial" w:hAnsi="Arial" w:cs="Arial"/>
        </w:rPr>
        <w:footnoteRef/>
      </w:r>
      <w:r>
        <w:rPr>
          <w:rFonts w:ascii="Arial" w:hAnsi="Arial" w:cs="Arial"/>
        </w:rPr>
        <w:t xml:space="preserve"> </w:t>
      </w:r>
      <w:r>
        <w:rPr>
          <w:rFonts w:ascii="Arial" w:hAnsi="Arial" w:cs="Arial"/>
          <w:sz w:val="16"/>
          <w:szCs w:val="16"/>
        </w:rPr>
        <w:t xml:space="preserve">Section 17(1) of PAIA- </w:t>
      </w:r>
      <w:r>
        <w:rPr>
          <w:rFonts w:ascii="Arial" w:hAnsi="Arial" w:cs="Arial"/>
          <w:i/>
          <w:sz w:val="16"/>
          <w:szCs w:val="16"/>
        </w:rPr>
        <w:t xml:space="preserve">For the purposes of PAIA, each public body must, subject to legislation governing the employment of personnel of the public body concerned, designate such number of persons as deputy information officers as are necessary to render the public body as accessible as reasonably possible for requesters of its records. </w:t>
      </w:r>
    </w:p>
    <w:p w14:paraId="2790F6E0" w14:textId="77777777" w:rsidR="00575F61" w:rsidRDefault="00575F61">
      <w:pPr>
        <w:pStyle w:val="FootnoteText"/>
        <w:jc w:val="both"/>
        <w:rPr>
          <w:rFonts w:ascii="Arial" w:hAnsi="Arial" w:cs="Arial"/>
          <w:i/>
          <w:sz w:val="16"/>
          <w:szCs w:val="16"/>
        </w:rPr>
      </w:pPr>
    </w:p>
  </w:footnote>
  <w:footnote w:id="2">
    <w:p w14:paraId="7F5BC610" w14:textId="77777777" w:rsidR="00575F61" w:rsidRDefault="00E364BD">
      <w:pPr>
        <w:pStyle w:val="FootnoteText"/>
        <w:jc w:val="both"/>
        <w:rPr>
          <w:rFonts w:ascii="Arial" w:hAnsi="Arial" w:cs="Arial"/>
          <w:i/>
          <w:sz w:val="16"/>
          <w:szCs w:val="16"/>
        </w:rPr>
      </w:pPr>
      <w:r>
        <w:rPr>
          <w:rStyle w:val="FootnoteReference"/>
          <w:rFonts w:ascii="Arial" w:hAnsi="Arial" w:cs="Arial"/>
          <w:i/>
        </w:rPr>
        <w:footnoteRef/>
      </w:r>
      <w:r>
        <w:rPr>
          <w:rFonts w:ascii="Arial" w:hAnsi="Arial" w:cs="Arial"/>
          <w:i/>
          <w:sz w:val="16"/>
          <w:szCs w:val="16"/>
        </w:rPr>
        <w:t xml:space="preserve"> Section 56(a) of POPIA- Each public and private body must make provision, in the manner prescribed in section 17 of the Promotion of Access to Information Act, with the necessary changes, for the designation of such a number of persons, if any, as deputy information officers as is necessary to perform the duties and responsibilities as set out in section 55(1) of POPIA.</w:t>
      </w:r>
    </w:p>
    <w:p w14:paraId="7ECA5A15" w14:textId="77777777" w:rsidR="00575F61" w:rsidRDefault="00575F61">
      <w:pPr>
        <w:pStyle w:val="FootnoteText"/>
        <w:jc w:val="both"/>
        <w:rPr>
          <w:rFonts w:ascii="Arial" w:hAnsi="Arial" w:cs="Arial"/>
          <w:i/>
          <w:sz w:val="16"/>
          <w:szCs w:val="16"/>
        </w:rPr>
      </w:pPr>
    </w:p>
  </w:footnote>
  <w:footnote w:id="3">
    <w:p w14:paraId="33EEC4A7" w14:textId="77777777" w:rsidR="00575F61" w:rsidRDefault="00E364BD">
      <w:pPr>
        <w:pStyle w:val="FootnoteText"/>
        <w:jc w:val="both"/>
        <w:rPr>
          <w:rFonts w:ascii="Arial" w:hAnsi="Arial" w:cs="Arial"/>
          <w:i/>
          <w:sz w:val="16"/>
          <w:szCs w:val="16"/>
        </w:rPr>
      </w:pPr>
      <w:r>
        <w:rPr>
          <w:rStyle w:val="FootnoteReference"/>
          <w:rFonts w:ascii="Arial" w:hAnsi="Arial" w:cs="Arial"/>
          <w:i/>
        </w:rPr>
        <w:footnoteRef/>
      </w:r>
      <w:r>
        <w:rPr>
          <w:rFonts w:ascii="Arial" w:hAnsi="Arial" w:cs="Arial"/>
          <w:i/>
        </w:rPr>
        <w:t xml:space="preserve"> </w:t>
      </w:r>
      <w:r>
        <w:rPr>
          <w:rFonts w:ascii="Arial" w:hAnsi="Arial" w:cs="Arial"/>
          <w:i/>
          <w:sz w:val="16"/>
          <w:szCs w:val="16"/>
        </w:rPr>
        <w:t>Section 11(1) of PAIA- A requester must be given access to a record of a public body if that requester complies with all the procedural requirements in PAIA relating to a request for access to that record; and access to that record is not refused in terms of any ground for refusal contemplated in Chapter 4 of this Part.</w:t>
      </w:r>
    </w:p>
    <w:p w14:paraId="69FAF93B" w14:textId="77777777" w:rsidR="00575F61" w:rsidRDefault="00575F61">
      <w:pPr>
        <w:pStyle w:val="FootnoteText"/>
        <w:jc w:val="both"/>
        <w:rPr>
          <w:rFonts w:ascii="Arial" w:hAnsi="Arial" w:cs="Arial"/>
          <w:i/>
          <w:sz w:val="16"/>
          <w:szCs w:val="16"/>
        </w:rPr>
      </w:pPr>
    </w:p>
  </w:footnote>
  <w:footnote w:id="4">
    <w:p w14:paraId="5C383FF9" w14:textId="77777777" w:rsidR="00575F61" w:rsidRDefault="00E364BD">
      <w:pPr>
        <w:pStyle w:val="FootnoteText"/>
        <w:rPr>
          <w:rFonts w:ascii="Arial" w:hAnsi="Arial" w:cs="Arial"/>
          <w:i/>
          <w:sz w:val="16"/>
          <w:szCs w:val="16"/>
        </w:rPr>
      </w:pPr>
      <w:r>
        <w:rPr>
          <w:rStyle w:val="FootnoteReference"/>
          <w:rFonts w:ascii="Arial" w:hAnsi="Arial" w:cs="Arial"/>
        </w:rPr>
        <w:footnoteRef/>
      </w:r>
      <w:r>
        <w:t xml:space="preserve"> </w:t>
      </w:r>
      <w:r>
        <w:rPr>
          <w:rFonts w:ascii="Arial" w:hAnsi="Arial" w:cs="Arial"/>
          <w:i/>
          <w:sz w:val="16"/>
          <w:szCs w:val="16"/>
        </w:rPr>
        <w:t>Section 50(1) of PAIA- A requester must be given access to any record of a private body if-</w:t>
      </w:r>
    </w:p>
    <w:p w14:paraId="74FB10BD" w14:textId="77777777" w:rsidR="00575F61" w:rsidRDefault="00E364BD">
      <w:pPr>
        <w:pStyle w:val="FootnoteText"/>
        <w:numPr>
          <w:ilvl w:val="0"/>
          <w:numId w:val="21"/>
        </w:numPr>
        <w:rPr>
          <w:rFonts w:ascii="Arial" w:hAnsi="Arial" w:cs="Arial"/>
          <w:i/>
          <w:sz w:val="16"/>
          <w:szCs w:val="16"/>
        </w:rPr>
      </w:pPr>
      <w:r>
        <w:rPr>
          <w:rFonts w:ascii="Arial" w:hAnsi="Arial" w:cs="Arial"/>
          <w:i/>
          <w:sz w:val="16"/>
          <w:szCs w:val="16"/>
        </w:rPr>
        <w:t>that record is required for the exercise or protection of any rights;</w:t>
      </w:r>
    </w:p>
    <w:p w14:paraId="5EBE2855" w14:textId="77777777" w:rsidR="00575F61" w:rsidRDefault="00E364BD">
      <w:pPr>
        <w:pStyle w:val="FootnoteText"/>
        <w:numPr>
          <w:ilvl w:val="0"/>
          <w:numId w:val="21"/>
        </w:numPr>
        <w:rPr>
          <w:rFonts w:ascii="Arial" w:hAnsi="Arial" w:cs="Arial"/>
          <w:i/>
          <w:sz w:val="16"/>
          <w:szCs w:val="16"/>
        </w:rPr>
      </w:pPr>
      <w:r>
        <w:rPr>
          <w:rFonts w:ascii="Arial" w:hAnsi="Arial" w:cs="Arial"/>
          <w:i/>
          <w:sz w:val="16"/>
          <w:szCs w:val="16"/>
        </w:rPr>
        <w:t>that person complies with the procedural requirements in PAIA relating to a request for access to that record; and</w:t>
      </w:r>
    </w:p>
    <w:p w14:paraId="401E2084" w14:textId="77777777" w:rsidR="00575F61" w:rsidRDefault="00E364BD">
      <w:pPr>
        <w:pStyle w:val="FootnoteText"/>
        <w:numPr>
          <w:ilvl w:val="0"/>
          <w:numId w:val="21"/>
        </w:numPr>
        <w:rPr>
          <w:rFonts w:ascii="Arial" w:hAnsi="Arial" w:cs="Arial"/>
          <w:i/>
          <w:sz w:val="16"/>
          <w:szCs w:val="16"/>
        </w:rPr>
      </w:pPr>
      <w:r>
        <w:rPr>
          <w:rFonts w:ascii="Arial" w:hAnsi="Arial" w:cs="Arial"/>
          <w:i/>
          <w:sz w:val="16"/>
          <w:szCs w:val="16"/>
        </w:rPr>
        <w:t>access to that record is not refused in terms of any ground for refusal contemplated in Chapter 4 of this Part.</w:t>
      </w:r>
    </w:p>
  </w:footnote>
  <w:footnote w:id="5">
    <w:p w14:paraId="5ED24769" w14:textId="77777777" w:rsidR="00575F61" w:rsidRDefault="00E364BD">
      <w:pPr>
        <w:pStyle w:val="FootnoteText"/>
        <w:jc w:val="both"/>
        <w:rPr>
          <w:rFonts w:ascii="Arial" w:hAnsi="Arial" w:cs="Arial"/>
          <w:i/>
          <w:sz w:val="16"/>
          <w:szCs w:val="16"/>
        </w:rPr>
      </w:pPr>
      <w:r>
        <w:rPr>
          <w:rStyle w:val="FootnoteReference"/>
          <w:rFonts w:ascii="Arial" w:hAnsi="Arial" w:cs="Arial"/>
          <w:i/>
        </w:rPr>
        <w:footnoteRef/>
      </w:r>
      <w:r>
        <w:rPr>
          <w:rFonts w:ascii="Arial" w:hAnsi="Arial" w:cs="Arial"/>
          <w:i/>
          <w:sz w:val="16"/>
          <w:szCs w:val="16"/>
        </w:rPr>
        <w:t xml:space="preserve"> Section 14(1) of PAIA- The information officer of a public body must, in at least three official languages, make available a manual containing information listed in paragraph 4 above.</w:t>
      </w:r>
    </w:p>
    <w:p w14:paraId="440A70B8" w14:textId="77777777" w:rsidR="00575F61" w:rsidRDefault="00575F61">
      <w:pPr>
        <w:pStyle w:val="FootnoteText"/>
        <w:jc w:val="both"/>
        <w:rPr>
          <w:rFonts w:ascii="Arial" w:hAnsi="Arial" w:cs="Arial"/>
          <w:i/>
        </w:rPr>
      </w:pPr>
    </w:p>
  </w:footnote>
  <w:footnote w:id="6">
    <w:p w14:paraId="5F931A0F" w14:textId="77777777" w:rsidR="00575F61" w:rsidRDefault="00E364BD">
      <w:pPr>
        <w:pStyle w:val="FootnoteText"/>
        <w:jc w:val="both"/>
        <w:rPr>
          <w:rFonts w:ascii="Arial" w:hAnsi="Arial" w:cs="Arial"/>
          <w:i/>
          <w:sz w:val="16"/>
          <w:szCs w:val="16"/>
        </w:rPr>
      </w:pPr>
      <w:r>
        <w:rPr>
          <w:rStyle w:val="FootnoteReference"/>
          <w:rFonts w:ascii="Arial" w:hAnsi="Arial" w:cs="Arial"/>
          <w:i/>
        </w:rPr>
        <w:footnoteRef/>
      </w:r>
      <w:r>
        <w:rPr>
          <w:rFonts w:ascii="Arial" w:hAnsi="Arial" w:cs="Arial"/>
          <w:i/>
          <w:sz w:val="16"/>
          <w:szCs w:val="16"/>
        </w:rPr>
        <w:t xml:space="preserve"> Section 51(1) of PAIA- The head of a private body must make available a manual containing the description of the information listed in paragraph 4 above.</w:t>
      </w:r>
    </w:p>
    <w:p w14:paraId="295B9BC6" w14:textId="77777777" w:rsidR="00575F61" w:rsidRDefault="00575F61">
      <w:pPr>
        <w:pStyle w:val="FootnoteText"/>
        <w:jc w:val="both"/>
        <w:rPr>
          <w:rFonts w:ascii="Arial" w:hAnsi="Arial" w:cs="Arial"/>
          <w:i/>
          <w:sz w:val="16"/>
          <w:szCs w:val="16"/>
        </w:rPr>
      </w:pPr>
    </w:p>
  </w:footnote>
  <w:footnote w:id="7">
    <w:p w14:paraId="3A73CB1B" w14:textId="77777777" w:rsidR="00575F61" w:rsidRDefault="00E364BD">
      <w:pPr>
        <w:pStyle w:val="FootnoteText"/>
        <w:jc w:val="both"/>
        <w:rPr>
          <w:rFonts w:ascii="Arial" w:hAnsi="Arial" w:cs="Arial"/>
          <w:i/>
          <w:sz w:val="16"/>
          <w:szCs w:val="16"/>
        </w:rPr>
      </w:pPr>
      <w:r>
        <w:rPr>
          <w:rStyle w:val="FootnoteReference"/>
          <w:rFonts w:ascii="Arial" w:hAnsi="Arial" w:cs="Arial"/>
          <w:i/>
        </w:rPr>
        <w:footnoteRef/>
      </w:r>
      <w:r>
        <w:rPr>
          <w:rFonts w:ascii="Arial" w:hAnsi="Arial" w:cs="Arial"/>
          <w:i/>
          <w:sz w:val="16"/>
          <w:szCs w:val="16"/>
          <w:vertAlign w:val="superscript"/>
        </w:rPr>
        <w:t xml:space="preserve"> </w:t>
      </w:r>
      <w:r>
        <w:rPr>
          <w:rFonts w:ascii="Arial" w:hAnsi="Arial" w:cs="Arial"/>
          <w:i/>
          <w:sz w:val="16"/>
          <w:szCs w:val="16"/>
        </w:rPr>
        <w:t>Section 15(1) of PAIA- The information officer of a public body, must make available in the prescribed manner a description of the categories of records of the public body that are automatically available without a person having to request access</w:t>
      </w:r>
    </w:p>
    <w:p w14:paraId="07438BED" w14:textId="77777777" w:rsidR="00575F61" w:rsidRDefault="00575F61">
      <w:pPr>
        <w:pStyle w:val="FootnoteText"/>
        <w:jc w:val="both"/>
        <w:rPr>
          <w:rFonts w:ascii="Arial" w:hAnsi="Arial" w:cs="Arial"/>
          <w:i/>
          <w:sz w:val="16"/>
          <w:szCs w:val="16"/>
        </w:rPr>
      </w:pPr>
    </w:p>
  </w:footnote>
  <w:footnote w:id="8">
    <w:p w14:paraId="455BB0A7" w14:textId="77777777" w:rsidR="00575F61" w:rsidRDefault="00E364BD">
      <w:pPr>
        <w:pStyle w:val="FootnoteText"/>
        <w:jc w:val="both"/>
        <w:rPr>
          <w:rFonts w:ascii="Arial" w:hAnsi="Arial" w:cs="Arial"/>
          <w:i/>
          <w:sz w:val="16"/>
          <w:szCs w:val="16"/>
        </w:rPr>
      </w:pPr>
      <w:r>
        <w:rPr>
          <w:rStyle w:val="FootnoteReference"/>
          <w:rFonts w:ascii="Arial" w:hAnsi="Arial" w:cs="Arial"/>
          <w:i/>
        </w:rPr>
        <w:footnoteRef/>
      </w:r>
      <w:r>
        <w:rPr>
          <w:rFonts w:ascii="Arial" w:hAnsi="Arial" w:cs="Arial"/>
          <w:i/>
          <w:sz w:val="16"/>
          <w:szCs w:val="16"/>
        </w:rPr>
        <w:t xml:space="preserve"> Section 52(1) of PAIA- The head of a private body may, on a voluntary basis, make available in the prescribed manner a description of the categories of records of the private body that are automatically available without a person having to request access</w:t>
      </w:r>
    </w:p>
    <w:p w14:paraId="6994E14A" w14:textId="77777777" w:rsidR="00575F61" w:rsidRDefault="00575F61">
      <w:pPr>
        <w:pStyle w:val="FootnoteText"/>
        <w:jc w:val="both"/>
        <w:rPr>
          <w:rFonts w:ascii="Arial" w:hAnsi="Arial" w:cs="Arial"/>
          <w:i/>
          <w:sz w:val="16"/>
          <w:szCs w:val="16"/>
        </w:rPr>
      </w:pPr>
    </w:p>
  </w:footnote>
  <w:footnote w:id="9">
    <w:p w14:paraId="0F93BFEF" w14:textId="77777777" w:rsidR="00575F61" w:rsidRDefault="00E364BD">
      <w:pPr>
        <w:pStyle w:val="FootnoteText"/>
        <w:jc w:val="both"/>
        <w:rPr>
          <w:rFonts w:ascii="Arial" w:hAnsi="Arial" w:cs="Arial"/>
          <w:i/>
          <w:sz w:val="16"/>
          <w:szCs w:val="16"/>
        </w:rPr>
      </w:pPr>
      <w:r>
        <w:rPr>
          <w:rStyle w:val="FootnoteReference"/>
          <w:rFonts w:ascii="Arial" w:hAnsi="Arial" w:cs="Arial"/>
          <w:i/>
        </w:rPr>
        <w:footnoteRef/>
      </w:r>
      <w:r>
        <w:rPr>
          <w:rFonts w:ascii="Arial" w:hAnsi="Arial" w:cs="Arial"/>
          <w:i/>
          <w:sz w:val="16"/>
          <w:szCs w:val="16"/>
          <w:vertAlign w:val="superscript"/>
        </w:rPr>
        <w:t xml:space="preserve"> </w:t>
      </w:r>
      <w:r>
        <w:rPr>
          <w:rFonts w:ascii="Arial" w:hAnsi="Arial" w:cs="Arial"/>
          <w:i/>
          <w:sz w:val="16"/>
          <w:szCs w:val="16"/>
        </w:rPr>
        <w:t>Section 22(1) of PAIA- The information officer of a public body to whom a request for access is made, must by notice require the requester to pay the prescribed request fee (if any), before further processing the request.</w:t>
      </w:r>
    </w:p>
    <w:p w14:paraId="3236E474" w14:textId="77777777" w:rsidR="00575F61" w:rsidRDefault="00575F61">
      <w:pPr>
        <w:pStyle w:val="FootnoteText"/>
        <w:jc w:val="both"/>
        <w:rPr>
          <w:rFonts w:ascii="Arial" w:hAnsi="Arial" w:cs="Arial"/>
          <w:i/>
          <w:sz w:val="16"/>
          <w:szCs w:val="16"/>
        </w:rPr>
      </w:pPr>
    </w:p>
  </w:footnote>
  <w:footnote w:id="10">
    <w:p w14:paraId="7EE70B8E" w14:textId="77777777" w:rsidR="00575F61" w:rsidRDefault="00E364BD">
      <w:pPr>
        <w:pStyle w:val="FootnoteText"/>
        <w:jc w:val="both"/>
        <w:rPr>
          <w:rFonts w:ascii="Arial" w:hAnsi="Arial" w:cs="Arial"/>
          <w:i/>
          <w:sz w:val="16"/>
          <w:szCs w:val="16"/>
        </w:rPr>
      </w:pPr>
      <w:r>
        <w:rPr>
          <w:rStyle w:val="FootnoteReference"/>
          <w:rFonts w:ascii="Arial" w:hAnsi="Arial" w:cs="Arial"/>
        </w:rPr>
        <w:footnoteRef/>
      </w:r>
      <w:r>
        <w:rPr>
          <w:rFonts w:ascii="Arial" w:hAnsi="Arial" w:cs="Arial"/>
          <w:sz w:val="16"/>
          <w:szCs w:val="16"/>
          <w:vertAlign w:val="superscript"/>
        </w:rPr>
        <w:t xml:space="preserve"> </w:t>
      </w:r>
      <w:r>
        <w:rPr>
          <w:rFonts w:ascii="Arial" w:hAnsi="Arial" w:cs="Arial"/>
          <w:i/>
          <w:sz w:val="16"/>
          <w:szCs w:val="16"/>
        </w:rPr>
        <w:t>Section 54(1) of PAIA- The head of a private body to whom a request for access is made must by notice require the requester to pay the prescribed request fee (if any), before further processing the request.</w:t>
      </w:r>
    </w:p>
    <w:p w14:paraId="00B3497D" w14:textId="77777777" w:rsidR="00575F61" w:rsidRDefault="00575F61">
      <w:pPr>
        <w:pStyle w:val="FootnoteText"/>
        <w:jc w:val="both"/>
        <w:rPr>
          <w:rFonts w:ascii="Arial" w:hAnsi="Arial" w:cs="Arial"/>
          <w:i/>
        </w:rPr>
      </w:pPr>
    </w:p>
  </w:footnote>
  <w:footnote w:id="11">
    <w:p w14:paraId="79170078" w14:textId="77777777" w:rsidR="00575F61" w:rsidRDefault="00E364BD">
      <w:pPr>
        <w:pStyle w:val="FootnoteText"/>
        <w:jc w:val="both"/>
        <w:rPr>
          <w:rFonts w:ascii="Arial" w:hAnsi="Arial" w:cs="Arial"/>
          <w:i/>
          <w:sz w:val="16"/>
          <w:szCs w:val="16"/>
        </w:rPr>
      </w:pPr>
      <w:r>
        <w:rPr>
          <w:rStyle w:val="FootnoteReference"/>
          <w:rFonts w:ascii="Arial" w:hAnsi="Arial" w:cs="Arial"/>
          <w:i/>
        </w:rPr>
        <w:footnoteRef/>
      </w:r>
      <w:r>
        <w:rPr>
          <w:rFonts w:ascii="Arial" w:hAnsi="Arial" w:cs="Arial"/>
          <w:i/>
          <w:sz w:val="16"/>
          <w:szCs w:val="16"/>
        </w:rPr>
        <w:t xml:space="preserve"> Section 92(1) of PAIA provides that – “The Minister may, by notice in the </w:t>
      </w:r>
      <w:r>
        <w:rPr>
          <w:rFonts w:ascii="Arial" w:hAnsi="Arial" w:cs="Arial"/>
          <w:i/>
          <w:iCs/>
          <w:sz w:val="16"/>
          <w:szCs w:val="16"/>
        </w:rPr>
        <w:t>Gazette</w:t>
      </w:r>
      <w:r>
        <w:rPr>
          <w:rFonts w:ascii="Arial" w:hAnsi="Arial" w:cs="Arial"/>
          <w:i/>
          <w:sz w:val="16"/>
          <w:szCs w:val="16"/>
        </w:rPr>
        <w:t>, make regulations regarding-</w:t>
      </w:r>
    </w:p>
    <w:p w14:paraId="027A076A" w14:textId="77777777" w:rsidR="00575F61" w:rsidRDefault="00E364BD">
      <w:pPr>
        <w:pStyle w:val="FootnoteText"/>
        <w:ind w:left="567" w:hanging="283"/>
        <w:jc w:val="both"/>
        <w:rPr>
          <w:rFonts w:ascii="Arial" w:hAnsi="Arial" w:cs="Arial"/>
          <w:i/>
          <w:sz w:val="16"/>
          <w:szCs w:val="16"/>
        </w:rPr>
      </w:pPr>
      <w:r>
        <w:rPr>
          <w:rFonts w:ascii="Arial" w:hAnsi="Arial" w:cs="Arial"/>
          <w:i/>
          <w:iCs/>
          <w:sz w:val="16"/>
          <w:szCs w:val="16"/>
        </w:rPr>
        <w:t xml:space="preserve">(a) </w:t>
      </w:r>
      <w:r>
        <w:rPr>
          <w:rFonts w:ascii="Arial" w:hAnsi="Arial" w:cs="Arial"/>
          <w:i/>
          <w:iCs/>
          <w:sz w:val="16"/>
          <w:szCs w:val="16"/>
        </w:rPr>
        <w:tab/>
      </w:r>
      <w:r>
        <w:rPr>
          <w:rFonts w:ascii="Arial" w:hAnsi="Arial" w:cs="Arial"/>
          <w:i/>
          <w:sz w:val="16"/>
          <w:szCs w:val="16"/>
        </w:rPr>
        <w:t>any matter which is required or permitted by this Act to be prescribed;</w:t>
      </w:r>
    </w:p>
    <w:p w14:paraId="1E7B2A47" w14:textId="77777777" w:rsidR="00575F61" w:rsidRDefault="00E364BD">
      <w:pPr>
        <w:pStyle w:val="FootnoteText"/>
        <w:ind w:left="567" w:hanging="283"/>
        <w:jc w:val="both"/>
        <w:rPr>
          <w:rFonts w:ascii="Arial" w:hAnsi="Arial" w:cs="Arial"/>
          <w:i/>
          <w:sz w:val="16"/>
          <w:szCs w:val="16"/>
        </w:rPr>
      </w:pPr>
      <w:r>
        <w:rPr>
          <w:rFonts w:ascii="Arial" w:hAnsi="Arial" w:cs="Arial"/>
          <w:i/>
          <w:iCs/>
          <w:sz w:val="16"/>
          <w:szCs w:val="16"/>
        </w:rPr>
        <w:t xml:space="preserve">(b) </w:t>
      </w:r>
      <w:r>
        <w:rPr>
          <w:rFonts w:ascii="Arial" w:hAnsi="Arial" w:cs="Arial"/>
          <w:i/>
          <w:iCs/>
          <w:sz w:val="16"/>
          <w:szCs w:val="16"/>
        </w:rPr>
        <w:tab/>
      </w:r>
      <w:r>
        <w:rPr>
          <w:rFonts w:ascii="Arial" w:hAnsi="Arial" w:cs="Arial"/>
          <w:i/>
          <w:sz w:val="16"/>
          <w:szCs w:val="16"/>
        </w:rPr>
        <w:t>any matter relating to the fees contemplated in sections 22 and 54;</w:t>
      </w:r>
    </w:p>
    <w:p w14:paraId="7611A52F" w14:textId="77777777" w:rsidR="00575F61" w:rsidRDefault="00E364BD">
      <w:pPr>
        <w:pStyle w:val="FootnoteText"/>
        <w:ind w:left="567" w:hanging="283"/>
        <w:jc w:val="both"/>
        <w:rPr>
          <w:rFonts w:ascii="Arial" w:hAnsi="Arial" w:cs="Arial"/>
          <w:i/>
          <w:sz w:val="16"/>
          <w:szCs w:val="16"/>
        </w:rPr>
      </w:pPr>
      <w:r>
        <w:rPr>
          <w:rFonts w:ascii="Arial" w:hAnsi="Arial" w:cs="Arial"/>
          <w:i/>
          <w:iCs/>
          <w:sz w:val="16"/>
          <w:szCs w:val="16"/>
        </w:rPr>
        <w:t xml:space="preserve">(c) </w:t>
      </w:r>
      <w:r>
        <w:rPr>
          <w:rFonts w:ascii="Arial" w:hAnsi="Arial" w:cs="Arial"/>
          <w:i/>
          <w:iCs/>
          <w:sz w:val="16"/>
          <w:szCs w:val="16"/>
        </w:rPr>
        <w:tab/>
      </w:r>
      <w:r>
        <w:rPr>
          <w:rFonts w:ascii="Arial" w:hAnsi="Arial" w:cs="Arial"/>
          <w:i/>
          <w:sz w:val="16"/>
          <w:szCs w:val="16"/>
        </w:rPr>
        <w:t>any notice required by this Act;</w:t>
      </w:r>
    </w:p>
    <w:p w14:paraId="1DFAE02E" w14:textId="77777777" w:rsidR="00575F61" w:rsidRDefault="00E364BD">
      <w:pPr>
        <w:pStyle w:val="FootnoteText"/>
        <w:ind w:left="567" w:hanging="283"/>
        <w:jc w:val="both"/>
        <w:rPr>
          <w:rFonts w:ascii="Arial" w:hAnsi="Arial" w:cs="Arial"/>
          <w:i/>
          <w:sz w:val="16"/>
          <w:szCs w:val="16"/>
        </w:rPr>
      </w:pPr>
      <w:r>
        <w:rPr>
          <w:rFonts w:ascii="Arial" w:hAnsi="Arial" w:cs="Arial"/>
          <w:i/>
          <w:iCs/>
          <w:sz w:val="16"/>
          <w:szCs w:val="16"/>
        </w:rPr>
        <w:t xml:space="preserve">(d) </w:t>
      </w:r>
      <w:r>
        <w:rPr>
          <w:rFonts w:ascii="Arial" w:hAnsi="Arial" w:cs="Arial"/>
          <w:i/>
          <w:iCs/>
          <w:sz w:val="16"/>
          <w:szCs w:val="16"/>
        </w:rPr>
        <w:tab/>
      </w:r>
      <w:r>
        <w:rPr>
          <w:rFonts w:ascii="Arial" w:hAnsi="Arial" w:cs="Arial"/>
          <w:i/>
          <w:sz w:val="16"/>
          <w:szCs w:val="16"/>
        </w:rPr>
        <w:t>uniform criteria to be applied by the information officer of a public body when deciding which categories of records are to be made available in terms of section 15; and</w:t>
      </w:r>
    </w:p>
    <w:p w14:paraId="3C7711F6" w14:textId="77777777" w:rsidR="00575F61" w:rsidRDefault="00E364BD">
      <w:pPr>
        <w:pStyle w:val="FootnoteText"/>
        <w:ind w:left="567" w:hanging="283"/>
        <w:jc w:val="both"/>
        <w:rPr>
          <w:rFonts w:ascii="Arial" w:hAnsi="Arial" w:cs="Arial"/>
          <w:i/>
          <w:sz w:val="16"/>
          <w:szCs w:val="16"/>
        </w:rPr>
      </w:pPr>
      <w:r>
        <w:rPr>
          <w:rFonts w:ascii="Arial" w:hAnsi="Arial" w:cs="Arial"/>
          <w:i/>
          <w:iCs/>
          <w:sz w:val="16"/>
          <w:szCs w:val="16"/>
        </w:rPr>
        <w:t xml:space="preserve">(e) </w:t>
      </w:r>
      <w:r>
        <w:rPr>
          <w:rFonts w:ascii="Arial" w:hAnsi="Arial" w:cs="Arial"/>
          <w:i/>
          <w:iCs/>
          <w:sz w:val="16"/>
          <w:szCs w:val="16"/>
        </w:rPr>
        <w:tab/>
      </w:r>
      <w:r>
        <w:rPr>
          <w:rFonts w:ascii="Arial" w:hAnsi="Arial" w:cs="Arial"/>
          <w:i/>
          <w:sz w:val="16"/>
          <w:szCs w:val="16"/>
        </w:rPr>
        <w:t>any administrative or procedural matter necessary to give effect to the provisions of this Act.”</w:t>
      </w:r>
    </w:p>
    <w:p w14:paraId="3EF8EE9F" w14:textId="77777777" w:rsidR="00575F61" w:rsidRDefault="00575F61">
      <w:pPr>
        <w:pStyle w:val="FootnoteText"/>
        <w:ind w:left="426" w:hanging="426"/>
        <w:jc w:val="both"/>
        <w:rPr>
          <w:rFonts w:ascii="Arial" w:hAnsi="Arial" w:cs="Arial"/>
          <w:i/>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99E9C" w14:textId="081EA23F" w:rsidR="00575F61" w:rsidRDefault="00E20830">
    <w:pPr>
      <w:pStyle w:val="Header"/>
      <w:jc w:val="right"/>
    </w:pPr>
    <w:sdt>
      <w:sdtPr>
        <w:id w:val="1477648756"/>
        <w:docPartObj>
          <w:docPartGallery w:val="Page Numbers (Top of Page)"/>
          <w:docPartUnique/>
        </w:docPartObj>
      </w:sdtPr>
      <w:sdtEndPr/>
      <w:sdtContent>
        <w:r w:rsidR="00E364BD">
          <w:t xml:space="preserve">Page </w:t>
        </w:r>
        <w:r w:rsidR="00E364BD">
          <w:rPr>
            <w:b/>
            <w:bCs/>
            <w:sz w:val="24"/>
            <w:szCs w:val="24"/>
          </w:rPr>
          <w:fldChar w:fldCharType="begin"/>
        </w:r>
        <w:r w:rsidR="00E364BD">
          <w:rPr>
            <w:b/>
            <w:bCs/>
          </w:rPr>
          <w:instrText xml:space="preserve"> PAGE </w:instrText>
        </w:r>
        <w:r w:rsidR="00E364BD">
          <w:rPr>
            <w:b/>
            <w:bCs/>
            <w:sz w:val="24"/>
            <w:szCs w:val="24"/>
          </w:rPr>
          <w:fldChar w:fldCharType="separate"/>
        </w:r>
        <w:r w:rsidR="00E364BD">
          <w:rPr>
            <w:b/>
            <w:bCs/>
          </w:rPr>
          <w:t>13</w:t>
        </w:r>
        <w:r w:rsidR="00E364BD">
          <w:rPr>
            <w:b/>
            <w:bCs/>
            <w:sz w:val="24"/>
            <w:szCs w:val="24"/>
          </w:rPr>
          <w:fldChar w:fldCharType="end"/>
        </w:r>
        <w:r w:rsidR="00E364BD">
          <w:t xml:space="preserve"> of </w:t>
        </w:r>
        <w:r w:rsidR="00E364BD">
          <w:rPr>
            <w:b/>
            <w:bCs/>
            <w:sz w:val="24"/>
            <w:szCs w:val="24"/>
          </w:rPr>
          <w:fldChar w:fldCharType="begin"/>
        </w:r>
        <w:r w:rsidR="00E364BD">
          <w:rPr>
            <w:b/>
            <w:bCs/>
          </w:rPr>
          <w:instrText xml:space="preserve"> NUMPAGES  </w:instrText>
        </w:r>
        <w:r w:rsidR="00E364BD">
          <w:rPr>
            <w:b/>
            <w:bCs/>
            <w:sz w:val="24"/>
            <w:szCs w:val="24"/>
          </w:rPr>
          <w:fldChar w:fldCharType="separate"/>
        </w:r>
        <w:r w:rsidR="00E364BD">
          <w:rPr>
            <w:b/>
            <w:bCs/>
          </w:rPr>
          <w:t>33</w:t>
        </w:r>
        <w:r w:rsidR="00E364BD">
          <w:rPr>
            <w:b/>
            <w:bCs/>
            <w:sz w:val="24"/>
            <w:szCs w:val="24"/>
          </w:rPr>
          <w:fldChar w:fldCharType="end"/>
        </w:r>
      </w:sdtContent>
    </w:sdt>
  </w:p>
  <w:p w14:paraId="5521DACA" w14:textId="77777777" w:rsidR="00575F61" w:rsidRDefault="00575F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06E9C"/>
    <w:multiLevelType w:val="multilevel"/>
    <w:tmpl w:val="2B8E68F4"/>
    <w:lvl w:ilvl="0">
      <w:start w:val="1"/>
      <w:numFmt w:val="lowerLetter"/>
      <w:suff w:val="space"/>
      <w:lvlText w:val="(%1)"/>
      <w:lvlJc w:val="left"/>
      <w:pPr>
        <w:ind w:left="720" w:hanging="360"/>
      </w:pPr>
      <w:rPr>
        <w:rFonts w:hint="default"/>
      </w:r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1" w15:restartNumberingAfterBreak="0">
    <w:nsid w:val="01BA7AD6"/>
    <w:multiLevelType w:val="multilevel"/>
    <w:tmpl w:val="88D85D08"/>
    <w:lvl w:ilvl="0">
      <w:start w:val="1"/>
      <w:numFmt w:val="bullet"/>
      <w:suff w:val="space"/>
      <w:lvlText w:val="·"/>
      <w:lvlJc w:val="left"/>
      <w:pPr>
        <w:ind w:left="709" w:hanging="360"/>
      </w:pPr>
      <w:rPr>
        <w:rFonts w:ascii="Symbol" w:eastAsia="Symbol" w:hAnsi="Symbol" w:cs="Symbol" w:hint="default"/>
      </w:rPr>
    </w:lvl>
    <w:lvl w:ilvl="1">
      <w:start w:val="1"/>
      <w:numFmt w:val="bullet"/>
      <w:suff w:val="space"/>
      <w:lvlText w:val="o"/>
      <w:lvlJc w:val="left"/>
      <w:pPr>
        <w:ind w:left="1429" w:hanging="360"/>
      </w:pPr>
      <w:rPr>
        <w:rFonts w:ascii="Courier New" w:eastAsia="Courier New" w:hAnsi="Courier New" w:cs="Courier New" w:hint="default"/>
      </w:rPr>
    </w:lvl>
    <w:lvl w:ilvl="2">
      <w:start w:val="1"/>
      <w:numFmt w:val="bullet"/>
      <w:suff w:val="space"/>
      <w:lvlText w:val="§"/>
      <w:lvlJc w:val="left"/>
      <w:pPr>
        <w:ind w:left="2149" w:hanging="360"/>
      </w:pPr>
      <w:rPr>
        <w:rFonts w:ascii="Wingdings" w:eastAsia="Wingdings" w:hAnsi="Wingdings" w:cs="Wingdings" w:hint="default"/>
      </w:rPr>
    </w:lvl>
    <w:lvl w:ilvl="3">
      <w:start w:val="1"/>
      <w:numFmt w:val="bullet"/>
      <w:suff w:val="space"/>
      <w:lvlText w:val="·"/>
      <w:lvlJc w:val="left"/>
      <w:pPr>
        <w:ind w:left="2869" w:hanging="360"/>
      </w:pPr>
      <w:rPr>
        <w:rFonts w:ascii="Symbol" w:eastAsia="Symbol" w:hAnsi="Symbol" w:cs="Symbol" w:hint="default"/>
      </w:rPr>
    </w:lvl>
    <w:lvl w:ilvl="4">
      <w:start w:val="1"/>
      <w:numFmt w:val="bullet"/>
      <w:suff w:val="space"/>
      <w:lvlText w:val="o"/>
      <w:lvlJc w:val="left"/>
      <w:pPr>
        <w:ind w:left="3589" w:hanging="360"/>
      </w:pPr>
      <w:rPr>
        <w:rFonts w:ascii="Courier New" w:eastAsia="Courier New" w:hAnsi="Courier New" w:cs="Courier New" w:hint="default"/>
      </w:rPr>
    </w:lvl>
    <w:lvl w:ilvl="5">
      <w:start w:val="1"/>
      <w:numFmt w:val="bullet"/>
      <w:suff w:val="space"/>
      <w:lvlText w:val="§"/>
      <w:lvlJc w:val="left"/>
      <w:pPr>
        <w:ind w:left="4309" w:hanging="360"/>
      </w:pPr>
      <w:rPr>
        <w:rFonts w:ascii="Wingdings" w:eastAsia="Wingdings" w:hAnsi="Wingdings" w:cs="Wingdings" w:hint="default"/>
      </w:rPr>
    </w:lvl>
    <w:lvl w:ilvl="6">
      <w:start w:val="1"/>
      <w:numFmt w:val="bullet"/>
      <w:suff w:val="space"/>
      <w:lvlText w:val="·"/>
      <w:lvlJc w:val="left"/>
      <w:pPr>
        <w:ind w:left="5029" w:hanging="360"/>
      </w:pPr>
      <w:rPr>
        <w:rFonts w:ascii="Symbol" w:eastAsia="Symbol" w:hAnsi="Symbol" w:cs="Symbol" w:hint="default"/>
      </w:rPr>
    </w:lvl>
    <w:lvl w:ilvl="7">
      <w:start w:val="1"/>
      <w:numFmt w:val="bullet"/>
      <w:suff w:val="space"/>
      <w:lvlText w:val="o"/>
      <w:lvlJc w:val="left"/>
      <w:pPr>
        <w:ind w:left="5749" w:hanging="360"/>
      </w:pPr>
      <w:rPr>
        <w:rFonts w:ascii="Courier New" w:eastAsia="Courier New" w:hAnsi="Courier New" w:cs="Courier New" w:hint="default"/>
      </w:rPr>
    </w:lvl>
    <w:lvl w:ilvl="8">
      <w:start w:val="1"/>
      <w:numFmt w:val="bullet"/>
      <w:suff w:val="space"/>
      <w:lvlText w:val="§"/>
      <w:lvlJc w:val="left"/>
      <w:pPr>
        <w:ind w:left="6469" w:hanging="360"/>
      </w:pPr>
      <w:rPr>
        <w:rFonts w:ascii="Wingdings" w:eastAsia="Wingdings" w:hAnsi="Wingdings" w:cs="Wingdings" w:hint="default"/>
      </w:rPr>
    </w:lvl>
  </w:abstractNum>
  <w:abstractNum w:abstractNumId="2" w15:restartNumberingAfterBreak="0">
    <w:nsid w:val="04200174"/>
    <w:multiLevelType w:val="multilevel"/>
    <w:tmpl w:val="C65C60D2"/>
    <w:lvl w:ilvl="0">
      <w:start w:val="1"/>
      <w:numFmt w:val="bullet"/>
      <w:suff w:val="space"/>
      <w:lvlText w:val=""/>
      <w:lvlJc w:val="left"/>
      <w:pPr>
        <w:ind w:left="720" w:hanging="360"/>
      </w:pPr>
      <w:rPr>
        <w:rFonts w:ascii="Wingdings" w:hAnsi="Wingdings" w:hint="default"/>
      </w:rPr>
    </w:lvl>
    <w:lvl w:ilvl="1">
      <w:start w:val="1"/>
      <w:numFmt w:val="bullet"/>
      <w:suff w:val="space"/>
      <w:lvlText w:val="o"/>
      <w:lvlJc w:val="left"/>
      <w:pPr>
        <w:ind w:left="1440" w:hanging="360"/>
      </w:pPr>
      <w:rPr>
        <w:rFonts w:ascii="Courier New" w:hAnsi="Courier New" w:cs="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abstractNum w:abstractNumId="3" w15:restartNumberingAfterBreak="0">
    <w:nsid w:val="0E3B2097"/>
    <w:multiLevelType w:val="multilevel"/>
    <w:tmpl w:val="E0ACC258"/>
    <w:lvl w:ilvl="0">
      <w:start w:val="1"/>
      <w:numFmt w:val="bullet"/>
      <w:suff w:val="space"/>
      <w:lvlText w:val="·"/>
      <w:lvlJc w:val="left"/>
      <w:pPr>
        <w:ind w:left="1429" w:hanging="360"/>
      </w:pPr>
      <w:rPr>
        <w:rFonts w:ascii="Symbol" w:eastAsia="Symbol" w:hAnsi="Symbol" w:cs="Symbol" w:hint="default"/>
      </w:rPr>
    </w:lvl>
    <w:lvl w:ilvl="1">
      <w:start w:val="1"/>
      <w:numFmt w:val="bullet"/>
      <w:suff w:val="space"/>
      <w:lvlText w:val="o"/>
      <w:lvlJc w:val="left"/>
      <w:pPr>
        <w:ind w:left="2149" w:hanging="360"/>
      </w:pPr>
      <w:rPr>
        <w:rFonts w:ascii="Courier New" w:eastAsia="Courier New" w:hAnsi="Courier New" w:cs="Courier New" w:hint="default"/>
      </w:rPr>
    </w:lvl>
    <w:lvl w:ilvl="2">
      <w:start w:val="1"/>
      <w:numFmt w:val="bullet"/>
      <w:suff w:val="space"/>
      <w:lvlText w:val="§"/>
      <w:lvlJc w:val="left"/>
      <w:pPr>
        <w:ind w:left="2869" w:hanging="360"/>
      </w:pPr>
      <w:rPr>
        <w:rFonts w:ascii="Wingdings" w:eastAsia="Wingdings" w:hAnsi="Wingdings" w:cs="Wingdings" w:hint="default"/>
      </w:rPr>
    </w:lvl>
    <w:lvl w:ilvl="3">
      <w:start w:val="1"/>
      <w:numFmt w:val="bullet"/>
      <w:suff w:val="space"/>
      <w:lvlText w:val="·"/>
      <w:lvlJc w:val="left"/>
      <w:pPr>
        <w:ind w:left="3589" w:hanging="360"/>
      </w:pPr>
      <w:rPr>
        <w:rFonts w:ascii="Symbol" w:eastAsia="Symbol" w:hAnsi="Symbol" w:cs="Symbol" w:hint="default"/>
      </w:rPr>
    </w:lvl>
    <w:lvl w:ilvl="4">
      <w:start w:val="1"/>
      <w:numFmt w:val="bullet"/>
      <w:suff w:val="space"/>
      <w:lvlText w:val="o"/>
      <w:lvlJc w:val="left"/>
      <w:pPr>
        <w:ind w:left="4309" w:hanging="360"/>
      </w:pPr>
      <w:rPr>
        <w:rFonts w:ascii="Courier New" w:eastAsia="Courier New" w:hAnsi="Courier New" w:cs="Courier New" w:hint="default"/>
      </w:rPr>
    </w:lvl>
    <w:lvl w:ilvl="5">
      <w:start w:val="1"/>
      <w:numFmt w:val="bullet"/>
      <w:suff w:val="space"/>
      <w:lvlText w:val="§"/>
      <w:lvlJc w:val="left"/>
      <w:pPr>
        <w:ind w:left="5029" w:hanging="360"/>
      </w:pPr>
      <w:rPr>
        <w:rFonts w:ascii="Wingdings" w:eastAsia="Wingdings" w:hAnsi="Wingdings" w:cs="Wingdings" w:hint="default"/>
      </w:rPr>
    </w:lvl>
    <w:lvl w:ilvl="6">
      <w:start w:val="1"/>
      <w:numFmt w:val="bullet"/>
      <w:suff w:val="space"/>
      <w:lvlText w:val="·"/>
      <w:lvlJc w:val="left"/>
      <w:pPr>
        <w:ind w:left="5749" w:hanging="360"/>
      </w:pPr>
      <w:rPr>
        <w:rFonts w:ascii="Symbol" w:eastAsia="Symbol" w:hAnsi="Symbol" w:cs="Symbol" w:hint="default"/>
      </w:rPr>
    </w:lvl>
    <w:lvl w:ilvl="7">
      <w:start w:val="1"/>
      <w:numFmt w:val="bullet"/>
      <w:suff w:val="space"/>
      <w:lvlText w:val="o"/>
      <w:lvlJc w:val="left"/>
      <w:pPr>
        <w:ind w:left="6469" w:hanging="360"/>
      </w:pPr>
      <w:rPr>
        <w:rFonts w:ascii="Courier New" w:eastAsia="Courier New" w:hAnsi="Courier New" w:cs="Courier New" w:hint="default"/>
      </w:rPr>
    </w:lvl>
    <w:lvl w:ilvl="8">
      <w:start w:val="1"/>
      <w:numFmt w:val="bullet"/>
      <w:suff w:val="space"/>
      <w:lvlText w:val="§"/>
      <w:lvlJc w:val="left"/>
      <w:pPr>
        <w:ind w:left="7189" w:hanging="360"/>
      </w:pPr>
      <w:rPr>
        <w:rFonts w:ascii="Wingdings" w:eastAsia="Wingdings" w:hAnsi="Wingdings" w:cs="Wingdings" w:hint="default"/>
      </w:rPr>
    </w:lvl>
  </w:abstractNum>
  <w:abstractNum w:abstractNumId="4" w15:restartNumberingAfterBreak="0">
    <w:nsid w:val="11D9540C"/>
    <w:multiLevelType w:val="multilevel"/>
    <w:tmpl w:val="235C065A"/>
    <w:lvl w:ilvl="0">
      <w:start w:val="1"/>
      <w:numFmt w:val="lowerLetter"/>
      <w:suff w:val="space"/>
      <w:lvlText w:val="%1)"/>
      <w:lvlJc w:val="left"/>
      <w:pPr>
        <w:ind w:left="720" w:hanging="360"/>
      </w:p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5" w15:restartNumberingAfterBreak="0">
    <w:nsid w:val="1953421B"/>
    <w:multiLevelType w:val="multilevel"/>
    <w:tmpl w:val="80047998"/>
    <w:lvl w:ilvl="0">
      <w:start w:val="1"/>
      <w:numFmt w:val="decimal"/>
      <w:suff w:val="space"/>
      <w:lvlText w:val="%1."/>
      <w:lvlJc w:val="left"/>
      <w:pPr>
        <w:ind w:left="720" w:hanging="360"/>
      </w:p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6" w15:restartNumberingAfterBreak="0">
    <w:nsid w:val="195E6186"/>
    <w:multiLevelType w:val="multilevel"/>
    <w:tmpl w:val="2E420914"/>
    <w:lvl w:ilvl="0">
      <w:start w:val="1"/>
      <w:numFmt w:val="bullet"/>
      <w:suff w:val="space"/>
      <w:lvlText w:val="·"/>
      <w:lvlJc w:val="left"/>
      <w:pPr>
        <w:ind w:left="1429" w:hanging="360"/>
      </w:pPr>
      <w:rPr>
        <w:rFonts w:ascii="Symbol" w:eastAsia="Symbol" w:hAnsi="Symbol" w:cs="Symbol" w:hint="default"/>
      </w:rPr>
    </w:lvl>
    <w:lvl w:ilvl="1">
      <w:start w:val="1"/>
      <w:numFmt w:val="bullet"/>
      <w:suff w:val="space"/>
      <w:lvlText w:val="o"/>
      <w:lvlJc w:val="left"/>
      <w:pPr>
        <w:ind w:left="1440" w:hanging="360"/>
      </w:pPr>
      <w:rPr>
        <w:rFonts w:ascii="Courier New" w:eastAsia="Courier New" w:hAnsi="Courier New" w:cs="Courier New" w:hint="default"/>
      </w:rPr>
    </w:lvl>
    <w:lvl w:ilvl="2">
      <w:start w:val="1"/>
      <w:numFmt w:val="bullet"/>
      <w:suff w:val="space"/>
      <w:lvlText w:val="§"/>
      <w:lvlJc w:val="left"/>
      <w:pPr>
        <w:ind w:left="2160" w:hanging="360"/>
      </w:pPr>
      <w:rPr>
        <w:rFonts w:ascii="Wingdings" w:eastAsia="Wingdings" w:hAnsi="Wingdings" w:cs="Wingdings" w:hint="default"/>
      </w:rPr>
    </w:lvl>
    <w:lvl w:ilvl="3">
      <w:start w:val="1"/>
      <w:numFmt w:val="bullet"/>
      <w:suff w:val="space"/>
      <w:lvlText w:val="·"/>
      <w:lvlJc w:val="left"/>
      <w:pPr>
        <w:ind w:left="2880" w:hanging="360"/>
      </w:pPr>
      <w:rPr>
        <w:rFonts w:ascii="Symbol" w:eastAsia="Symbol" w:hAnsi="Symbol" w:cs="Symbol" w:hint="default"/>
      </w:rPr>
    </w:lvl>
    <w:lvl w:ilvl="4">
      <w:start w:val="1"/>
      <w:numFmt w:val="bullet"/>
      <w:suff w:val="space"/>
      <w:lvlText w:val="o"/>
      <w:lvlJc w:val="left"/>
      <w:pPr>
        <w:ind w:left="3600" w:hanging="360"/>
      </w:pPr>
      <w:rPr>
        <w:rFonts w:ascii="Courier New" w:eastAsia="Courier New" w:hAnsi="Courier New" w:cs="Courier New" w:hint="default"/>
      </w:rPr>
    </w:lvl>
    <w:lvl w:ilvl="5">
      <w:start w:val="1"/>
      <w:numFmt w:val="bullet"/>
      <w:suff w:val="space"/>
      <w:lvlText w:val="§"/>
      <w:lvlJc w:val="left"/>
      <w:pPr>
        <w:ind w:left="4320" w:hanging="360"/>
      </w:pPr>
      <w:rPr>
        <w:rFonts w:ascii="Wingdings" w:eastAsia="Wingdings" w:hAnsi="Wingdings" w:cs="Wingdings" w:hint="default"/>
      </w:rPr>
    </w:lvl>
    <w:lvl w:ilvl="6">
      <w:start w:val="1"/>
      <w:numFmt w:val="bullet"/>
      <w:suff w:val="space"/>
      <w:lvlText w:val="·"/>
      <w:lvlJc w:val="left"/>
      <w:pPr>
        <w:ind w:left="5040" w:hanging="360"/>
      </w:pPr>
      <w:rPr>
        <w:rFonts w:ascii="Symbol" w:eastAsia="Symbol" w:hAnsi="Symbol" w:cs="Symbol" w:hint="default"/>
      </w:rPr>
    </w:lvl>
    <w:lvl w:ilvl="7">
      <w:start w:val="1"/>
      <w:numFmt w:val="bullet"/>
      <w:suff w:val="space"/>
      <w:lvlText w:val="o"/>
      <w:lvlJc w:val="left"/>
      <w:pPr>
        <w:ind w:left="5760" w:hanging="360"/>
      </w:pPr>
      <w:rPr>
        <w:rFonts w:ascii="Courier New" w:eastAsia="Courier New" w:hAnsi="Courier New" w:cs="Courier New" w:hint="default"/>
      </w:rPr>
    </w:lvl>
    <w:lvl w:ilvl="8">
      <w:start w:val="1"/>
      <w:numFmt w:val="bullet"/>
      <w:suff w:val="space"/>
      <w:lvlText w:val="§"/>
      <w:lvlJc w:val="left"/>
      <w:pPr>
        <w:ind w:left="6480" w:hanging="360"/>
      </w:pPr>
      <w:rPr>
        <w:rFonts w:ascii="Wingdings" w:eastAsia="Wingdings" w:hAnsi="Wingdings" w:cs="Wingdings" w:hint="default"/>
      </w:rPr>
    </w:lvl>
  </w:abstractNum>
  <w:abstractNum w:abstractNumId="7" w15:restartNumberingAfterBreak="0">
    <w:nsid w:val="19F626CE"/>
    <w:multiLevelType w:val="multilevel"/>
    <w:tmpl w:val="A9E8A4EA"/>
    <w:lvl w:ilvl="0">
      <w:start w:val="1"/>
      <w:numFmt w:val="lowerLetter"/>
      <w:suff w:val="space"/>
      <w:lvlText w:val="(%1)"/>
      <w:lvlJc w:val="left"/>
      <w:pPr>
        <w:ind w:left="720" w:hanging="360"/>
      </w:pPr>
      <w:rPr>
        <w:rFonts w:hint="default"/>
      </w:r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8" w15:restartNumberingAfterBreak="0">
    <w:nsid w:val="1A014083"/>
    <w:multiLevelType w:val="multilevel"/>
    <w:tmpl w:val="3F1C8716"/>
    <w:lvl w:ilvl="0">
      <w:start w:val="4"/>
      <w:numFmt w:val="decimal"/>
      <w:suff w:val="space"/>
      <w:lvlText w:val="%1"/>
      <w:lvlJc w:val="left"/>
      <w:pPr>
        <w:ind w:left="360" w:hanging="360"/>
      </w:pPr>
      <w:rPr>
        <w:rFonts w:hint="default"/>
      </w:rPr>
    </w:lvl>
    <w:lvl w:ilvl="1">
      <w:start w:val="2"/>
      <w:numFmt w:val="decimal"/>
      <w:suff w:val="space"/>
      <w:lvlText w:val="%1.%2"/>
      <w:lvlJc w:val="left"/>
      <w:pPr>
        <w:ind w:left="360" w:hanging="360"/>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720" w:hanging="720"/>
      </w:pPr>
      <w:rPr>
        <w:rFonts w:hint="default"/>
      </w:rPr>
    </w:lvl>
    <w:lvl w:ilvl="4">
      <w:start w:val="1"/>
      <w:numFmt w:val="decimal"/>
      <w:suff w:val="space"/>
      <w:lvlText w:val="%1.%2.%3.%4.%5"/>
      <w:lvlJc w:val="left"/>
      <w:pPr>
        <w:ind w:left="1080" w:hanging="1080"/>
      </w:pPr>
      <w:rPr>
        <w:rFonts w:hint="default"/>
      </w:rPr>
    </w:lvl>
    <w:lvl w:ilvl="5">
      <w:start w:val="1"/>
      <w:numFmt w:val="decimal"/>
      <w:suff w:val="space"/>
      <w:lvlText w:val="%1.%2.%3.%4.%5.%6"/>
      <w:lvlJc w:val="left"/>
      <w:pPr>
        <w:ind w:left="1080" w:hanging="1080"/>
      </w:pPr>
      <w:rPr>
        <w:rFonts w:hint="default"/>
      </w:rPr>
    </w:lvl>
    <w:lvl w:ilvl="6">
      <w:start w:val="1"/>
      <w:numFmt w:val="decimal"/>
      <w:suff w:val="space"/>
      <w:lvlText w:val="%1.%2.%3.%4.%5.%6.%7"/>
      <w:lvlJc w:val="left"/>
      <w:pPr>
        <w:ind w:left="1440" w:hanging="1440"/>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800" w:hanging="1800"/>
      </w:pPr>
      <w:rPr>
        <w:rFonts w:hint="default"/>
      </w:rPr>
    </w:lvl>
  </w:abstractNum>
  <w:abstractNum w:abstractNumId="9" w15:restartNumberingAfterBreak="0">
    <w:nsid w:val="24020DE1"/>
    <w:multiLevelType w:val="multilevel"/>
    <w:tmpl w:val="573022BA"/>
    <w:lvl w:ilvl="0">
      <w:start w:val="1"/>
      <w:numFmt w:val="bullet"/>
      <w:suff w:val="space"/>
      <w:lvlText w:val=""/>
      <w:lvlJc w:val="left"/>
      <w:pPr>
        <w:ind w:left="1440" w:hanging="360"/>
      </w:pPr>
      <w:rPr>
        <w:rFonts w:ascii="Symbol" w:hAnsi="Symbol" w:hint="default"/>
      </w:rPr>
    </w:lvl>
    <w:lvl w:ilvl="1">
      <w:start w:val="1"/>
      <w:numFmt w:val="bullet"/>
      <w:suff w:val="space"/>
      <w:lvlText w:val="o"/>
      <w:lvlJc w:val="left"/>
      <w:pPr>
        <w:ind w:left="2160" w:hanging="360"/>
      </w:pPr>
      <w:rPr>
        <w:rFonts w:ascii="Courier New" w:hAnsi="Courier New" w:cs="Courier New" w:hint="default"/>
      </w:rPr>
    </w:lvl>
    <w:lvl w:ilvl="2">
      <w:start w:val="1"/>
      <w:numFmt w:val="bullet"/>
      <w:suff w:val="space"/>
      <w:lvlText w:val=""/>
      <w:lvlJc w:val="left"/>
      <w:pPr>
        <w:ind w:left="2880" w:hanging="360"/>
      </w:pPr>
      <w:rPr>
        <w:rFonts w:ascii="Wingdings" w:hAnsi="Wingdings" w:hint="default"/>
      </w:rPr>
    </w:lvl>
    <w:lvl w:ilvl="3">
      <w:start w:val="1"/>
      <w:numFmt w:val="bullet"/>
      <w:suff w:val="space"/>
      <w:lvlText w:val=""/>
      <w:lvlJc w:val="left"/>
      <w:pPr>
        <w:ind w:left="3600" w:hanging="360"/>
      </w:pPr>
      <w:rPr>
        <w:rFonts w:ascii="Symbol" w:hAnsi="Symbol" w:hint="default"/>
      </w:rPr>
    </w:lvl>
    <w:lvl w:ilvl="4">
      <w:start w:val="1"/>
      <w:numFmt w:val="bullet"/>
      <w:suff w:val="space"/>
      <w:lvlText w:val="o"/>
      <w:lvlJc w:val="left"/>
      <w:pPr>
        <w:ind w:left="4320" w:hanging="360"/>
      </w:pPr>
      <w:rPr>
        <w:rFonts w:ascii="Courier New" w:hAnsi="Courier New" w:cs="Courier New" w:hint="default"/>
      </w:rPr>
    </w:lvl>
    <w:lvl w:ilvl="5">
      <w:start w:val="1"/>
      <w:numFmt w:val="bullet"/>
      <w:suff w:val="space"/>
      <w:lvlText w:val=""/>
      <w:lvlJc w:val="left"/>
      <w:pPr>
        <w:ind w:left="5040" w:hanging="360"/>
      </w:pPr>
      <w:rPr>
        <w:rFonts w:ascii="Wingdings" w:hAnsi="Wingdings" w:hint="default"/>
      </w:rPr>
    </w:lvl>
    <w:lvl w:ilvl="6">
      <w:start w:val="1"/>
      <w:numFmt w:val="bullet"/>
      <w:suff w:val="space"/>
      <w:lvlText w:val=""/>
      <w:lvlJc w:val="left"/>
      <w:pPr>
        <w:ind w:left="5760" w:hanging="360"/>
      </w:pPr>
      <w:rPr>
        <w:rFonts w:ascii="Symbol" w:hAnsi="Symbol" w:hint="default"/>
      </w:rPr>
    </w:lvl>
    <w:lvl w:ilvl="7">
      <w:start w:val="1"/>
      <w:numFmt w:val="bullet"/>
      <w:suff w:val="space"/>
      <w:lvlText w:val="o"/>
      <w:lvlJc w:val="left"/>
      <w:pPr>
        <w:ind w:left="6480" w:hanging="360"/>
      </w:pPr>
      <w:rPr>
        <w:rFonts w:ascii="Courier New" w:hAnsi="Courier New" w:cs="Courier New" w:hint="default"/>
      </w:rPr>
    </w:lvl>
    <w:lvl w:ilvl="8">
      <w:start w:val="1"/>
      <w:numFmt w:val="bullet"/>
      <w:suff w:val="space"/>
      <w:lvlText w:val=""/>
      <w:lvlJc w:val="left"/>
      <w:pPr>
        <w:ind w:left="7200" w:hanging="360"/>
      </w:pPr>
      <w:rPr>
        <w:rFonts w:ascii="Wingdings" w:hAnsi="Wingdings" w:hint="default"/>
      </w:rPr>
    </w:lvl>
  </w:abstractNum>
  <w:abstractNum w:abstractNumId="10" w15:restartNumberingAfterBreak="0">
    <w:nsid w:val="2E813BE8"/>
    <w:multiLevelType w:val="multilevel"/>
    <w:tmpl w:val="EF042B3C"/>
    <w:lvl w:ilvl="0">
      <w:start w:val="1"/>
      <w:numFmt w:val="decimal"/>
      <w:suff w:val="space"/>
      <w:lvlText w:val="%1"/>
      <w:lvlJc w:val="left"/>
      <w:pPr>
        <w:ind w:left="360" w:hanging="360"/>
      </w:pPr>
      <w:rPr>
        <w:rFonts w:eastAsia="Calibri" w:hint="default"/>
        <w:b/>
      </w:rPr>
    </w:lvl>
    <w:lvl w:ilvl="1">
      <w:start w:val="9"/>
      <w:numFmt w:val="decimal"/>
      <w:suff w:val="space"/>
      <w:lvlText w:val="%1.%2"/>
      <w:lvlJc w:val="left"/>
      <w:pPr>
        <w:ind w:left="928" w:hanging="360"/>
      </w:pPr>
      <w:rPr>
        <w:rFonts w:eastAsia="Calibri" w:hint="default"/>
        <w:b w:val="0"/>
        <w:bCs/>
      </w:rPr>
    </w:lvl>
    <w:lvl w:ilvl="2">
      <w:start w:val="1"/>
      <w:numFmt w:val="decimal"/>
      <w:suff w:val="space"/>
      <w:lvlText w:val="%1.%2.%3"/>
      <w:lvlJc w:val="left"/>
      <w:pPr>
        <w:ind w:left="1854" w:hanging="720"/>
      </w:pPr>
      <w:rPr>
        <w:rFonts w:eastAsia="Calibri" w:hint="default"/>
        <w:b/>
      </w:rPr>
    </w:lvl>
    <w:lvl w:ilvl="3">
      <w:start w:val="1"/>
      <w:numFmt w:val="decimal"/>
      <w:suff w:val="space"/>
      <w:lvlText w:val="%1.%2.%3.%4"/>
      <w:lvlJc w:val="left"/>
      <w:pPr>
        <w:ind w:left="2421" w:hanging="720"/>
      </w:pPr>
      <w:rPr>
        <w:rFonts w:eastAsia="Calibri" w:hint="default"/>
        <w:b/>
      </w:rPr>
    </w:lvl>
    <w:lvl w:ilvl="4">
      <w:start w:val="1"/>
      <w:numFmt w:val="decimal"/>
      <w:suff w:val="space"/>
      <w:lvlText w:val="%1.%2.%3.%4.%5"/>
      <w:lvlJc w:val="left"/>
      <w:pPr>
        <w:ind w:left="3348" w:hanging="1080"/>
      </w:pPr>
      <w:rPr>
        <w:rFonts w:eastAsia="Calibri" w:hint="default"/>
        <w:b/>
      </w:rPr>
    </w:lvl>
    <w:lvl w:ilvl="5">
      <w:start w:val="1"/>
      <w:numFmt w:val="decimal"/>
      <w:suff w:val="space"/>
      <w:lvlText w:val="%1.%2.%3.%4.%5.%6"/>
      <w:lvlJc w:val="left"/>
      <w:pPr>
        <w:ind w:left="3915" w:hanging="1080"/>
      </w:pPr>
      <w:rPr>
        <w:rFonts w:eastAsia="Calibri" w:hint="default"/>
        <w:b/>
      </w:rPr>
    </w:lvl>
    <w:lvl w:ilvl="6">
      <w:start w:val="1"/>
      <w:numFmt w:val="decimal"/>
      <w:suff w:val="space"/>
      <w:lvlText w:val="%1.%2.%3.%4.%5.%6.%7"/>
      <w:lvlJc w:val="left"/>
      <w:pPr>
        <w:ind w:left="4842" w:hanging="1440"/>
      </w:pPr>
      <w:rPr>
        <w:rFonts w:eastAsia="Calibri" w:hint="default"/>
        <w:b/>
      </w:rPr>
    </w:lvl>
    <w:lvl w:ilvl="7">
      <w:start w:val="1"/>
      <w:numFmt w:val="decimal"/>
      <w:suff w:val="space"/>
      <w:lvlText w:val="%1.%2.%3.%4.%5.%6.%7.%8"/>
      <w:lvlJc w:val="left"/>
      <w:pPr>
        <w:ind w:left="5409" w:hanging="1440"/>
      </w:pPr>
      <w:rPr>
        <w:rFonts w:eastAsia="Calibri" w:hint="default"/>
        <w:b/>
      </w:rPr>
    </w:lvl>
    <w:lvl w:ilvl="8">
      <w:start w:val="1"/>
      <w:numFmt w:val="decimal"/>
      <w:suff w:val="space"/>
      <w:lvlText w:val="%1.%2.%3.%4.%5.%6.%7.%8.%9"/>
      <w:lvlJc w:val="left"/>
      <w:pPr>
        <w:ind w:left="6336" w:hanging="1800"/>
      </w:pPr>
      <w:rPr>
        <w:rFonts w:eastAsia="Calibri" w:hint="default"/>
        <w:b/>
      </w:rPr>
    </w:lvl>
  </w:abstractNum>
  <w:abstractNum w:abstractNumId="11" w15:restartNumberingAfterBreak="0">
    <w:nsid w:val="2F7A133A"/>
    <w:multiLevelType w:val="multilevel"/>
    <w:tmpl w:val="B0F2C0B2"/>
    <w:lvl w:ilvl="0">
      <w:start w:val="1"/>
      <w:numFmt w:val="bullet"/>
      <w:lvlText w:val="·"/>
      <w:lvlJc w:val="left"/>
      <w:pPr>
        <w:ind w:left="1418" w:hanging="360"/>
      </w:pPr>
      <w:rPr>
        <w:rFonts w:ascii="Symbol" w:eastAsia="Symbol" w:hAnsi="Symbol" w:cs="Symbol" w:hint="default"/>
      </w:rPr>
    </w:lvl>
    <w:lvl w:ilvl="1">
      <w:start w:val="1"/>
      <w:numFmt w:val="bullet"/>
      <w:lvlText w:val="o"/>
      <w:lvlJc w:val="left"/>
      <w:pPr>
        <w:ind w:left="2138" w:hanging="360"/>
      </w:pPr>
      <w:rPr>
        <w:rFonts w:ascii="Courier New" w:eastAsia="Courier New" w:hAnsi="Courier New" w:cs="Courier New" w:hint="default"/>
      </w:rPr>
    </w:lvl>
    <w:lvl w:ilvl="2">
      <w:start w:val="1"/>
      <w:numFmt w:val="bullet"/>
      <w:lvlText w:val="§"/>
      <w:lvlJc w:val="left"/>
      <w:pPr>
        <w:ind w:left="2858" w:hanging="360"/>
      </w:pPr>
      <w:rPr>
        <w:rFonts w:ascii="Wingdings" w:eastAsia="Wingdings" w:hAnsi="Wingdings" w:cs="Wingdings" w:hint="default"/>
      </w:rPr>
    </w:lvl>
    <w:lvl w:ilvl="3">
      <w:start w:val="1"/>
      <w:numFmt w:val="bullet"/>
      <w:lvlText w:val="·"/>
      <w:lvlJc w:val="left"/>
      <w:pPr>
        <w:ind w:left="3578" w:hanging="360"/>
      </w:pPr>
      <w:rPr>
        <w:rFonts w:ascii="Symbol" w:eastAsia="Symbol" w:hAnsi="Symbol" w:cs="Symbol" w:hint="default"/>
      </w:rPr>
    </w:lvl>
    <w:lvl w:ilvl="4">
      <w:start w:val="1"/>
      <w:numFmt w:val="bullet"/>
      <w:lvlText w:val="o"/>
      <w:lvlJc w:val="left"/>
      <w:pPr>
        <w:ind w:left="4298" w:hanging="360"/>
      </w:pPr>
      <w:rPr>
        <w:rFonts w:ascii="Courier New" w:eastAsia="Courier New" w:hAnsi="Courier New" w:cs="Courier New" w:hint="default"/>
      </w:rPr>
    </w:lvl>
    <w:lvl w:ilvl="5">
      <w:start w:val="1"/>
      <w:numFmt w:val="bullet"/>
      <w:lvlText w:val="§"/>
      <w:lvlJc w:val="left"/>
      <w:pPr>
        <w:ind w:left="5018" w:hanging="360"/>
      </w:pPr>
      <w:rPr>
        <w:rFonts w:ascii="Wingdings" w:eastAsia="Wingdings" w:hAnsi="Wingdings" w:cs="Wingdings" w:hint="default"/>
      </w:rPr>
    </w:lvl>
    <w:lvl w:ilvl="6">
      <w:start w:val="1"/>
      <w:numFmt w:val="bullet"/>
      <w:lvlText w:val="·"/>
      <w:lvlJc w:val="left"/>
      <w:pPr>
        <w:ind w:left="5738" w:hanging="360"/>
      </w:pPr>
      <w:rPr>
        <w:rFonts w:ascii="Symbol" w:eastAsia="Symbol" w:hAnsi="Symbol" w:cs="Symbol" w:hint="default"/>
      </w:rPr>
    </w:lvl>
    <w:lvl w:ilvl="7">
      <w:start w:val="1"/>
      <w:numFmt w:val="bullet"/>
      <w:lvlText w:val="o"/>
      <w:lvlJc w:val="left"/>
      <w:pPr>
        <w:ind w:left="6458" w:hanging="360"/>
      </w:pPr>
      <w:rPr>
        <w:rFonts w:ascii="Courier New" w:eastAsia="Courier New" w:hAnsi="Courier New" w:cs="Courier New" w:hint="default"/>
      </w:rPr>
    </w:lvl>
    <w:lvl w:ilvl="8">
      <w:start w:val="1"/>
      <w:numFmt w:val="bullet"/>
      <w:lvlText w:val="§"/>
      <w:lvlJc w:val="left"/>
      <w:pPr>
        <w:ind w:left="7178" w:hanging="360"/>
      </w:pPr>
      <w:rPr>
        <w:rFonts w:ascii="Wingdings" w:eastAsia="Wingdings" w:hAnsi="Wingdings" w:cs="Wingdings" w:hint="default"/>
      </w:rPr>
    </w:lvl>
  </w:abstractNum>
  <w:abstractNum w:abstractNumId="12" w15:restartNumberingAfterBreak="0">
    <w:nsid w:val="31BF2E6D"/>
    <w:multiLevelType w:val="multilevel"/>
    <w:tmpl w:val="AFB647F6"/>
    <w:lvl w:ilvl="0">
      <w:start w:val="1"/>
      <w:numFmt w:val="bullet"/>
      <w:lvlText w:val="·"/>
      <w:lvlJc w:val="left"/>
      <w:pPr>
        <w:ind w:left="709" w:hanging="360"/>
      </w:pPr>
      <w:rPr>
        <w:rFonts w:ascii="Symbol" w:eastAsia="Symbol" w:hAnsi="Symbol" w:cs="Symbo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13" w15:restartNumberingAfterBreak="0">
    <w:nsid w:val="33033CB0"/>
    <w:multiLevelType w:val="multilevel"/>
    <w:tmpl w:val="C25A9CA6"/>
    <w:lvl w:ilvl="0">
      <w:start w:val="1"/>
      <w:numFmt w:val="lowerLetter"/>
      <w:suff w:val="space"/>
      <w:lvlText w:val="(%1)"/>
      <w:lvlJc w:val="left"/>
      <w:pPr>
        <w:ind w:left="406" w:hanging="360"/>
      </w:pPr>
      <w:rPr>
        <w:rFonts w:hint="default"/>
      </w:rPr>
    </w:lvl>
    <w:lvl w:ilvl="1">
      <w:start w:val="1"/>
      <w:numFmt w:val="lowerLetter"/>
      <w:suff w:val="space"/>
      <w:lvlText w:val="%2."/>
      <w:lvlJc w:val="left"/>
      <w:pPr>
        <w:ind w:left="1126" w:hanging="360"/>
      </w:pPr>
    </w:lvl>
    <w:lvl w:ilvl="2">
      <w:start w:val="1"/>
      <w:numFmt w:val="lowerRoman"/>
      <w:suff w:val="space"/>
      <w:lvlText w:val="%3."/>
      <w:lvlJc w:val="right"/>
      <w:pPr>
        <w:ind w:left="1846" w:hanging="180"/>
      </w:pPr>
    </w:lvl>
    <w:lvl w:ilvl="3">
      <w:start w:val="1"/>
      <w:numFmt w:val="decimal"/>
      <w:suff w:val="space"/>
      <w:lvlText w:val="%4."/>
      <w:lvlJc w:val="left"/>
      <w:pPr>
        <w:ind w:left="2566" w:hanging="360"/>
      </w:pPr>
    </w:lvl>
    <w:lvl w:ilvl="4">
      <w:start w:val="1"/>
      <w:numFmt w:val="lowerLetter"/>
      <w:suff w:val="space"/>
      <w:lvlText w:val="%5."/>
      <w:lvlJc w:val="left"/>
      <w:pPr>
        <w:ind w:left="3286" w:hanging="360"/>
      </w:pPr>
    </w:lvl>
    <w:lvl w:ilvl="5">
      <w:start w:val="1"/>
      <w:numFmt w:val="lowerRoman"/>
      <w:suff w:val="space"/>
      <w:lvlText w:val="%6."/>
      <w:lvlJc w:val="right"/>
      <w:pPr>
        <w:ind w:left="4006" w:hanging="180"/>
      </w:pPr>
    </w:lvl>
    <w:lvl w:ilvl="6">
      <w:start w:val="1"/>
      <w:numFmt w:val="decimal"/>
      <w:suff w:val="space"/>
      <w:lvlText w:val="%7."/>
      <w:lvlJc w:val="left"/>
      <w:pPr>
        <w:ind w:left="4726" w:hanging="360"/>
      </w:pPr>
    </w:lvl>
    <w:lvl w:ilvl="7">
      <w:start w:val="1"/>
      <w:numFmt w:val="lowerLetter"/>
      <w:suff w:val="space"/>
      <w:lvlText w:val="%8."/>
      <w:lvlJc w:val="left"/>
      <w:pPr>
        <w:ind w:left="5446" w:hanging="360"/>
      </w:pPr>
    </w:lvl>
    <w:lvl w:ilvl="8">
      <w:start w:val="1"/>
      <w:numFmt w:val="lowerRoman"/>
      <w:suff w:val="space"/>
      <w:lvlText w:val="%9."/>
      <w:lvlJc w:val="right"/>
      <w:pPr>
        <w:ind w:left="6166" w:hanging="180"/>
      </w:pPr>
    </w:lvl>
  </w:abstractNum>
  <w:abstractNum w:abstractNumId="14" w15:restartNumberingAfterBreak="0">
    <w:nsid w:val="35D14FE4"/>
    <w:multiLevelType w:val="multilevel"/>
    <w:tmpl w:val="296EEED4"/>
    <w:lvl w:ilvl="0">
      <w:start w:val="1"/>
      <w:numFmt w:val="lowerLetter"/>
      <w:suff w:val="space"/>
      <w:lvlText w:val="(%1)"/>
      <w:lvlJc w:val="left"/>
      <w:pPr>
        <w:ind w:left="720" w:hanging="360"/>
      </w:pPr>
      <w:rPr>
        <w:rFonts w:hint="default"/>
      </w:r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15" w15:restartNumberingAfterBreak="0">
    <w:nsid w:val="37E456F5"/>
    <w:multiLevelType w:val="multilevel"/>
    <w:tmpl w:val="8C4A6A7A"/>
    <w:lvl w:ilvl="0">
      <w:start w:val="1"/>
      <w:numFmt w:val="bullet"/>
      <w:suff w:val="space"/>
      <w:lvlText w:val=""/>
      <w:lvlJc w:val="left"/>
      <w:pPr>
        <w:ind w:left="720" w:hanging="360"/>
      </w:pPr>
      <w:rPr>
        <w:rFonts w:ascii="Symbol" w:hAnsi="Symbol" w:hint="default"/>
      </w:rPr>
    </w:lvl>
    <w:lvl w:ilvl="1">
      <w:start w:val="1"/>
      <w:numFmt w:val="bullet"/>
      <w:suff w:val="space"/>
      <w:lvlText w:val="o"/>
      <w:lvlJc w:val="left"/>
      <w:pPr>
        <w:ind w:left="1440" w:hanging="360"/>
      </w:pPr>
      <w:rPr>
        <w:rFonts w:ascii="Courier New" w:hAnsi="Courier New" w:cs="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abstractNum w:abstractNumId="16" w15:restartNumberingAfterBreak="0">
    <w:nsid w:val="3BFD0BC9"/>
    <w:multiLevelType w:val="multilevel"/>
    <w:tmpl w:val="BB183A94"/>
    <w:lvl w:ilvl="0">
      <w:start w:val="1"/>
      <w:numFmt w:val="bullet"/>
      <w:suff w:val="space"/>
      <w:lvlText w:val=""/>
      <w:lvlJc w:val="left"/>
      <w:pPr>
        <w:ind w:left="1440" w:hanging="360"/>
      </w:pPr>
      <w:rPr>
        <w:rFonts w:ascii="Symbol" w:hAnsi="Symbol" w:hint="default"/>
      </w:rPr>
    </w:lvl>
    <w:lvl w:ilvl="1">
      <w:start w:val="1"/>
      <w:numFmt w:val="bullet"/>
      <w:suff w:val="space"/>
      <w:lvlText w:val="o"/>
      <w:lvlJc w:val="left"/>
      <w:pPr>
        <w:ind w:left="2160" w:hanging="360"/>
      </w:pPr>
      <w:rPr>
        <w:rFonts w:ascii="Courier New" w:hAnsi="Courier New" w:cs="Courier New" w:hint="default"/>
      </w:rPr>
    </w:lvl>
    <w:lvl w:ilvl="2">
      <w:start w:val="1"/>
      <w:numFmt w:val="bullet"/>
      <w:suff w:val="space"/>
      <w:lvlText w:val=""/>
      <w:lvlJc w:val="left"/>
      <w:pPr>
        <w:ind w:left="2880" w:hanging="360"/>
      </w:pPr>
      <w:rPr>
        <w:rFonts w:ascii="Wingdings" w:hAnsi="Wingdings" w:hint="default"/>
      </w:rPr>
    </w:lvl>
    <w:lvl w:ilvl="3">
      <w:start w:val="1"/>
      <w:numFmt w:val="bullet"/>
      <w:suff w:val="space"/>
      <w:lvlText w:val=""/>
      <w:lvlJc w:val="left"/>
      <w:pPr>
        <w:ind w:left="3600" w:hanging="360"/>
      </w:pPr>
      <w:rPr>
        <w:rFonts w:ascii="Symbol" w:hAnsi="Symbol" w:hint="default"/>
      </w:rPr>
    </w:lvl>
    <w:lvl w:ilvl="4">
      <w:start w:val="1"/>
      <w:numFmt w:val="bullet"/>
      <w:suff w:val="space"/>
      <w:lvlText w:val="o"/>
      <w:lvlJc w:val="left"/>
      <w:pPr>
        <w:ind w:left="4320" w:hanging="360"/>
      </w:pPr>
      <w:rPr>
        <w:rFonts w:ascii="Courier New" w:hAnsi="Courier New" w:cs="Courier New" w:hint="default"/>
      </w:rPr>
    </w:lvl>
    <w:lvl w:ilvl="5">
      <w:start w:val="1"/>
      <w:numFmt w:val="bullet"/>
      <w:suff w:val="space"/>
      <w:lvlText w:val=""/>
      <w:lvlJc w:val="left"/>
      <w:pPr>
        <w:ind w:left="5040" w:hanging="360"/>
      </w:pPr>
      <w:rPr>
        <w:rFonts w:ascii="Wingdings" w:hAnsi="Wingdings" w:hint="default"/>
      </w:rPr>
    </w:lvl>
    <w:lvl w:ilvl="6">
      <w:start w:val="1"/>
      <w:numFmt w:val="bullet"/>
      <w:suff w:val="space"/>
      <w:lvlText w:val=""/>
      <w:lvlJc w:val="left"/>
      <w:pPr>
        <w:ind w:left="5760" w:hanging="360"/>
      </w:pPr>
      <w:rPr>
        <w:rFonts w:ascii="Symbol" w:hAnsi="Symbol" w:hint="default"/>
      </w:rPr>
    </w:lvl>
    <w:lvl w:ilvl="7">
      <w:start w:val="1"/>
      <w:numFmt w:val="bullet"/>
      <w:suff w:val="space"/>
      <w:lvlText w:val="o"/>
      <w:lvlJc w:val="left"/>
      <w:pPr>
        <w:ind w:left="6480" w:hanging="360"/>
      </w:pPr>
      <w:rPr>
        <w:rFonts w:ascii="Courier New" w:hAnsi="Courier New" w:cs="Courier New" w:hint="default"/>
      </w:rPr>
    </w:lvl>
    <w:lvl w:ilvl="8">
      <w:start w:val="1"/>
      <w:numFmt w:val="bullet"/>
      <w:suff w:val="space"/>
      <w:lvlText w:val=""/>
      <w:lvlJc w:val="left"/>
      <w:pPr>
        <w:ind w:left="7200" w:hanging="360"/>
      </w:pPr>
      <w:rPr>
        <w:rFonts w:ascii="Wingdings" w:hAnsi="Wingdings" w:hint="default"/>
      </w:rPr>
    </w:lvl>
  </w:abstractNum>
  <w:abstractNum w:abstractNumId="17" w15:restartNumberingAfterBreak="0">
    <w:nsid w:val="45580429"/>
    <w:multiLevelType w:val="multilevel"/>
    <w:tmpl w:val="762E25F6"/>
    <w:lvl w:ilvl="0">
      <w:start w:val="1"/>
      <w:numFmt w:val="lowerRoman"/>
      <w:suff w:val="space"/>
      <w:lvlText w:val="(%1)"/>
      <w:lvlJc w:val="left"/>
      <w:pPr>
        <w:ind w:left="1126" w:hanging="720"/>
      </w:pPr>
      <w:rPr>
        <w:rFonts w:hint="default"/>
      </w:rPr>
    </w:lvl>
    <w:lvl w:ilvl="1">
      <w:start w:val="1"/>
      <w:numFmt w:val="lowerLetter"/>
      <w:suff w:val="space"/>
      <w:lvlText w:val="%2."/>
      <w:lvlJc w:val="left"/>
      <w:pPr>
        <w:ind w:left="1486" w:hanging="360"/>
      </w:pPr>
    </w:lvl>
    <w:lvl w:ilvl="2">
      <w:start w:val="1"/>
      <w:numFmt w:val="lowerRoman"/>
      <w:suff w:val="space"/>
      <w:lvlText w:val="%3."/>
      <w:lvlJc w:val="right"/>
      <w:pPr>
        <w:ind w:left="2206" w:hanging="180"/>
      </w:pPr>
    </w:lvl>
    <w:lvl w:ilvl="3">
      <w:start w:val="1"/>
      <w:numFmt w:val="decimal"/>
      <w:suff w:val="space"/>
      <w:lvlText w:val="%4."/>
      <w:lvlJc w:val="left"/>
      <w:pPr>
        <w:ind w:left="2926" w:hanging="360"/>
      </w:pPr>
    </w:lvl>
    <w:lvl w:ilvl="4">
      <w:start w:val="1"/>
      <w:numFmt w:val="lowerLetter"/>
      <w:suff w:val="space"/>
      <w:lvlText w:val="%5."/>
      <w:lvlJc w:val="left"/>
      <w:pPr>
        <w:ind w:left="3646" w:hanging="360"/>
      </w:pPr>
    </w:lvl>
    <w:lvl w:ilvl="5">
      <w:start w:val="1"/>
      <w:numFmt w:val="lowerRoman"/>
      <w:suff w:val="space"/>
      <w:lvlText w:val="%6."/>
      <w:lvlJc w:val="right"/>
      <w:pPr>
        <w:ind w:left="4366" w:hanging="180"/>
      </w:pPr>
    </w:lvl>
    <w:lvl w:ilvl="6">
      <w:start w:val="1"/>
      <w:numFmt w:val="decimal"/>
      <w:suff w:val="space"/>
      <w:lvlText w:val="%7."/>
      <w:lvlJc w:val="left"/>
      <w:pPr>
        <w:ind w:left="5086" w:hanging="360"/>
      </w:pPr>
    </w:lvl>
    <w:lvl w:ilvl="7">
      <w:start w:val="1"/>
      <w:numFmt w:val="lowerLetter"/>
      <w:suff w:val="space"/>
      <w:lvlText w:val="%8."/>
      <w:lvlJc w:val="left"/>
      <w:pPr>
        <w:ind w:left="5806" w:hanging="360"/>
      </w:pPr>
    </w:lvl>
    <w:lvl w:ilvl="8">
      <w:start w:val="1"/>
      <w:numFmt w:val="lowerRoman"/>
      <w:suff w:val="space"/>
      <w:lvlText w:val="%9."/>
      <w:lvlJc w:val="right"/>
      <w:pPr>
        <w:ind w:left="6526" w:hanging="180"/>
      </w:pPr>
    </w:lvl>
  </w:abstractNum>
  <w:abstractNum w:abstractNumId="18" w15:restartNumberingAfterBreak="0">
    <w:nsid w:val="45615F90"/>
    <w:multiLevelType w:val="multilevel"/>
    <w:tmpl w:val="C7521B56"/>
    <w:lvl w:ilvl="0">
      <w:start w:val="1"/>
      <w:numFmt w:val="bullet"/>
      <w:suff w:val="space"/>
      <w:lvlText w:val=""/>
      <w:lvlJc w:val="left"/>
      <w:pPr>
        <w:ind w:left="720" w:hanging="360"/>
      </w:pPr>
      <w:rPr>
        <w:rFonts w:ascii="Symbol" w:hAnsi="Symbol" w:hint="default"/>
      </w:rPr>
    </w:lvl>
    <w:lvl w:ilvl="1">
      <w:start w:val="1"/>
      <w:numFmt w:val="bullet"/>
      <w:suff w:val="space"/>
      <w:lvlText w:val="o"/>
      <w:lvlJc w:val="left"/>
      <w:pPr>
        <w:ind w:left="1440" w:hanging="360"/>
      </w:pPr>
      <w:rPr>
        <w:rFonts w:ascii="Courier New" w:hAnsi="Courier New" w:cs="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abstractNum w:abstractNumId="19" w15:restartNumberingAfterBreak="0">
    <w:nsid w:val="490F005A"/>
    <w:multiLevelType w:val="multilevel"/>
    <w:tmpl w:val="67B63236"/>
    <w:lvl w:ilvl="0">
      <w:start w:val="1"/>
      <w:numFmt w:val="lowerLetter"/>
      <w:suff w:val="space"/>
      <w:lvlText w:val="(%1)"/>
      <w:lvlJc w:val="left"/>
      <w:pPr>
        <w:ind w:left="720" w:hanging="360"/>
      </w:pPr>
      <w:rPr>
        <w:rFonts w:hint="default"/>
      </w:r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20" w15:restartNumberingAfterBreak="0">
    <w:nsid w:val="49340E5B"/>
    <w:multiLevelType w:val="multilevel"/>
    <w:tmpl w:val="C33ED4C4"/>
    <w:lvl w:ilvl="0">
      <w:start w:val="1"/>
      <w:numFmt w:val="lowerLetter"/>
      <w:suff w:val="space"/>
      <w:lvlText w:val="(%1)"/>
      <w:lvlJc w:val="left"/>
      <w:pPr>
        <w:ind w:left="720" w:hanging="360"/>
      </w:pPr>
      <w:rPr>
        <w:rFonts w:hint="default"/>
      </w:r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21" w15:restartNumberingAfterBreak="0">
    <w:nsid w:val="4A2003D0"/>
    <w:multiLevelType w:val="multilevel"/>
    <w:tmpl w:val="E9DC3A42"/>
    <w:lvl w:ilvl="0">
      <w:start w:val="1"/>
      <w:numFmt w:val="decimal"/>
      <w:lvlText w:val="%1."/>
      <w:lvlJc w:val="left"/>
      <w:pPr>
        <w:ind w:left="709" w:hanging="360"/>
      </w:pPr>
    </w:lvl>
    <w:lvl w:ilvl="1">
      <w:start w:val="1"/>
      <w:numFmt w:val="lowerLetter"/>
      <w:lvlText w:val="%2."/>
      <w:lvlJc w:val="left"/>
      <w:pPr>
        <w:ind w:left="1429" w:hanging="360"/>
      </w:pPr>
    </w:lvl>
    <w:lvl w:ilvl="2">
      <w:start w:val="1"/>
      <w:numFmt w:val="lowerRoman"/>
      <w:lvlText w:val="%3."/>
      <w:lvlJc w:val="right"/>
      <w:pPr>
        <w:ind w:left="2149" w:hanging="180"/>
      </w:pPr>
    </w:lvl>
    <w:lvl w:ilvl="3">
      <w:start w:val="1"/>
      <w:numFmt w:val="decimal"/>
      <w:lvlText w:val="%4."/>
      <w:lvlJc w:val="left"/>
      <w:pPr>
        <w:ind w:left="2869" w:hanging="360"/>
      </w:pPr>
    </w:lvl>
    <w:lvl w:ilvl="4">
      <w:start w:val="1"/>
      <w:numFmt w:val="lowerLetter"/>
      <w:lvlText w:val="%5."/>
      <w:lvlJc w:val="left"/>
      <w:pPr>
        <w:ind w:left="3589" w:hanging="360"/>
      </w:pPr>
    </w:lvl>
    <w:lvl w:ilvl="5">
      <w:start w:val="1"/>
      <w:numFmt w:val="lowerRoman"/>
      <w:lvlText w:val="%6."/>
      <w:lvlJc w:val="right"/>
      <w:pPr>
        <w:ind w:left="4309" w:hanging="180"/>
      </w:pPr>
    </w:lvl>
    <w:lvl w:ilvl="6">
      <w:start w:val="1"/>
      <w:numFmt w:val="decimal"/>
      <w:lvlText w:val="%7."/>
      <w:lvlJc w:val="left"/>
      <w:pPr>
        <w:ind w:left="5029" w:hanging="360"/>
      </w:pPr>
    </w:lvl>
    <w:lvl w:ilvl="7">
      <w:start w:val="1"/>
      <w:numFmt w:val="lowerLetter"/>
      <w:lvlText w:val="%8."/>
      <w:lvlJc w:val="left"/>
      <w:pPr>
        <w:ind w:left="5749" w:hanging="360"/>
      </w:pPr>
    </w:lvl>
    <w:lvl w:ilvl="8">
      <w:start w:val="1"/>
      <w:numFmt w:val="lowerRoman"/>
      <w:lvlText w:val="%9."/>
      <w:lvlJc w:val="right"/>
      <w:pPr>
        <w:ind w:left="6469" w:hanging="180"/>
      </w:pPr>
    </w:lvl>
  </w:abstractNum>
  <w:abstractNum w:abstractNumId="22" w15:restartNumberingAfterBreak="0">
    <w:nsid w:val="4A5574E1"/>
    <w:multiLevelType w:val="multilevel"/>
    <w:tmpl w:val="55A87FAE"/>
    <w:lvl w:ilvl="0">
      <w:start w:val="1"/>
      <w:numFmt w:val="lowerLetter"/>
      <w:suff w:val="space"/>
      <w:lvlText w:val="(%1)"/>
      <w:lvlJc w:val="left"/>
      <w:pPr>
        <w:ind w:left="2600" w:hanging="440"/>
      </w:pPr>
      <w:rPr>
        <w:rFonts w:ascii="Arial" w:eastAsia="Calibri" w:hAnsi="Arial" w:cs="Arial"/>
      </w:rPr>
    </w:lvl>
    <w:lvl w:ilvl="1">
      <w:start w:val="1"/>
      <w:numFmt w:val="lowerLetter"/>
      <w:suff w:val="space"/>
      <w:lvlText w:val="%2."/>
      <w:lvlJc w:val="left"/>
      <w:pPr>
        <w:ind w:left="3240" w:hanging="360"/>
      </w:pPr>
    </w:lvl>
    <w:lvl w:ilvl="2">
      <w:start w:val="1"/>
      <w:numFmt w:val="lowerRoman"/>
      <w:suff w:val="space"/>
      <w:lvlText w:val="%3."/>
      <w:lvlJc w:val="right"/>
      <w:pPr>
        <w:ind w:left="3960" w:hanging="180"/>
      </w:pPr>
    </w:lvl>
    <w:lvl w:ilvl="3">
      <w:start w:val="1"/>
      <w:numFmt w:val="decimal"/>
      <w:suff w:val="space"/>
      <w:lvlText w:val="%4."/>
      <w:lvlJc w:val="left"/>
      <w:pPr>
        <w:ind w:left="4680" w:hanging="360"/>
      </w:pPr>
    </w:lvl>
    <w:lvl w:ilvl="4">
      <w:start w:val="1"/>
      <w:numFmt w:val="lowerLetter"/>
      <w:suff w:val="space"/>
      <w:lvlText w:val="%5."/>
      <w:lvlJc w:val="left"/>
      <w:pPr>
        <w:ind w:left="5400" w:hanging="360"/>
      </w:pPr>
    </w:lvl>
    <w:lvl w:ilvl="5">
      <w:start w:val="1"/>
      <w:numFmt w:val="lowerRoman"/>
      <w:suff w:val="space"/>
      <w:lvlText w:val="%6."/>
      <w:lvlJc w:val="right"/>
      <w:pPr>
        <w:ind w:left="6120" w:hanging="180"/>
      </w:pPr>
    </w:lvl>
    <w:lvl w:ilvl="6">
      <w:start w:val="1"/>
      <w:numFmt w:val="decimal"/>
      <w:suff w:val="space"/>
      <w:lvlText w:val="%7."/>
      <w:lvlJc w:val="left"/>
      <w:pPr>
        <w:ind w:left="6840" w:hanging="360"/>
      </w:pPr>
    </w:lvl>
    <w:lvl w:ilvl="7">
      <w:start w:val="1"/>
      <w:numFmt w:val="lowerLetter"/>
      <w:suff w:val="space"/>
      <w:lvlText w:val="%8."/>
      <w:lvlJc w:val="left"/>
      <w:pPr>
        <w:ind w:left="7560" w:hanging="360"/>
      </w:pPr>
    </w:lvl>
    <w:lvl w:ilvl="8">
      <w:start w:val="1"/>
      <w:numFmt w:val="lowerRoman"/>
      <w:suff w:val="space"/>
      <w:lvlText w:val="%9."/>
      <w:lvlJc w:val="right"/>
      <w:pPr>
        <w:ind w:left="8280" w:hanging="180"/>
      </w:pPr>
    </w:lvl>
  </w:abstractNum>
  <w:abstractNum w:abstractNumId="23" w15:restartNumberingAfterBreak="0">
    <w:nsid w:val="4B222271"/>
    <w:multiLevelType w:val="multilevel"/>
    <w:tmpl w:val="0EF4F80A"/>
    <w:lvl w:ilvl="0">
      <w:start w:val="1"/>
      <w:numFmt w:val="decimal"/>
      <w:suff w:val="space"/>
      <w:lvlText w:val="%1"/>
      <w:lvlJc w:val="left"/>
      <w:pPr>
        <w:ind w:left="360" w:hanging="360"/>
      </w:pPr>
      <w:rPr>
        <w:rFonts w:eastAsia="Calibri" w:hint="default"/>
        <w:b/>
      </w:rPr>
    </w:lvl>
    <w:lvl w:ilvl="1">
      <w:start w:val="1"/>
      <w:numFmt w:val="decimal"/>
      <w:suff w:val="space"/>
      <w:lvlText w:val="%1.%2"/>
      <w:lvlJc w:val="left"/>
      <w:pPr>
        <w:ind w:left="720" w:hanging="360"/>
      </w:pPr>
      <w:rPr>
        <w:rFonts w:eastAsia="Calibri" w:hint="default"/>
        <w:b w:val="0"/>
      </w:rPr>
    </w:lvl>
    <w:lvl w:ilvl="2">
      <w:start w:val="1"/>
      <w:numFmt w:val="decimal"/>
      <w:suff w:val="space"/>
      <w:lvlText w:val="%1.%2.%3"/>
      <w:lvlJc w:val="left"/>
      <w:pPr>
        <w:ind w:left="1440" w:hanging="720"/>
      </w:pPr>
      <w:rPr>
        <w:rFonts w:eastAsia="Calibri" w:hint="default"/>
        <w:b/>
      </w:rPr>
    </w:lvl>
    <w:lvl w:ilvl="3">
      <w:start w:val="1"/>
      <w:numFmt w:val="decimal"/>
      <w:suff w:val="space"/>
      <w:lvlText w:val="%1.%2.%3.%4"/>
      <w:lvlJc w:val="left"/>
      <w:pPr>
        <w:ind w:left="1800" w:hanging="720"/>
      </w:pPr>
      <w:rPr>
        <w:rFonts w:eastAsia="Calibri" w:hint="default"/>
        <w:b/>
      </w:rPr>
    </w:lvl>
    <w:lvl w:ilvl="4">
      <w:start w:val="1"/>
      <w:numFmt w:val="decimal"/>
      <w:suff w:val="space"/>
      <w:lvlText w:val="%1.%2.%3.%4.%5"/>
      <w:lvlJc w:val="left"/>
      <w:pPr>
        <w:ind w:left="2520" w:hanging="1080"/>
      </w:pPr>
      <w:rPr>
        <w:rFonts w:eastAsia="Calibri" w:hint="default"/>
        <w:b/>
      </w:rPr>
    </w:lvl>
    <w:lvl w:ilvl="5">
      <w:start w:val="1"/>
      <w:numFmt w:val="decimal"/>
      <w:suff w:val="space"/>
      <w:lvlText w:val="%1.%2.%3.%4.%5.%6"/>
      <w:lvlJc w:val="left"/>
      <w:pPr>
        <w:ind w:left="2880" w:hanging="1080"/>
      </w:pPr>
      <w:rPr>
        <w:rFonts w:eastAsia="Calibri" w:hint="default"/>
        <w:b/>
      </w:rPr>
    </w:lvl>
    <w:lvl w:ilvl="6">
      <w:start w:val="1"/>
      <w:numFmt w:val="decimal"/>
      <w:suff w:val="space"/>
      <w:lvlText w:val="%1.%2.%3.%4.%5.%6.%7"/>
      <w:lvlJc w:val="left"/>
      <w:pPr>
        <w:ind w:left="3600" w:hanging="1440"/>
      </w:pPr>
      <w:rPr>
        <w:rFonts w:eastAsia="Calibri" w:hint="default"/>
        <w:b/>
      </w:rPr>
    </w:lvl>
    <w:lvl w:ilvl="7">
      <w:start w:val="1"/>
      <w:numFmt w:val="decimal"/>
      <w:suff w:val="space"/>
      <w:lvlText w:val="%1.%2.%3.%4.%5.%6.%7.%8"/>
      <w:lvlJc w:val="left"/>
      <w:pPr>
        <w:ind w:left="3960" w:hanging="1440"/>
      </w:pPr>
      <w:rPr>
        <w:rFonts w:eastAsia="Calibri" w:hint="default"/>
        <w:b/>
      </w:rPr>
    </w:lvl>
    <w:lvl w:ilvl="8">
      <w:start w:val="1"/>
      <w:numFmt w:val="decimal"/>
      <w:suff w:val="space"/>
      <w:lvlText w:val="%1.%2.%3.%4.%5.%6.%7.%8.%9"/>
      <w:lvlJc w:val="left"/>
      <w:pPr>
        <w:ind w:left="4680" w:hanging="1800"/>
      </w:pPr>
      <w:rPr>
        <w:rFonts w:eastAsia="Calibri" w:hint="default"/>
        <w:b/>
      </w:rPr>
    </w:lvl>
  </w:abstractNum>
  <w:abstractNum w:abstractNumId="24" w15:restartNumberingAfterBreak="0">
    <w:nsid w:val="4D992485"/>
    <w:multiLevelType w:val="multilevel"/>
    <w:tmpl w:val="53904320"/>
    <w:lvl w:ilvl="0">
      <w:start w:val="1"/>
      <w:numFmt w:val="decimal"/>
      <w:lvlText w:val="%1."/>
      <w:lvlJc w:val="left"/>
      <w:pPr>
        <w:ind w:left="709" w:hanging="360"/>
      </w:pPr>
    </w:lvl>
    <w:lvl w:ilvl="1">
      <w:start w:val="1"/>
      <w:numFmt w:val="lowerLetter"/>
      <w:lvlText w:val="%2."/>
      <w:lvlJc w:val="left"/>
      <w:pPr>
        <w:ind w:left="1429" w:hanging="360"/>
      </w:pPr>
    </w:lvl>
    <w:lvl w:ilvl="2">
      <w:start w:val="1"/>
      <w:numFmt w:val="lowerRoman"/>
      <w:lvlText w:val="%3."/>
      <w:lvlJc w:val="right"/>
      <w:pPr>
        <w:ind w:left="2149" w:hanging="180"/>
      </w:pPr>
    </w:lvl>
    <w:lvl w:ilvl="3">
      <w:start w:val="1"/>
      <w:numFmt w:val="decimal"/>
      <w:lvlText w:val="%4."/>
      <w:lvlJc w:val="left"/>
      <w:pPr>
        <w:ind w:left="2869" w:hanging="360"/>
      </w:pPr>
    </w:lvl>
    <w:lvl w:ilvl="4">
      <w:start w:val="1"/>
      <w:numFmt w:val="lowerLetter"/>
      <w:lvlText w:val="%5."/>
      <w:lvlJc w:val="left"/>
      <w:pPr>
        <w:ind w:left="3589" w:hanging="360"/>
      </w:pPr>
    </w:lvl>
    <w:lvl w:ilvl="5">
      <w:start w:val="1"/>
      <w:numFmt w:val="lowerRoman"/>
      <w:lvlText w:val="%6."/>
      <w:lvlJc w:val="right"/>
      <w:pPr>
        <w:ind w:left="4309" w:hanging="180"/>
      </w:pPr>
    </w:lvl>
    <w:lvl w:ilvl="6">
      <w:start w:val="1"/>
      <w:numFmt w:val="decimal"/>
      <w:lvlText w:val="%7."/>
      <w:lvlJc w:val="left"/>
      <w:pPr>
        <w:ind w:left="5029" w:hanging="360"/>
      </w:pPr>
    </w:lvl>
    <w:lvl w:ilvl="7">
      <w:start w:val="1"/>
      <w:numFmt w:val="lowerLetter"/>
      <w:lvlText w:val="%8."/>
      <w:lvlJc w:val="left"/>
      <w:pPr>
        <w:ind w:left="5749" w:hanging="360"/>
      </w:pPr>
    </w:lvl>
    <w:lvl w:ilvl="8">
      <w:start w:val="1"/>
      <w:numFmt w:val="lowerRoman"/>
      <w:lvlText w:val="%9."/>
      <w:lvlJc w:val="right"/>
      <w:pPr>
        <w:ind w:left="6469" w:hanging="180"/>
      </w:pPr>
    </w:lvl>
  </w:abstractNum>
  <w:abstractNum w:abstractNumId="25" w15:restartNumberingAfterBreak="0">
    <w:nsid w:val="5342536A"/>
    <w:multiLevelType w:val="multilevel"/>
    <w:tmpl w:val="97DEC8F2"/>
    <w:lvl w:ilvl="0">
      <w:start w:val="1"/>
      <w:numFmt w:val="bullet"/>
      <w:suff w:val="space"/>
      <w:lvlText w:val=""/>
      <w:lvlJc w:val="left"/>
      <w:pPr>
        <w:ind w:left="720" w:hanging="360"/>
      </w:pPr>
      <w:rPr>
        <w:rFonts w:ascii="Wingdings" w:hAnsi="Wingdings" w:hint="default"/>
      </w:rPr>
    </w:lvl>
    <w:lvl w:ilvl="1">
      <w:start w:val="1"/>
      <w:numFmt w:val="bullet"/>
      <w:suff w:val="space"/>
      <w:lvlText w:val="o"/>
      <w:lvlJc w:val="left"/>
      <w:pPr>
        <w:ind w:left="1440" w:hanging="360"/>
      </w:pPr>
      <w:rPr>
        <w:rFonts w:ascii="Courier New" w:hAnsi="Courier New" w:cs="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abstractNum w:abstractNumId="26" w15:restartNumberingAfterBreak="0">
    <w:nsid w:val="54963D23"/>
    <w:multiLevelType w:val="multilevel"/>
    <w:tmpl w:val="37BA2AB4"/>
    <w:lvl w:ilvl="0">
      <w:start w:val="1"/>
      <w:numFmt w:val="decimal"/>
      <w:suff w:val="space"/>
      <w:lvlText w:val="%1."/>
      <w:lvlJc w:val="left"/>
      <w:pPr>
        <w:ind w:left="720" w:hanging="360"/>
      </w:pPr>
      <w:rPr>
        <w:rFonts w:hint="default"/>
      </w:r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27" w15:restartNumberingAfterBreak="0">
    <w:nsid w:val="586F5CCA"/>
    <w:multiLevelType w:val="multilevel"/>
    <w:tmpl w:val="0190417E"/>
    <w:lvl w:ilvl="0">
      <w:start w:val="1"/>
      <w:numFmt w:val="bullet"/>
      <w:lvlText w:val="·"/>
      <w:lvlJc w:val="left"/>
      <w:pPr>
        <w:ind w:left="709" w:hanging="360"/>
      </w:pPr>
      <w:rPr>
        <w:rFonts w:ascii="Symbol" w:eastAsia="Symbol" w:hAnsi="Symbol" w:cs="Symbo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28" w15:restartNumberingAfterBreak="0">
    <w:nsid w:val="59561315"/>
    <w:multiLevelType w:val="multilevel"/>
    <w:tmpl w:val="67906A56"/>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suff w:val="space"/>
      <w:lvlText w:val="%1.%2.%3."/>
      <w:lvlJc w:val="left"/>
      <w:pPr>
        <w:ind w:left="1224" w:hanging="504"/>
      </w:pPr>
      <w:rPr>
        <w:rFonts w:hint="default"/>
        <w:b w:val="0"/>
      </w:rPr>
    </w:lvl>
    <w:lvl w:ilvl="3">
      <w:start w:val="1"/>
      <w:numFmt w:val="decimal"/>
      <w:suff w:val="space"/>
      <w:lvlText w:val="%1.%2.%3.%4."/>
      <w:lvlJc w:val="left"/>
      <w:pPr>
        <w:ind w:left="1728" w:hanging="648"/>
      </w:pPr>
      <w:rPr>
        <w:rFonts w:hint="default"/>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5B994D5F"/>
    <w:multiLevelType w:val="multilevel"/>
    <w:tmpl w:val="DC1495E6"/>
    <w:lvl w:ilvl="0">
      <w:start w:val="1"/>
      <w:numFmt w:val="bullet"/>
      <w:lvlText w:val="·"/>
      <w:lvlJc w:val="left"/>
      <w:pPr>
        <w:ind w:left="709" w:hanging="360"/>
      </w:pPr>
      <w:rPr>
        <w:rFonts w:ascii="Symbol" w:eastAsia="Symbol" w:hAnsi="Symbol" w:cs="Symbo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30" w15:restartNumberingAfterBreak="0">
    <w:nsid w:val="5C8D4908"/>
    <w:multiLevelType w:val="multilevel"/>
    <w:tmpl w:val="E806AB8A"/>
    <w:lvl w:ilvl="0">
      <w:start w:val="1"/>
      <w:numFmt w:val="decimal"/>
      <w:suff w:val="space"/>
      <w:lvlText w:val="%1."/>
      <w:lvlJc w:val="left"/>
      <w:pPr>
        <w:ind w:left="720" w:hanging="360"/>
      </w:pPr>
      <w:rPr>
        <w:rFonts w:hint="default"/>
      </w:r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31" w15:restartNumberingAfterBreak="0">
    <w:nsid w:val="5E8C7881"/>
    <w:multiLevelType w:val="multilevel"/>
    <w:tmpl w:val="78B8ACCE"/>
    <w:lvl w:ilvl="0">
      <w:start w:val="1"/>
      <w:numFmt w:val="decimal"/>
      <w:suff w:val="space"/>
      <w:lvlText w:val="%1."/>
      <w:lvlJc w:val="left"/>
      <w:pPr>
        <w:tabs>
          <w:tab w:val="num" w:pos="1080"/>
        </w:tabs>
        <w:ind w:left="1080" w:hanging="360"/>
      </w:pPr>
    </w:lvl>
    <w:lvl w:ilvl="1">
      <w:start w:val="1"/>
      <w:numFmt w:val="upperLetter"/>
      <w:suff w:val="space"/>
      <w:lvlText w:val="%2)"/>
      <w:lvlJc w:val="left"/>
      <w:pPr>
        <w:ind w:left="1800" w:hanging="360"/>
      </w:pPr>
      <w:rPr>
        <w:rFonts w:hint="default"/>
      </w:rPr>
    </w:lvl>
    <w:lvl w:ilvl="2">
      <w:start w:val="1"/>
      <w:numFmt w:val="lowerLetter"/>
      <w:suff w:val="space"/>
      <w:lvlText w:val="%3)"/>
      <w:lvlJc w:val="left"/>
      <w:pPr>
        <w:ind w:left="2520" w:hanging="360"/>
      </w:pPr>
      <w:rPr>
        <w:rFonts w:hint="default"/>
      </w:rPr>
    </w:lvl>
    <w:lvl w:ilvl="3">
      <w:start w:val="1"/>
      <w:numFmt w:val="lowerLetter"/>
      <w:suff w:val="space"/>
      <w:lvlText w:val="(%4)"/>
      <w:lvlJc w:val="left"/>
      <w:pPr>
        <w:ind w:left="3240" w:hanging="360"/>
      </w:pPr>
      <w:rPr>
        <w:rFonts w:hint="default"/>
      </w:rPr>
    </w:lvl>
    <w:lvl w:ilvl="4">
      <w:start w:val="1"/>
      <w:numFmt w:val="decimal"/>
      <w:suff w:val="space"/>
      <w:lvlText w:val="%5."/>
      <w:lvlJc w:val="left"/>
      <w:pPr>
        <w:tabs>
          <w:tab w:val="num" w:pos="3960"/>
        </w:tabs>
        <w:ind w:left="3960" w:hanging="360"/>
      </w:pPr>
    </w:lvl>
    <w:lvl w:ilvl="5">
      <w:start w:val="1"/>
      <w:numFmt w:val="decimal"/>
      <w:suff w:val="space"/>
      <w:lvlText w:val="%6."/>
      <w:lvlJc w:val="left"/>
      <w:pPr>
        <w:tabs>
          <w:tab w:val="num" w:pos="4680"/>
        </w:tabs>
        <w:ind w:left="4680" w:hanging="360"/>
      </w:pPr>
    </w:lvl>
    <w:lvl w:ilvl="6">
      <w:start w:val="1"/>
      <w:numFmt w:val="decimal"/>
      <w:suff w:val="space"/>
      <w:lvlText w:val="%7."/>
      <w:lvlJc w:val="left"/>
      <w:pPr>
        <w:tabs>
          <w:tab w:val="num" w:pos="5400"/>
        </w:tabs>
        <w:ind w:left="5400" w:hanging="360"/>
      </w:pPr>
    </w:lvl>
    <w:lvl w:ilvl="7">
      <w:start w:val="1"/>
      <w:numFmt w:val="decimal"/>
      <w:suff w:val="space"/>
      <w:lvlText w:val="%8."/>
      <w:lvlJc w:val="left"/>
      <w:pPr>
        <w:tabs>
          <w:tab w:val="num" w:pos="6120"/>
        </w:tabs>
        <w:ind w:left="6120" w:hanging="360"/>
      </w:pPr>
    </w:lvl>
    <w:lvl w:ilvl="8">
      <w:start w:val="1"/>
      <w:numFmt w:val="decimal"/>
      <w:suff w:val="space"/>
      <w:lvlText w:val="%9."/>
      <w:lvlJc w:val="left"/>
      <w:pPr>
        <w:tabs>
          <w:tab w:val="num" w:pos="6840"/>
        </w:tabs>
        <w:ind w:left="6840" w:hanging="360"/>
      </w:pPr>
    </w:lvl>
  </w:abstractNum>
  <w:abstractNum w:abstractNumId="32" w15:restartNumberingAfterBreak="0">
    <w:nsid w:val="6A1A3E6F"/>
    <w:multiLevelType w:val="multilevel"/>
    <w:tmpl w:val="C9928444"/>
    <w:lvl w:ilvl="0">
      <w:start w:val="1"/>
      <w:numFmt w:val="lowerLetter"/>
      <w:suff w:val="space"/>
      <w:lvlText w:val="(%1)"/>
      <w:lvlJc w:val="left"/>
      <w:pPr>
        <w:ind w:left="760" w:hanging="400"/>
      </w:pPr>
      <w:rPr>
        <w:rFonts w:hint="default"/>
      </w:r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33" w15:restartNumberingAfterBreak="0">
    <w:nsid w:val="6B5271B3"/>
    <w:multiLevelType w:val="multilevel"/>
    <w:tmpl w:val="48F0A70E"/>
    <w:lvl w:ilvl="0">
      <w:start w:val="1"/>
      <w:numFmt w:val="bullet"/>
      <w:suff w:val="space"/>
      <w:lvlText w:val="·"/>
      <w:lvlJc w:val="left"/>
      <w:pPr>
        <w:ind w:left="720" w:hanging="360"/>
      </w:pPr>
      <w:rPr>
        <w:rFonts w:ascii="Symbol" w:eastAsia="Symbol" w:hAnsi="Symbol" w:cs="Symbol" w:hint="default"/>
      </w:rPr>
    </w:lvl>
    <w:lvl w:ilvl="1">
      <w:start w:val="1"/>
      <w:numFmt w:val="bullet"/>
      <w:suff w:val="space"/>
      <w:lvlText w:val="o"/>
      <w:lvlJc w:val="left"/>
      <w:pPr>
        <w:ind w:left="1440" w:hanging="360"/>
      </w:pPr>
      <w:rPr>
        <w:rFonts w:ascii="Courier New" w:eastAsia="Courier New" w:hAnsi="Courier New" w:cs="Courier New" w:hint="default"/>
      </w:rPr>
    </w:lvl>
    <w:lvl w:ilvl="2">
      <w:start w:val="1"/>
      <w:numFmt w:val="bullet"/>
      <w:suff w:val="space"/>
      <w:lvlText w:val="§"/>
      <w:lvlJc w:val="left"/>
      <w:pPr>
        <w:ind w:left="2160" w:hanging="360"/>
      </w:pPr>
      <w:rPr>
        <w:rFonts w:ascii="Wingdings" w:eastAsia="Wingdings" w:hAnsi="Wingdings" w:cs="Wingdings" w:hint="default"/>
      </w:rPr>
    </w:lvl>
    <w:lvl w:ilvl="3">
      <w:start w:val="1"/>
      <w:numFmt w:val="bullet"/>
      <w:suff w:val="space"/>
      <w:lvlText w:val="·"/>
      <w:lvlJc w:val="left"/>
      <w:pPr>
        <w:ind w:left="2880" w:hanging="360"/>
      </w:pPr>
      <w:rPr>
        <w:rFonts w:ascii="Symbol" w:eastAsia="Symbol" w:hAnsi="Symbol" w:cs="Symbol" w:hint="default"/>
      </w:rPr>
    </w:lvl>
    <w:lvl w:ilvl="4">
      <w:start w:val="1"/>
      <w:numFmt w:val="bullet"/>
      <w:suff w:val="space"/>
      <w:lvlText w:val="o"/>
      <w:lvlJc w:val="left"/>
      <w:pPr>
        <w:ind w:left="3600" w:hanging="360"/>
      </w:pPr>
      <w:rPr>
        <w:rFonts w:ascii="Courier New" w:eastAsia="Courier New" w:hAnsi="Courier New" w:cs="Courier New" w:hint="default"/>
      </w:rPr>
    </w:lvl>
    <w:lvl w:ilvl="5">
      <w:start w:val="1"/>
      <w:numFmt w:val="bullet"/>
      <w:suff w:val="space"/>
      <w:lvlText w:val="§"/>
      <w:lvlJc w:val="left"/>
      <w:pPr>
        <w:ind w:left="4320" w:hanging="360"/>
      </w:pPr>
      <w:rPr>
        <w:rFonts w:ascii="Wingdings" w:eastAsia="Wingdings" w:hAnsi="Wingdings" w:cs="Wingdings" w:hint="default"/>
      </w:rPr>
    </w:lvl>
    <w:lvl w:ilvl="6">
      <w:start w:val="1"/>
      <w:numFmt w:val="bullet"/>
      <w:suff w:val="space"/>
      <w:lvlText w:val="·"/>
      <w:lvlJc w:val="left"/>
      <w:pPr>
        <w:ind w:left="5040" w:hanging="360"/>
      </w:pPr>
      <w:rPr>
        <w:rFonts w:ascii="Symbol" w:eastAsia="Symbol" w:hAnsi="Symbol" w:cs="Symbol" w:hint="default"/>
      </w:rPr>
    </w:lvl>
    <w:lvl w:ilvl="7">
      <w:start w:val="1"/>
      <w:numFmt w:val="bullet"/>
      <w:suff w:val="space"/>
      <w:lvlText w:val="o"/>
      <w:lvlJc w:val="left"/>
      <w:pPr>
        <w:ind w:left="5760" w:hanging="360"/>
      </w:pPr>
      <w:rPr>
        <w:rFonts w:ascii="Courier New" w:eastAsia="Courier New" w:hAnsi="Courier New" w:cs="Courier New" w:hint="default"/>
      </w:rPr>
    </w:lvl>
    <w:lvl w:ilvl="8">
      <w:start w:val="1"/>
      <w:numFmt w:val="bullet"/>
      <w:suff w:val="space"/>
      <w:lvlText w:val="§"/>
      <w:lvlJc w:val="left"/>
      <w:pPr>
        <w:ind w:left="6480" w:hanging="360"/>
      </w:pPr>
      <w:rPr>
        <w:rFonts w:ascii="Wingdings" w:eastAsia="Wingdings" w:hAnsi="Wingdings" w:cs="Wingdings" w:hint="default"/>
      </w:rPr>
    </w:lvl>
  </w:abstractNum>
  <w:abstractNum w:abstractNumId="34" w15:restartNumberingAfterBreak="0">
    <w:nsid w:val="71A773A5"/>
    <w:multiLevelType w:val="multilevel"/>
    <w:tmpl w:val="B8262312"/>
    <w:lvl w:ilvl="0">
      <w:start w:val="1"/>
      <w:numFmt w:val="bullet"/>
      <w:suff w:val="space"/>
      <w:lvlText w:val=""/>
      <w:lvlJc w:val="left"/>
      <w:pPr>
        <w:ind w:left="1080" w:hanging="360"/>
      </w:pPr>
      <w:rPr>
        <w:rFonts w:ascii="Symbol" w:hAnsi="Symbol" w:hint="default"/>
      </w:rPr>
    </w:lvl>
    <w:lvl w:ilvl="1">
      <w:start w:val="1"/>
      <w:numFmt w:val="bullet"/>
      <w:suff w:val="space"/>
      <w:lvlText w:val="o"/>
      <w:lvlJc w:val="left"/>
      <w:pPr>
        <w:ind w:left="1800" w:hanging="360"/>
      </w:pPr>
      <w:rPr>
        <w:rFonts w:ascii="Courier New" w:hAnsi="Courier New" w:cs="Courier New" w:hint="default"/>
      </w:rPr>
    </w:lvl>
    <w:lvl w:ilvl="2">
      <w:start w:val="1"/>
      <w:numFmt w:val="bullet"/>
      <w:suff w:val="space"/>
      <w:lvlText w:val=""/>
      <w:lvlJc w:val="left"/>
      <w:pPr>
        <w:ind w:left="2520" w:hanging="360"/>
      </w:pPr>
      <w:rPr>
        <w:rFonts w:ascii="Wingdings" w:hAnsi="Wingdings" w:hint="default"/>
      </w:rPr>
    </w:lvl>
    <w:lvl w:ilvl="3">
      <w:start w:val="1"/>
      <w:numFmt w:val="bullet"/>
      <w:suff w:val="space"/>
      <w:lvlText w:val=""/>
      <w:lvlJc w:val="left"/>
      <w:pPr>
        <w:ind w:left="3240" w:hanging="360"/>
      </w:pPr>
      <w:rPr>
        <w:rFonts w:ascii="Symbol" w:hAnsi="Symbol" w:hint="default"/>
      </w:rPr>
    </w:lvl>
    <w:lvl w:ilvl="4">
      <w:start w:val="1"/>
      <w:numFmt w:val="bullet"/>
      <w:suff w:val="space"/>
      <w:lvlText w:val="o"/>
      <w:lvlJc w:val="left"/>
      <w:pPr>
        <w:ind w:left="3960" w:hanging="360"/>
      </w:pPr>
      <w:rPr>
        <w:rFonts w:ascii="Courier New" w:hAnsi="Courier New" w:cs="Courier New" w:hint="default"/>
      </w:rPr>
    </w:lvl>
    <w:lvl w:ilvl="5">
      <w:start w:val="1"/>
      <w:numFmt w:val="bullet"/>
      <w:suff w:val="space"/>
      <w:lvlText w:val=""/>
      <w:lvlJc w:val="left"/>
      <w:pPr>
        <w:ind w:left="4680" w:hanging="360"/>
      </w:pPr>
      <w:rPr>
        <w:rFonts w:ascii="Wingdings" w:hAnsi="Wingdings" w:hint="default"/>
      </w:rPr>
    </w:lvl>
    <w:lvl w:ilvl="6">
      <w:start w:val="1"/>
      <w:numFmt w:val="bullet"/>
      <w:suff w:val="space"/>
      <w:lvlText w:val=""/>
      <w:lvlJc w:val="left"/>
      <w:pPr>
        <w:ind w:left="5400" w:hanging="360"/>
      </w:pPr>
      <w:rPr>
        <w:rFonts w:ascii="Symbol" w:hAnsi="Symbol" w:hint="default"/>
      </w:rPr>
    </w:lvl>
    <w:lvl w:ilvl="7">
      <w:start w:val="1"/>
      <w:numFmt w:val="bullet"/>
      <w:suff w:val="space"/>
      <w:lvlText w:val="o"/>
      <w:lvlJc w:val="left"/>
      <w:pPr>
        <w:ind w:left="6120" w:hanging="360"/>
      </w:pPr>
      <w:rPr>
        <w:rFonts w:ascii="Courier New" w:hAnsi="Courier New" w:cs="Courier New" w:hint="default"/>
      </w:rPr>
    </w:lvl>
    <w:lvl w:ilvl="8">
      <w:start w:val="1"/>
      <w:numFmt w:val="bullet"/>
      <w:suff w:val="space"/>
      <w:lvlText w:val=""/>
      <w:lvlJc w:val="left"/>
      <w:pPr>
        <w:ind w:left="6840" w:hanging="360"/>
      </w:pPr>
      <w:rPr>
        <w:rFonts w:ascii="Wingdings" w:hAnsi="Wingdings" w:hint="default"/>
      </w:rPr>
    </w:lvl>
  </w:abstractNum>
  <w:abstractNum w:abstractNumId="35" w15:restartNumberingAfterBreak="0">
    <w:nsid w:val="73652BF2"/>
    <w:multiLevelType w:val="multilevel"/>
    <w:tmpl w:val="3CEECE0E"/>
    <w:lvl w:ilvl="0">
      <w:start w:val="1"/>
      <w:numFmt w:val="decimal"/>
      <w:suff w:val="space"/>
      <w:lvlText w:val="%1."/>
      <w:lvlJc w:val="left"/>
      <w:pPr>
        <w:ind w:left="1440" w:hanging="360"/>
      </w:pPr>
    </w:lvl>
    <w:lvl w:ilvl="1">
      <w:start w:val="1"/>
      <w:numFmt w:val="lowerLetter"/>
      <w:suff w:val="space"/>
      <w:lvlText w:val="%2."/>
      <w:lvlJc w:val="left"/>
      <w:pPr>
        <w:ind w:left="2160" w:hanging="360"/>
      </w:pPr>
    </w:lvl>
    <w:lvl w:ilvl="2">
      <w:start w:val="1"/>
      <w:numFmt w:val="lowerRoman"/>
      <w:suff w:val="space"/>
      <w:lvlText w:val="%3."/>
      <w:lvlJc w:val="right"/>
      <w:pPr>
        <w:ind w:left="2880" w:hanging="180"/>
      </w:pPr>
    </w:lvl>
    <w:lvl w:ilvl="3">
      <w:start w:val="1"/>
      <w:numFmt w:val="decimal"/>
      <w:suff w:val="space"/>
      <w:lvlText w:val="%4."/>
      <w:lvlJc w:val="left"/>
      <w:pPr>
        <w:ind w:left="3600" w:hanging="360"/>
      </w:pPr>
    </w:lvl>
    <w:lvl w:ilvl="4">
      <w:start w:val="1"/>
      <w:numFmt w:val="lowerLetter"/>
      <w:suff w:val="space"/>
      <w:lvlText w:val="%5."/>
      <w:lvlJc w:val="left"/>
      <w:pPr>
        <w:ind w:left="4320" w:hanging="360"/>
      </w:pPr>
    </w:lvl>
    <w:lvl w:ilvl="5">
      <w:start w:val="1"/>
      <w:numFmt w:val="lowerRoman"/>
      <w:suff w:val="space"/>
      <w:lvlText w:val="%6."/>
      <w:lvlJc w:val="right"/>
      <w:pPr>
        <w:ind w:left="5040" w:hanging="180"/>
      </w:pPr>
    </w:lvl>
    <w:lvl w:ilvl="6">
      <w:start w:val="1"/>
      <w:numFmt w:val="decimal"/>
      <w:suff w:val="space"/>
      <w:lvlText w:val="%7."/>
      <w:lvlJc w:val="left"/>
      <w:pPr>
        <w:ind w:left="5760" w:hanging="360"/>
      </w:pPr>
    </w:lvl>
    <w:lvl w:ilvl="7">
      <w:start w:val="1"/>
      <w:numFmt w:val="lowerLetter"/>
      <w:suff w:val="space"/>
      <w:lvlText w:val="%8."/>
      <w:lvlJc w:val="left"/>
      <w:pPr>
        <w:ind w:left="6480" w:hanging="360"/>
      </w:pPr>
    </w:lvl>
    <w:lvl w:ilvl="8">
      <w:start w:val="1"/>
      <w:numFmt w:val="lowerRoman"/>
      <w:suff w:val="space"/>
      <w:lvlText w:val="%9."/>
      <w:lvlJc w:val="right"/>
      <w:pPr>
        <w:ind w:left="7200" w:hanging="180"/>
      </w:pPr>
    </w:lvl>
  </w:abstractNum>
  <w:abstractNum w:abstractNumId="36" w15:restartNumberingAfterBreak="0">
    <w:nsid w:val="75173B58"/>
    <w:multiLevelType w:val="multilevel"/>
    <w:tmpl w:val="AC5CC7EE"/>
    <w:lvl w:ilvl="0">
      <w:start w:val="1"/>
      <w:numFmt w:val="decimal"/>
      <w:suff w:val="space"/>
      <w:lvlText w:val="%1"/>
      <w:lvlJc w:val="left"/>
      <w:pPr>
        <w:ind w:left="360" w:hanging="360"/>
      </w:pPr>
      <w:rPr>
        <w:rFonts w:hint="default"/>
      </w:rPr>
    </w:lvl>
    <w:lvl w:ilvl="1">
      <w:start w:val="6"/>
      <w:numFmt w:val="decimal"/>
      <w:suff w:val="space"/>
      <w:lvlText w:val="%1.%2"/>
      <w:lvlJc w:val="left"/>
      <w:pPr>
        <w:ind w:left="927" w:hanging="360"/>
      </w:pPr>
      <w:rPr>
        <w:rFonts w:hint="default"/>
      </w:rPr>
    </w:lvl>
    <w:lvl w:ilvl="2">
      <w:start w:val="1"/>
      <w:numFmt w:val="decimal"/>
      <w:suff w:val="space"/>
      <w:lvlText w:val="%1.%2.%3"/>
      <w:lvlJc w:val="left"/>
      <w:pPr>
        <w:ind w:left="1854" w:hanging="720"/>
      </w:pPr>
      <w:rPr>
        <w:rFonts w:hint="default"/>
      </w:rPr>
    </w:lvl>
    <w:lvl w:ilvl="3">
      <w:start w:val="1"/>
      <w:numFmt w:val="decimal"/>
      <w:suff w:val="space"/>
      <w:lvlText w:val="%1.%2.%3.%4"/>
      <w:lvlJc w:val="left"/>
      <w:pPr>
        <w:ind w:left="2421" w:hanging="720"/>
      </w:pPr>
      <w:rPr>
        <w:rFonts w:hint="default"/>
      </w:rPr>
    </w:lvl>
    <w:lvl w:ilvl="4">
      <w:start w:val="1"/>
      <w:numFmt w:val="decimal"/>
      <w:suff w:val="space"/>
      <w:lvlText w:val="%1.%2.%3.%4.%5"/>
      <w:lvlJc w:val="left"/>
      <w:pPr>
        <w:ind w:left="3348" w:hanging="1080"/>
      </w:pPr>
      <w:rPr>
        <w:rFonts w:hint="default"/>
      </w:rPr>
    </w:lvl>
    <w:lvl w:ilvl="5">
      <w:start w:val="1"/>
      <w:numFmt w:val="decimal"/>
      <w:suff w:val="space"/>
      <w:lvlText w:val="%1.%2.%3.%4.%5.%6"/>
      <w:lvlJc w:val="left"/>
      <w:pPr>
        <w:ind w:left="3915" w:hanging="1080"/>
      </w:pPr>
      <w:rPr>
        <w:rFonts w:hint="default"/>
      </w:rPr>
    </w:lvl>
    <w:lvl w:ilvl="6">
      <w:start w:val="1"/>
      <w:numFmt w:val="decimal"/>
      <w:suff w:val="space"/>
      <w:lvlText w:val="%1.%2.%3.%4.%5.%6.%7"/>
      <w:lvlJc w:val="left"/>
      <w:pPr>
        <w:ind w:left="4842" w:hanging="1440"/>
      </w:pPr>
      <w:rPr>
        <w:rFonts w:hint="default"/>
      </w:rPr>
    </w:lvl>
    <w:lvl w:ilvl="7">
      <w:start w:val="1"/>
      <w:numFmt w:val="decimal"/>
      <w:suff w:val="space"/>
      <w:lvlText w:val="%1.%2.%3.%4.%5.%6.%7.%8"/>
      <w:lvlJc w:val="left"/>
      <w:pPr>
        <w:ind w:left="5409" w:hanging="1440"/>
      </w:pPr>
      <w:rPr>
        <w:rFonts w:hint="default"/>
      </w:rPr>
    </w:lvl>
    <w:lvl w:ilvl="8">
      <w:start w:val="1"/>
      <w:numFmt w:val="decimal"/>
      <w:suff w:val="space"/>
      <w:lvlText w:val="%1.%2.%3.%4.%5.%6.%7.%8.%9"/>
      <w:lvlJc w:val="left"/>
      <w:pPr>
        <w:ind w:left="6336" w:hanging="1800"/>
      </w:pPr>
      <w:rPr>
        <w:rFonts w:hint="default"/>
      </w:rPr>
    </w:lvl>
  </w:abstractNum>
  <w:abstractNum w:abstractNumId="37" w15:restartNumberingAfterBreak="0">
    <w:nsid w:val="763D5EBA"/>
    <w:multiLevelType w:val="multilevel"/>
    <w:tmpl w:val="8E749660"/>
    <w:lvl w:ilvl="0">
      <w:start w:val="1"/>
      <w:numFmt w:val="lowerRoman"/>
      <w:suff w:val="space"/>
      <w:lvlText w:val="(%1)"/>
      <w:lvlJc w:val="left"/>
      <w:pPr>
        <w:tabs>
          <w:tab w:val="num" w:pos="1440"/>
        </w:tabs>
        <w:ind w:left="1440" w:hanging="720"/>
      </w:pPr>
      <w:rPr>
        <w:rFonts w:hint="default"/>
      </w:rPr>
    </w:lvl>
    <w:lvl w:ilvl="1">
      <w:start w:val="1"/>
      <w:numFmt w:val="lowerLetter"/>
      <w:suff w:val="space"/>
      <w:lvlText w:val="%2."/>
      <w:lvlJc w:val="left"/>
      <w:pPr>
        <w:tabs>
          <w:tab w:val="num" w:pos="1800"/>
        </w:tabs>
        <w:ind w:left="1800" w:hanging="360"/>
      </w:pPr>
    </w:lvl>
    <w:lvl w:ilvl="2">
      <w:start w:val="1"/>
      <w:numFmt w:val="lowerRoman"/>
      <w:suff w:val="space"/>
      <w:lvlText w:val="%3."/>
      <w:lvlJc w:val="right"/>
      <w:pPr>
        <w:tabs>
          <w:tab w:val="num" w:pos="2520"/>
        </w:tabs>
        <w:ind w:left="2520" w:hanging="180"/>
      </w:pPr>
    </w:lvl>
    <w:lvl w:ilvl="3">
      <w:start w:val="1"/>
      <w:numFmt w:val="decimal"/>
      <w:suff w:val="space"/>
      <w:lvlText w:val="%4."/>
      <w:lvlJc w:val="left"/>
      <w:pPr>
        <w:tabs>
          <w:tab w:val="num" w:pos="3240"/>
        </w:tabs>
        <w:ind w:left="3240" w:hanging="360"/>
      </w:pPr>
    </w:lvl>
    <w:lvl w:ilvl="4">
      <w:start w:val="1"/>
      <w:numFmt w:val="lowerLetter"/>
      <w:suff w:val="space"/>
      <w:lvlText w:val="%5."/>
      <w:lvlJc w:val="left"/>
      <w:pPr>
        <w:tabs>
          <w:tab w:val="num" w:pos="3960"/>
        </w:tabs>
        <w:ind w:left="3960" w:hanging="360"/>
      </w:pPr>
    </w:lvl>
    <w:lvl w:ilvl="5">
      <w:start w:val="1"/>
      <w:numFmt w:val="lowerRoman"/>
      <w:suff w:val="space"/>
      <w:lvlText w:val="%6."/>
      <w:lvlJc w:val="right"/>
      <w:pPr>
        <w:tabs>
          <w:tab w:val="num" w:pos="4680"/>
        </w:tabs>
        <w:ind w:left="4680" w:hanging="180"/>
      </w:pPr>
    </w:lvl>
    <w:lvl w:ilvl="6">
      <w:start w:val="1"/>
      <w:numFmt w:val="decimal"/>
      <w:suff w:val="space"/>
      <w:lvlText w:val="%7."/>
      <w:lvlJc w:val="left"/>
      <w:pPr>
        <w:tabs>
          <w:tab w:val="num" w:pos="5400"/>
        </w:tabs>
        <w:ind w:left="5400" w:hanging="360"/>
      </w:pPr>
    </w:lvl>
    <w:lvl w:ilvl="7">
      <w:start w:val="1"/>
      <w:numFmt w:val="lowerLetter"/>
      <w:suff w:val="space"/>
      <w:lvlText w:val="%8."/>
      <w:lvlJc w:val="left"/>
      <w:pPr>
        <w:tabs>
          <w:tab w:val="num" w:pos="6120"/>
        </w:tabs>
        <w:ind w:left="6120" w:hanging="360"/>
      </w:pPr>
    </w:lvl>
    <w:lvl w:ilvl="8">
      <w:start w:val="1"/>
      <w:numFmt w:val="lowerRoman"/>
      <w:suff w:val="space"/>
      <w:lvlText w:val="%9."/>
      <w:lvlJc w:val="right"/>
      <w:pPr>
        <w:tabs>
          <w:tab w:val="num" w:pos="6840"/>
        </w:tabs>
        <w:ind w:left="6840" w:hanging="180"/>
      </w:pPr>
    </w:lvl>
  </w:abstractNum>
  <w:abstractNum w:abstractNumId="38" w15:restartNumberingAfterBreak="0">
    <w:nsid w:val="7644551A"/>
    <w:multiLevelType w:val="multilevel"/>
    <w:tmpl w:val="2784745E"/>
    <w:lvl w:ilvl="0">
      <w:start w:val="1"/>
      <w:numFmt w:val="bullet"/>
      <w:lvlText w:val="·"/>
      <w:lvlJc w:val="left"/>
      <w:pPr>
        <w:ind w:left="709" w:hanging="360"/>
      </w:pPr>
      <w:rPr>
        <w:rFonts w:ascii="Symbol" w:eastAsia="Symbol" w:hAnsi="Symbol" w:cs="Symbo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39" w15:restartNumberingAfterBreak="0">
    <w:nsid w:val="78040AAB"/>
    <w:multiLevelType w:val="multilevel"/>
    <w:tmpl w:val="DD06CC58"/>
    <w:lvl w:ilvl="0">
      <w:start w:val="1"/>
      <w:numFmt w:val="bullet"/>
      <w:lvlText w:val="·"/>
      <w:lvlJc w:val="left"/>
      <w:pPr>
        <w:ind w:left="1418" w:hanging="360"/>
      </w:pPr>
      <w:rPr>
        <w:rFonts w:ascii="Symbol" w:eastAsia="Symbol" w:hAnsi="Symbol" w:cs="Symbol" w:hint="default"/>
      </w:rPr>
    </w:lvl>
    <w:lvl w:ilvl="1">
      <w:start w:val="1"/>
      <w:numFmt w:val="bullet"/>
      <w:lvlText w:val="o"/>
      <w:lvlJc w:val="left"/>
      <w:pPr>
        <w:ind w:left="2138" w:hanging="360"/>
      </w:pPr>
      <w:rPr>
        <w:rFonts w:ascii="Courier New" w:eastAsia="Courier New" w:hAnsi="Courier New" w:cs="Courier New" w:hint="default"/>
      </w:rPr>
    </w:lvl>
    <w:lvl w:ilvl="2">
      <w:start w:val="1"/>
      <w:numFmt w:val="bullet"/>
      <w:lvlText w:val="§"/>
      <w:lvlJc w:val="left"/>
      <w:pPr>
        <w:ind w:left="2858" w:hanging="360"/>
      </w:pPr>
      <w:rPr>
        <w:rFonts w:ascii="Wingdings" w:eastAsia="Wingdings" w:hAnsi="Wingdings" w:cs="Wingdings" w:hint="default"/>
      </w:rPr>
    </w:lvl>
    <w:lvl w:ilvl="3">
      <w:start w:val="1"/>
      <w:numFmt w:val="bullet"/>
      <w:lvlText w:val="·"/>
      <w:lvlJc w:val="left"/>
      <w:pPr>
        <w:ind w:left="3578" w:hanging="360"/>
      </w:pPr>
      <w:rPr>
        <w:rFonts w:ascii="Symbol" w:eastAsia="Symbol" w:hAnsi="Symbol" w:cs="Symbol" w:hint="default"/>
      </w:rPr>
    </w:lvl>
    <w:lvl w:ilvl="4">
      <w:start w:val="1"/>
      <w:numFmt w:val="bullet"/>
      <w:lvlText w:val="o"/>
      <w:lvlJc w:val="left"/>
      <w:pPr>
        <w:ind w:left="4298" w:hanging="360"/>
      </w:pPr>
      <w:rPr>
        <w:rFonts w:ascii="Courier New" w:eastAsia="Courier New" w:hAnsi="Courier New" w:cs="Courier New" w:hint="default"/>
      </w:rPr>
    </w:lvl>
    <w:lvl w:ilvl="5">
      <w:start w:val="1"/>
      <w:numFmt w:val="bullet"/>
      <w:lvlText w:val="§"/>
      <w:lvlJc w:val="left"/>
      <w:pPr>
        <w:ind w:left="5018" w:hanging="360"/>
      </w:pPr>
      <w:rPr>
        <w:rFonts w:ascii="Wingdings" w:eastAsia="Wingdings" w:hAnsi="Wingdings" w:cs="Wingdings" w:hint="default"/>
      </w:rPr>
    </w:lvl>
    <w:lvl w:ilvl="6">
      <w:start w:val="1"/>
      <w:numFmt w:val="bullet"/>
      <w:lvlText w:val="·"/>
      <w:lvlJc w:val="left"/>
      <w:pPr>
        <w:ind w:left="5738" w:hanging="360"/>
      </w:pPr>
      <w:rPr>
        <w:rFonts w:ascii="Symbol" w:eastAsia="Symbol" w:hAnsi="Symbol" w:cs="Symbol" w:hint="default"/>
      </w:rPr>
    </w:lvl>
    <w:lvl w:ilvl="7">
      <w:start w:val="1"/>
      <w:numFmt w:val="bullet"/>
      <w:lvlText w:val="o"/>
      <w:lvlJc w:val="left"/>
      <w:pPr>
        <w:ind w:left="6458" w:hanging="360"/>
      </w:pPr>
      <w:rPr>
        <w:rFonts w:ascii="Courier New" w:eastAsia="Courier New" w:hAnsi="Courier New" w:cs="Courier New" w:hint="default"/>
      </w:rPr>
    </w:lvl>
    <w:lvl w:ilvl="8">
      <w:start w:val="1"/>
      <w:numFmt w:val="bullet"/>
      <w:lvlText w:val="§"/>
      <w:lvlJc w:val="left"/>
      <w:pPr>
        <w:ind w:left="7178" w:hanging="360"/>
      </w:pPr>
      <w:rPr>
        <w:rFonts w:ascii="Wingdings" w:eastAsia="Wingdings" w:hAnsi="Wingdings" w:cs="Wingdings" w:hint="default"/>
      </w:rPr>
    </w:lvl>
  </w:abstractNum>
  <w:abstractNum w:abstractNumId="40" w15:restartNumberingAfterBreak="0">
    <w:nsid w:val="79C66F28"/>
    <w:multiLevelType w:val="multilevel"/>
    <w:tmpl w:val="2B7A4388"/>
    <w:lvl w:ilvl="0">
      <w:start w:val="1"/>
      <w:numFmt w:val="decimal"/>
      <w:lvlText w:val="%1."/>
      <w:lvlJc w:val="left"/>
      <w:pPr>
        <w:ind w:left="709" w:hanging="360"/>
      </w:pPr>
    </w:lvl>
    <w:lvl w:ilvl="1">
      <w:start w:val="1"/>
      <w:numFmt w:val="lowerLetter"/>
      <w:lvlText w:val="%2."/>
      <w:lvlJc w:val="left"/>
      <w:pPr>
        <w:ind w:left="1429" w:hanging="360"/>
      </w:pPr>
    </w:lvl>
    <w:lvl w:ilvl="2">
      <w:start w:val="1"/>
      <w:numFmt w:val="lowerRoman"/>
      <w:lvlText w:val="%3."/>
      <w:lvlJc w:val="right"/>
      <w:pPr>
        <w:ind w:left="2149" w:hanging="180"/>
      </w:pPr>
    </w:lvl>
    <w:lvl w:ilvl="3">
      <w:start w:val="1"/>
      <w:numFmt w:val="decimal"/>
      <w:lvlText w:val="%4."/>
      <w:lvlJc w:val="left"/>
      <w:pPr>
        <w:ind w:left="2869" w:hanging="360"/>
      </w:pPr>
    </w:lvl>
    <w:lvl w:ilvl="4">
      <w:start w:val="1"/>
      <w:numFmt w:val="lowerLetter"/>
      <w:lvlText w:val="%5."/>
      <w:lvlJc w:val="left"/>
      <w:pPr>
        <w:ind w:left="3589" w:hanging="360"/>
      </w:pPr>
    </w:lvl>
    <w:lvl w:ilvl="5">
      <w:start w:val="1"/>
      <w:numFmt w:val="lowerRoman"/>
      <w:lvlText w:val="%6."/>
      <w:lvlJc w:val="right"/>
      <w:pPr>
        <w:ind w:left="4309" w:hanging="180"/>
      </w:pPr>
    </w:lvl>
    <w:lvl w:ilvl="6">
      <w:start w:val="1"/>
      <w:numFmt w:val="decimal"/>
      <w:lvlText w:val="%7."/>
      <w:lvlJc w:val="left"/>
      <w:pPr>
        <w:ind w:left="5029" w:hanging="360"/>
      </w:pPr>
    </w:lvl>
    <w:lvl w:ilvl="7">
      <w:start w:val="1"/>
      <w:numFmt w:val="lowerLetter"/>
      <w:lvlText w:val="%8."/>
      <w:lvlJc w:val="left"/>
      <w:pPr>
        <w:ind w:left="5749" w:hanging="360"/>
      </w:pPr>
    </w:lvl>
    <w:lvl w:ilvl="8">
      <w:start w:val="1"/>
      <w:numFmt w:val="lowerRoman"/>
      <w:lvlText w:val="%9."/>
      <w:lvlJc w:val="right"/>
      <w:pPr>
        <w:ind w:left="6469" w:hanging="180"/>
      </w:pPr>
    </w:lvl>
  </w:abstractNum>
  <w:abstractNum w:abstractNumId="41" w15:restartNumberingAfterBreak="0">
    <w:nsid w:val="7DD53575"/>
    <w:multiLevelType w:val="multilevel"/>
    <w:tmpl w:val="2222B736"/>
    <w:lvl w:ilvl="0">
      <w:start w:val="1"/>
      <w:numFmt w:val="lowerLetter"/>
      <w:suff w:val="space"/>
      <w:lvlText w:val="(%1)"/>
      <w:lvlJc w:val="left"/>
      <w:pPr>
        <w:ind w:left="720" w:hanging="360"/>
      </w:pPr>
      <w:rPr>
        <w:rFonts w:hint="default"/>
      </w:r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42" w15:restartNumberingAfterBreak="0">
    <w:nsid w:val="7FC6132B"/>
    <w:multiLevelType w:val="multilevel"/>
    <w:tmpl w:val="345622AA"/>
    <w:lvl w:ilvl="0">
      <w:start w:val="1"/>
      <w:numFmt w:val="decimal"/>
      <w:lvlText w:val="%1."/>
      <w:lvlJc w:val="left"/>
      <w:pPr>
        <w:ind w:left="709" w:hanging="360"/>
      </w:pPr>
    </w:lvl>
    <w:lvl w:ilvl="1">
      <w:start w:val="1"/>
      <w:numFmt w:val="lowerLetter"/>
      <w:lvlText w:val="%2."/>
      <w:lvlJc w:val="left"/>
      <w:pPr>
        <w:ind w:left="1429" w:hanging="360"/>
      </w:pPr>
    </w:lvl>
    <w:lvl w:ilvl="2">
      <w:start w:val="1"/>
      <w:numFmt w:val="lowerRoman"/>
      <w:lvlText w:val="%3."/>
      <w:lvlJc w:val="right"/>
      <w:pPr>
        <w:ind w:left="2149" w:hanging="180"/>
      </w:pPr>
    </w:lvl>
    <w:lvl w:ilvl="3">
      <w:start w:val="1"/>
      <w:numFmt w:val="decimal"/>
      <w:lvlText w:val="%4."/>
      <w:lvlJc w:val="left"/>
      <w:pPr>
        <w:ind w:left="2869" w:hanging="360"/>
      </w:pPr>
    </w:lvl>
    <w:lvl w:ilvl="4">
      <w:start w:val="1"/>
      <w:numFmt w:val="lowerLetter"/>
      <w:lvlText w:val="%5."/>
      <w:lvlJc w:val="left"/>
      <w:pPr>
        <w:ind w:left="3589" w:hanging="360"/>
      </w:pPr>
    </w:lvl>
    <w:lvl w:ilvl="5">
      <w:start w:val="1"/>
      <w:numFmt w:val="lowerRoman"/>
      <w:lvlText w:val="%6."/>
      <w:lvlJc w:val="right"/>
      <w:pPr>
        <w:ind w:left="4309" w:hanging="180"/>
      </w:pPr>
    </w:lvl>
    <w:lvl w:ilvl="6">
      <w:start w:val="1"/>
      <w:numFmt w:val="decimal"/>
      <w:lvlText w:val="%7."/>
      <w:lvlJc w:val="left"/>
      <w:pPr>
        <w:ind w:left="5029" w:hanging="360"/>
      </w:pPr>
    </w:lvl>
    <w:lvl w:ilvl="7">
      <w:start w:val="1"/>
      <w:numFmt w:val="lowerLetter"/>
      <w:lvlText w:val="%8."/>
      <w:lvlJc w:val="left"/>
      <w:pPr>
        <w:ind w:left="5749" w:hanging="360"/>
      </w:pPr>
    </w:lvl>
    <w:lvl w:ilvl="8">
      <w:start w:val="1"/>
      <w:numFmt w:val="lowerRoman"/>
      <w:lvlText w:val="%9."/>
      <w:lvlJc w:val="right"/>
      <w:pPr>
        <w:ind w:left="6469" w:hanging="180"/>
      </w:pPr>
    </w:lvl>
  </w:abstractNum>
  <w:num w:numId="1" w16cid:durableId="745882872">
    <w:abstractNumId w:val="26"/>
  </w:num>
  <w:num w:numId="2" w16cid:durableId="1264806620">
    <w:abstractNumId w:val="22"/>
  </w:num>
  <w:num w:numId="3" w16cid:durableId="567426965">
    <w:abstractNumId w:val="32"/>
  </w:num>
  <w:num w:numId="4" w16cid:durableId="245188562">
    <w:abstractNumId w:val="37"/>
  </w:num>
  <w:num w:numId="5" w16cid:durableId="604382240">
    <w:abstractNumId w:val="31"/>
  </w:num>
  <w:num w:numId="6" w16cid:durableId="608242928">
    <w:abstractNumId w:val="28"/>
  </w:num>
  <w:num w:numId="7" w16cid:durableId="1034814023">
    <w:abstractNumId w:val="23"/>
  </w:num>
  <w:num w:numId="8" w16cid:durableId="1940680352">
    <w:abstractNumId w:val="8"/>
  </w:num>
  <w:num w:numId="9" w16cid:durableId="1754622201">
    <w:abstractNumId w:val="36"/>
  </w:num>
  <w:num w:numId="10" w16cid:durableId="1406609767">
    <w:abstractNumId w:val="10"/>
  </w:num>
  <w:num w:numId="11" w16cid:durableId="1109546713">
    <w:abstractNumId w:val="41"/>
  </w:num>
  <w:num w:numId="12" w16cid:durableId="735318136">
    <w:abstractNumId w:val="17"/>
  </w:num>
  <w:num w:numId="13" w16cid:durableId="1441297121">
    <w:abstractNumId w:val="7"/>
  </w:num>
  <w:num w:numId="14" w16cid:durableId="1063479323">
    <w:abstractNumId w:val="0"/>
  </w:num>
  <w:num w:numId="15" w16cid:durableId="1901016024">
    <w:abstractNumId w:val="14"/>
  </w:num>
  <w:num w:numId="16" w16cid:durableId="1353729785">
    <w:abstractNumId w:val="20"/>
  </w:num>
  <w:num w:numId="17" w16cid:durableId="1474249508">
    <w:abstractNumId w:val="34"/>
  </w:num>
  <w:num w:numId="18" w16cid:durableId="763190129">
    <w:abstractNumId w:val="16"/>
  </w:num>
  <w:num w:numId="19" w16cid:durableId="859322126">
    <w:abstractNumId w:val="9"/>
  </w:num>
  <w:num w:numId="20" w16cid:durableId="2131895902">
    <w:abstractNumId w:val="15"/>
  </w:num>
  <w:num w:numId="21" w16cid:durableId="1001666110">
    <w:abstractNumId w:val="4"/>
  </w:num>
  <w:num w:numId="22" w16cid:durableId="1751930197">
    <w:abstractNumId w:val="18"/>
  </w:num>
  <w:num w:numId="23" w16cid:durableId="192757485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08418896">
    <w:abstractNumId w:val="25"/>
  </w:num>
  <w:num w:numId="25" w16cid:durableId="356976137">
    <w:abstractNumId w:val="2"/>
  </w:num>
  <w:num w:numId="26" w16cid:durableId="1204829669">
    <w:abstractNumId w:val="35"/>
  </w:num>
  <w:num w:numId="27" w16cid:durableId="801001072">
    <w:abstractNumId w:val="19"/>
  </w:num>
  <w:num w:numId="28" w16cid:durableId="616110085">
    <w:abstractNumId w:val="13"/>
  </w:num>
  <w:num w:numId="29" w16cid:durableId="522747664">
    <w:abstractNumId w:val="3"/>
  </w:num>
  <w:num w:numId="30" w16cid:durableId="1703823693">
    <w:abstractNumId w:val="6"/>
  </w:num>
  <w:num w:numId="31" w16cid:durableId="2071418715">
    <w:abstractNumId w:val="1"/>
  </w:num>
  <w:num w:numId="32" w16cid:durableId="51662864">
    <w:abstractNumId w:val="33"/>
  </w:num>
  <w:num w:numId="33" w16cid:durableId="1240095800">
    <w:abstractNumId w:val="39"/>
  </w:num>
  <w:num w:numId="34" w16cid:durableId="1259945637">
    <w:abstractNumId w:val="11"/>
  </w:num>
  <w:num w:numId="35" w16cid:durableId="1367295793">
    <w:abstractNumId w:val="30"/>
  </w:num>
  <w:num w:numId="36" w16cid:durableId="46995100">
    <w:abstractNumId w:val="12"/>
  </w:num>
  <w:num w:numId="37" w16cid:durableId="29383820">
    <w:abstractNumId w:val="29"/>
  </w:num>
  <w:num w:numId="38" w16cid:durableId="1517842045">
    <w:abstractNumId w:val="27"/>
  </w:num>
  <w:num w:numId="39" w16cid:durableId="1832982638">
    <w:abstractNumId w:val="38"/>
  </w:num>
  <w:num w:numId="40" w16cid:durableId="596450521">
    <w:abstractNumId w:val="21"/>
  </w:num>
  <w:num w:numId="41" w16cid:durableId="1131630026">
    <w:abstractNumId w:val="24"/>
  </w:num>
  <w:num w:numId="42" w16cid:durableId="1583679294">
    <w:abstractNumId w:val="40"/>
  </w:num>
  <w:num w:numId="43" w16cid:durableId="1065300555">
    <w:abstractNumId w:val="4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ewela Seshoeni (Information Regulator)">
    <w15:presenceInfo w15:providerId="AD" w15:userId="S::SSeshoeni@infoRegulator.org.za::35b79d62-172f-4bc2-98ca-ced5a8cf837a"/>
  </w15:person>
  <w15:person w15:author="Aubrina van Niekerk">
    <w15:presenceInfo w15:providerId="AD" w15:userId="S-1-5-21-539028209-1273259083-392529810-38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5F61"/>
    <w:rsid w:val="000A20D4"/>
    <w:rsid w:val="0015091B"/>
    <w:rsid w:val="00183477"/>
    <w:rsid w:val="001C37C0"/>
    <w:rsid w:val="00364C45"/>
    <w:rsid w:val="00467B14"/>
    <w:rsid w:val="00575F61"/>
    <w:rsid w:val="00705FCC"/>
    <w:rsid w:val="00967DC7"/>
    <w:rsid w:val="00A3263E"/>
    <w:rsid w:val="00CB7BB2"/>
    <w:rsid w:val="00D40A26"/>
    <w:rsid w:val="00DE3CCE"/>
    <w:rsid w:val="00E20830"/>
    <w:rsid w:val="00E364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0EEE3"/>
  <w15:docId w15:val="{8C96D8CF-BD14-4056-94DD-B613A6CA5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cs="Calibri"/>
      <w:sz w:val="22"/>
      <w:szCs w:val="22"/>
    </w:rPr>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A5A5A5" w:themeColor="accent1" w:themeShade="BF"/>
      <w:sz w:val="28"/>
      <w:szCs w:val="28"/>
      <w:lang w:val="en-ZA"/>
    </w:rPr>
  </w:style>
  <w:style w:type="paragraph" w:styleId="Heading2">
    <w:name w:val="heading 2"/>
    <w:basedOn w:val="Normal"/>
    <w:next w:val="Normal"/>
    <w:link w:val="Heading2Char"/>
    <w:uiPriority w:val="9"/>
    <w:unhideWhenUsed/>
    <w:qFormat/>
    <w:pPr>
      <w:keepNext/>
      <w:keepLines/>
      <w:spacing w:before="360"/>
      <w:outlineLvl w:val="1"/>
    </w:pPr>
    <w:rPr>
      <w:rFonts w:ascii="Arial" w:eastAsia="Arial" w:hAnsi="Arial" w:cs="Arial"/>
      <w:sz w:val="34"/>
    </w:rPr>
  </w:style>
  <w:style w:type="paragraph" w:styleId="Heading3">
    <w:name w:val="heading 3"/>
    <w:basedOn w:val="Normal"/>
    <w:next w:val="Normal"/>
    <w:link w:val="Heading3Char"/>
    <w:uiPriority w:val="9"/>
    <w:unhideWhenUsed/>
    <w:qFormat/>
    <w:pPr>
      <w:keepNext/>
      <w:keepLines/>
      <w:spacing w:before="320"/>
      <w:outlineLvl w:val="2"/>
    </w:pPr>
    <w:rPr>
      <w:rFonts w:ascii="Arial" w:eastAsia="Arial" w:hAnsi="Arial" w:cs="Arial"/>
      <w:sz w:val="30"/>
      <w:szCs w:val="30"/>
    </w:rPr>
  </w:style>
  <w:style w:type="paragraph" w:styleId="Heading4">
    <w:name w:val="heading 4"/>
    <w:basedOn w:val="Normal"/>
    <w:next w:val="Normal"/>
    <w:link w:val="Heading4Char"/>
    <w:uiPriority w:val="9"/>
    <w:unhideWhenUsed/>
    <w:qFormat/>
    <w:pPr>
      <w:keepNext/>
      <w:keepLines/>
      <w:spacing w:before="320"/>
      <w:outlineLvl w:val="3"/>
    </w:pPr>
    <w:rPr>
      <w:rFonts w:ascii="Arial" w:eastAsia="Arial" w:hAnsi="Arial" w:cs="Arial"/>
      <w:b/>
      <w:bCs/>
      <w:sz w:val="26"/>
      <w:szCs w:val="26"/>
    </w:rPr>
  </w:style>
  <w:style w:type="paragraph" w:styleId="Heading5">
    <w:name w:val="heading 5"/>
    <w:basedOn w:val="Normal"/>
    <w:next w:val="Normal"/>
    <w:link w:val="Heading5Char"/>
    <w:uiPriority w:val="9"/>
    <w:unhideWhenUsed/>
    <w:qFormat/>
    <w:pPr>
      <w:keepNext/>
      <w:keepLines/>
      <w:spacing w:before="320"/>
      <w:outlineLvl w:val="4"/>
    </w:pPr>
    <w:rPr>
      <w:rFonts w:ascii="Arial" w:eastAsia="Arial" w:hAnsi="Arial" w:cs="Arial"/>
      <w:b/>
      <w:bCs/>
      <w:sz w:val="24"/>
      <w:szCs w:val="24"/>
    </w:rPr>
  </w:style>
  <w:style w:type="paragraph" w:styleId="Heading6">
    <w:name w:val="heading 6"/>
    <w:basedOn w:val="Normal"/>
    <w:next w:val="Normal"/>
    <w:link w:val="Heading6Char"/>
    <w:uiPriority w:val="9"/>
    <w:unhideWhenUsed/>
    <w:qFormat/>
    <w:pPr>
      <w:keepNext/>
      <w:keepLines/>
      <w:spacing w:before="320"/>
      <w:outlineLvl w:val="5"/>
    </w:pPr>
    <w:rPr>
      <w:rFonts w:ascii="Arial" w:eastAsia="Arial" w:hAnsi="Arial" w:cs="Arial"/>
      <w:b/>
      <w:bCs/>
    </w:rPr>
  </w:style>
  <w:style w:type="paragraph" w:styleId="Heading7">
    <w:name w:val="heading 7"/>
    <w:basedOn w:val="Normal"/>
    <w:next w:val="Normal"/>
    <w:link w:val="Heading7Char"/>
    <w:uiPriority w:val="9"/>
    <w:unhideWhenUsed/>
    <w:qFormat/>
    <w:pPr>
      <w:keepNext/>
      <w:keepLines/>
      <w:spacing w:before="320"/>
      <w:outlineLvl w:val="6"/>
    </w:pPr>
    <w:rPr>
      <w:rFonts w:ascii="Arial" w:eastAsia="Arial" w:hAnsi="Arial" w:cs="Arial"/>
      <w:b/>
      <w:bCs/>
      <w:i/>
      <w:iCs/>
    </w:rPr>
  </w:style>
  <w:style w:type="paragraph" w:styleId="Heading8">
    <w:name w:val="heading 8"/>
    <w:basedOn w:val="Normal"/>
    <w:next w:val="Normal"/>
    <w:link w:val="Heading8Char"/>
    <w:uiPriority w:val="9"/>
    <w:unhideWhenUsed/>
    <w:qFormat/>
    <w:pPr>
      <w:keepNext/>
      <w:keepLines/>
      <w:spacing w:before="320"/>
      <w:outlineLvl w:val="7"/>
    </w:pPr>
    <w:rPr>
      <w:rFonts w:ascii="Arial" w:eastAsia="Arial" w:hAnsi="Arial" w:cs="Arial"/>
      <w:i/>
      <w:iCs/>
    </w:rPr>
  </w:style>
  <w:style w:type="paragraph" w:styleId="Heading9">
    <w:name w:val="heading 9"/>
    <w:basedOn w:val="Normal"/>
    <w:next w:val="Normal"/>
    <w:link w:val="Heading9Char"/>
    <w:uiPriority w:val="9"/>
    <w:unhideWhenUsed/>
    <w:qFormat/>
    <w:pPr>
      <w:keepNext/>
      <w:keepLines/>
      <w:spacing w:before="32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Pr>
      <w:rFonts w:ascii="Arial" w:eastAsia="Arial" w:hAnsi="Arial" w:cs="Arial"/>
      <w:sz w:val="34"/>
    </w:rPr>
  </w:style>
  <w:style w:type="character" w:customStyle="1" w:styleId="Heading3Char">
    <w:name w:val="Heading 3 Char"/>
    <w:basedOn w:val="DefaultParagraphFont"/>
    <w:link w:val="Heading3"/>
    <w:uiPriority w:val="9"/>
    <w:rPr>
      <w:rFonts w:ascii="Arial" w:eastAsia="Arial" w:hAnsi="Arial" w:cs="Arial"/>
      <w:sz w:val="30"/>
      <w:szCs w:val="30"/>
    </w:rPr>
  </w:style>
  <w:style w:type="character" w:customStyle="1" w:styleId="Heading4Char">
    <w:name w:val="Heading 4 Char"/>
    <w:basedOn w:val="DefaultParagraphFont"/>
    <w:link w:val="Heading4"/>
    <w:uiPriority w:val="9"/>
    <w:rPr>
      <w:rFonts w:ascii="Arial" w:eastAsia="Arial" w:hAnsi="Arial" w:cs="Arial"/>
      <w:b/>
      <w:bCs/>
      <w:sz w:val="26"/>
      <w:szCs w:val="26"/>
    </w:rPr>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Subtitle">
    <w:name w:val="Subtitle"/>
    <w:basedOn w:val="Normal"/>
    <w:next w:val="Normal"/>
    <w:link w:val="SubtitleChar"/>
    <w:uiPriority w:val="11"/>
    <w:qFormat/>
    <w:pPr>
      <w:spacing w:before="200"/>
    </w:pPr>
    <w:rPr>
      <w:sz w:val="24"/>
      <w:szCs w:val="24"/>
    </w:rPr>
  </w:style>
  <w:style w:type="character" w:customStyle="1" w:styleId="SubtitleChar">
    <w:name w:val="Subtitle Char"/>
    <w:basedOn w:val="DefaultParagraphFont"/>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paragraph" w:styleId="Caption">
    <w:name w:val="caption"/>
    <w:basedOn w:val="Normal"/>
    <w:next w:val="Normal"/>
    <w:uiPriority w:val="35"/>
    <w:semiHidden/>
    <w:unhideWhenUsed/>
    <w:qFormat/>
    <w:rPr>
      <w:b/>
      <w:bCs/>
      <w:color w:val="DDDDDD" w:themeColor="accent1"/>
      <w:sz w:val="18"/>
      <w:szCs w:val="18"/>
    </w:rPr>
  </w:style>
  <w:style w:type="character" w:customStyle="1" w:styleId="CaptionChar">
    <w:name w:val="Caption Char"/>
    <w:uiPriority w:val="99"/>
  </w:style>
  <w:style w:type="table" w:styleId="TableGridLight">
    <w:name w:val="Grid Table Light"/>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PlainTable2">
    <w:name w:val="Plain Table 2"/>
    <w:basedOn w:val="Table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4">
    <w:name w:val="Plain Table 4"/>
    <w:basedOn w:val="Table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5">
    <w:name w:val="Plain Table 5"/>
    <w:basedOn w:val="Table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ridTable1Light">
    <w:name w:val="Grid Table 1 Light"/>
    <w:basedOn w:val="Table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1Light-Accent1">
    <w:name w:val="Grid Table 1 Light Accent 1"/>
    <w:basedOn w:val="TableNormal"/>
    <w:uiPriority w:val="99"/>
    <w:tblPr>
      <w:tblStyleRowBandSize w:val="1"/>
      <w:tblStyleColBandSize w:val="1"/>
      <w:tblBorders>
        <w:top w:val="single" w:sz="4" w:space="0" w:color="F1F1F1" w:themeColor="accent1" w:themeTint="67"/>
        <w:left w:val="single" w:sz="4" w:space="0" w:color="F1F1F1" w:themeColor="accent1" w:themeTint="67"/>
        <w:bottom w:val="single" w:sz="4" w:space="0" w:color="F1F1F1" w:themeColor="accent1" w:themeTint="67"/>
        <w:right w:val="single" w:sz="4" w:space="0" w:color="F1F1F1" w:themeColor="accent1" w:themeTint="67"/>
        <w:insideH w:val="single" w:sz="4" w:space="0" w:color="F1F1F1" w:themeColor="accent1" w:themeTint="67"/>
        <w:insideV w:val="single" w:sz="4" w:space="0" w:color="F1F1F1" w:themeColor="accent1" w:themeTint="67"/>
      </w:tblBorders>
    </w:tblPr>
    <w:tblStylePr w:type="firstRow">
      <w:rPr>
        <w:b/>
        <w:color w:val="404040"/>
      </w:rPr>
      <w:tblPr/>
      <w:tcPr>
        <w:tcBorders>
          <w:bottom w:val="single" w:sz="12" w:space="0" w:color="EBEBEB"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1F1F1" w:themeColor="accent1" w:themeTint="67"/>
          <w:left w:val="single" w:sz="4" w:space="0" w:color="F1F1F1" w:themeColor="accent1" w:themeTint="67"/>
          <w:bottom w:val="single" w:sz="4" w:space="0" w:color="F1F1F1" w:themeColor="accent1" w:themeTint="67"/>
          <w:right w:val="single" w:sz="4" w:space="0" w:color="F1F1F1" w:themeColor="accent1" w:themeTint="67"/>
        </w:tcBorders>
      </w:tcPr>
    </w:tblStylePr>
  </w:style>
  <w:style w:type="table" w:styleId="GridTable1Light-Accent2">
    <w:name w:val="Grid Table 1 Light Accent 2"/>
    <w:basedOn w:val="TableNormal"/>
    <w:uiPriority w:val="99"/>
    <w:tblPr>
      <w:tblStyleRowBandSize w:val="1"/>
      <w:tblStyleColBandSize w:val="1"/>
      <w:tblBorders>
        <w:top w:val="single" w:sz="4" w:space="0" w:color="DFDFDF" w:themeColor="accent2" w:themeTint="67"/>
        <w:left w:val="single" w:sz="4" w:space="0" w:color="DFDFDF" w:themeColor="accent2" w:themeTint="67"/>
        <w:bottom w:val="single" w:sz="4" w:space="0" w:color="DFDFDF" w:themeColor="accent2" w:themeTint="67"/>
        <w:right w:val="single" w:sz="4" w:space="0" w:color="DFDFDF" w:themeColor="accent2" w:themeTint="67"/>
        <w:insideH w:val="single" w:sz="4" w:space="0" w:color="DFDFDF" w:themeColor="accent2" w:themeTint="67"/>
        <w:insideV w:val="single" w:sz="4" w:space="0" w:color="DFDFDF" w:themeColor="accent2" w:themeTint="67"/>
      </w:tblBorders>
    </w:tblPr>
    <w:tblStylePr w:type="firstRow">
      <w:rPr>
        <w:b/>
        <w:color w:val="404040"/>
      </w:rPr>
      <w:tblPr/>
      <w:tcPr>
        <w:tcBorders>
          <w:bottom w:val="single" w:sz="12" w:space="0" w:color="D2D2D2"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FDFDF" w:themeColor="accent2" w:themeTint="67"/>
          <w:left w:val="single" w:sz="4" w:space="0" w:color="DFDFDF" w:themeColor="accent2" w:themeTint="67"/>
          <w:bottom w:val="single" w:sz="4" w:space="0" w:color="DFDFDF" w:themeColor="accent2" w:themeTint="67"/>
          <w:right w:val="single" w:sz="4" w:space="0" w:color="DFDFDF" w:themeColor="accent2" w:themeTint="67"/>
        </w:tcBorders>
      </w:tcPr>
    </w:tblStylePr>
  </w:style>
  <w:style w:type="table" w:styleId="GridTable1Light-Accent3">
    <w:name w:val="Grid Table 1 Light Accent 3"/>
    <w:basedOn w:val="TableNormal"/>
    <w:uiPriority w:val="99"/>
    <w:tblPr>
      <w:tblStyleRowBandSize w:val="1"/>
      <w:tblStyleColBandSize w:val="1"/>
      <w:tblBorders>
        <w:top w:val="single" w:sz="4" w:space="0" w:color="D4D4D4" w:themeColor="accent3" w:themeTint="67"/>
        <w:left w:val="single" w:sz="4" w:space="0" w:color="D4D4D4" w:themeColor="accent3" w:themeTint="67"/>
        <w:bottom w:val="single" w:sz="4" w:space="0" w:color="D4D4D4" w:themeColor="accent3" w:themeTint="67"/>
        <w:right w:val="single" w:sz="4" w:space="0" w:color="D4D4D4" w:themeColor="accent3" w:themeTint="67"/>
        <w:insideH w:val="single" w:sz="4" w:space="0" w:color="D4D4D4" w:themeColor="accent3" w:themeTint="67"/>
        <w:insideV w:val="single" w:sz="4" w:space="0" w:color="D4D4D4" w:themeColor="accent3" w:themeTint="67"/>
      </w:tblBorders>
    </w:tblPr>
    <w:tblStylePr w:type="firstRow">
      <w:rPr>
        <w:b/>
        <w:color w:val="404040"/>
      </w:rPr>
      <w:tblPr/>
      <w:tcPr>
        <w:tcBorders>
          <w:bottom w:val="single" w:sz="12" w:space="0" w:color="C1C1C1"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4D4D4" w:themeColor="accent3" w:themeTint="67"/>
          <w:left w:val="single" w:sz="4" w:space="0" w:color="D4D4D4" w:themeColor="accent3" w:themeTint="67"/>
          <w:bottom w:val="single" w:sz="4" w:space="0" w:color="D4D4D4" w:themeColor="accent3" w:themeTint="67"/>
          <w:right w:val="single" w:sz="4" w:space="0" w:color="D4D4D4" w:themeColor="accent3" w:themeTint="67"/>
        </w:tcBorders>
      </w:tcPr>
    </w:tblStylePr>
  </w:style>
  <w:style w:type="table" w:styleId="GridTable1Light-Accent4">
    <w:name w:val="Grid Table 1 Light Accent 4"/>
    <w:basedOn w:val="TableNormal"/>
    <w:uiPriority w:val="99"/>
    <w:tblPr>
      <w:tblStyleRowBandSize w:val="1"/>
      <w:tblStyleColBandSize w:val="1"/>
      <w:tblBorders>
        <w:top w:val="single" w:sz="4" w:space="0" w:color="CBCBCB" w:themeColor="accent4" w:themeTint="67"/>
        <w:left w:val="single" w:sz="4" w:space="0" w:color="CBCBCB" w:themeColor="accent4" w:themeTint="67"/>
        <w:bottom w:val="single" w:sz="4" w:space="0" w:color="CBCBCB" w:themeColor="accent4" w:themeTint="67"/>
        <w:right w:val="single" w:sz="4" w:space="0" w:color="CBCBCB" w:themeColor="accent4" w:themeTint="67"/>
        <w:insideH w:val="single" w:sz="4" w:space="0" w:color="CBCBCB" w:themeColor="accent4" w:themeTint="67"/>
        <w:insideV w:val="single" w:sz="4" w:space="0" w:color="CBCBCB" w:themeColor="accent4" w:themeTint="67"/>
      </w:tblBorders>
    </w:tblPr>
    <w:tblStylePr w:type="firstRow">
      <w:rPr>
        <w:b/>
        <w:color w:val="404040"/>
      </w:rPr>
      <w:tblPr/>
      <w:tcPr>
        <w:tcBorders>
          <w:bottom w:val="single" w:sz="12" w:space="0" w:color="B4B4B4"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BCB" w:themeColor="accent4" w:themeTint="67"/>
          <w:left w:val="single" w:sz="4" w:space="0" w:color="CBCBCB" w:themeColor="accent4" w:themeTint="67"/>
          <w:bottom w:val="single" w:sz="4" w:space="0" w:color="CBCBCB" w:themeColor="accent4" w:themeTint="67"/>
          <w:right w:val="single" w:sz="4" w:space="0" w:color="CBCBCB" w:themeColor="accent4" w:themeTint="67"/>
        </w:tcBorders>
      </w:tcPr>
    </w:tblStylePr>
  </w:style>
  <w:style w:type="table" w:styleId="GridTable1Light-Accent5">
    <w:name w:val="Grid Table 1 Light Accent 5"/>
    <w:basedOn w:val="TableNormal"/>
    <w:uiPriority w:val="99"/>
    <w:tblPr>
      <w:tblStyleRowBandSize w:val="1"/>
      <w:tblStyleColBandSize w:val="1"/>
      <w:tblBorders>
        <w:top w:val="single" w:sz="4" w:space="0" w:color="BEBEBE" w:themeColor="accent5" w:themeTint="67"/>
        <w:left w:val="single" w:sz="4" w:space="0" w:color="BEBEBE" w:themeColor="accent5" w:themeTint="67"/>
        <w:bottom w:val="single" w:sz="4" w:space="0" w:color="BEBEBE" w:themeColor="accent5" w:themeTint="67"/>
        <w:right w:val="single" w:sz="4" w:space="0" w:color="BEBEBE" w:themeColor="accent5" w:themeTint="67"/>
        <w:insideH w:val="single" w:sz="4" w:space="0" w:color="BEBEBE" w:themeColor="accent5" w:themeTint="67"/>
        <w:insideV w:val="single" w:sz="4" w:space="0" w:color="BEBEBE" w:themeColor="accent5" w:themeTint="67"/>
      </w:tblBorders>
    </w:tblPr>
    <w:tblStylePr w:type="firstRow">
      <w:rPr>
        <w:b/>
        <w:color w:val="404040"/>
      </w:rPr>
      <w:tblPr/>
      <w:tcPr>
        <w:tcBorders>
          <w:bottom w:val="single" w:sz="12" w:space="0" w:color="A1A1A1"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EBEBE" w:themeColor="accent5" w:themeTint="67"/>
          <w:left w:val="single" w:sz="4" w:space="0" w:color="BEBEBE" w:themeColor="accent5" w:themeTint="67"/>
          <w:bottom w:val="single" w:sz="4" w:space="0" w:color="BEBEBE" w:themeColor="accent5" w:themeTint="67"/>
          <w:right w:val="single" w:sz="4" w:space="0" w:color="BEBEBE" w:themeColor="accent5" w:themeTint="67"/>
        </w:tcBorders>
      </w:tcPr>
    </w:tblStylePr>
  </w:style>
  <w:style w:type="table" w:styleId="GridTable1Light-Accent6">
    <w:name w:val="Grid Table 1 Light Accent 6"/>
    <w:basedOn w:val="TableNormal"/>
    <w:uiPriority w:val="99"/>
    <w:tblPr>
      <w:tblStyleRowBandSize w:val="1"/>
      <w:tblStyleColBandSize w:val="1"/>
      <w:tblBorders>
        <w:top w:val="single" w:sz="4" w:space="0" w:color="B7B7B7" w:themeColor="accent6" w:themeTint="67"/>
        <w:left w:val="single" w:sz="4" w:space="0" w:color="B7B7B7" w:themeColor="accent6" w:themeTint="67"/>
        <w:bottom w:val="single" w:sz="4" w:space="0" w:color="B7B7B7" w:themeColor="accent6" w:themeTint="67"/>
        <w:right w:val="single" w:sz="4" w:space="0" w:color="B7B7B7" w:themeColor="accent6" w:themeTint="67"/>
        <w:insideH w:val="single" w:sz="4" w:space="0" w:color="B7B7B7" w:themeColor="accent6" w:themeTint="67"/>
        <w:insideV w:val="single" w:sz="4" w:space="0" w:color="B7B7B7" w:themeColor="accent6" w:themeTint="67"/>
      </w:tblBorders>
    </w:tblPr>
    <w:tblStylePr w:type="firstRow">
      <w:rPr>
        <w:b/>
        <w:color w:val="404040"/>
      </w:rPr>
      <w:tblPr/>
      <w:tcPr>
        <w:tcBorders>
          <w:bottom w:val="single" w:sz="12" w:space="0" w:color="969696"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B7B7" w:themeColor="accent6" w:themeTint="67"/>
          <w:left w:val="single" w:sz="4" w:space="0" w:color="B7B7B7" w:themeColor="accent6" w:themeTint="67"/>
          <w:bottom w:val="single" w:sz="4" w:space="0" w:color="B7B7B7" w:themeColor="accent6" w:themeTint="67"/>
          <w:right w:val="single" w:sz="4" w:space="0" w:color="B7B7B7" w:themeColor="accent6" w:themeTint="67"/>
        </w:tcBorders>
      </w:tcPr>
    </w:tblStylePr>
  </w:style>
  <w:style w:type="table" w:styleId="GridTable2">
    <w:name w:val="Grid Table 2"/>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2-Accent1">
    <w:name w:val="Grid Table 2 Accent 1"/>
    <w:basedOn w:val="TableNormal"/>
    <w:uiPriority w:val="99"/>
    <w:tblPr>
      <w:tblStyleRowBandSize w:val="1"/>
      <w:tblStyleColBandSize w:val="1"/>
      <w:tblBorders>
        <w:bottom w:val="single" w:sz="4" w:space="0" w:color="DFDFDF" w:themeColor="accent1" w:themeTint="EA"/>
        <w:insideH w:val="single" w:sz="4" w:space="0" w:color="DFDFDF" w:themeColor="accent1" w:themeTint="EA"/>
        <w:insideV w:val="single" w:sz="4" w:space="0" w:color="DFDFDF" w:themeColor="accent1" w:themeTint="EA"/>
      </w:tblBorders>
    </w:tblPr>
    <w:tblStylePr w:type="firstRow">
      <w:rPr>
        <w:b/>
        <w:color w:val="404040"/>
      </w:rPr>
      <w:tblPr/>
      <w:tcPr>
        <w:tcBorders>
          <w:top w:val="none" w:sz="4" w:space="0" w:color="000000"/>
          <w:left w:val="none" w:sz="4" w:space="0" w:color="000000"/>
          <w:bottom w:val="single" w:sz="12" w:space="0" w:color="DFDFDF" w:themeColor="accent1" w:themeTint="EA"/>
          <w:right w:val="none" w:sz="4" w:space="0" w:color="000000"/>
        </w:tcBorders>
        <w:shd w:val="clear" w:color="FFFFFF" w:fill="auto"/>
      </w:tcPr>
    </w:tblStylePr>
    <w:tblStylePr w:type="lastRow">
      <w:rPr>
        <w:b/>
        <w:color w:val="404040"/>
      </w:rPr>
      <w:tblPr/>
      <w:tcPr>
        <w:tcBorders>
          <w:top w:val="single" w:sz="4" w:space="0" w:color="DFDFDF"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8F8F8" w:themeColor="accent1" w:themeTint="34" w:fill="F8F8F8" w:themeFill="accent1" w:themeFillTint="34"/>
      </w:tcPr>
    </w:tblStylePr>
    <w:tblStylePr w:type="band1Horz">
      <w:rPr>
        <w:rFonts w:ascii="Arial" w:hAnsi="Arial"/>
        <w:color w:val="404040"/>
        <w:sz w:val="22"/>
      </w:rPr>
      <w:tblPr/>
      <w:tcPr>
        <w:shd w:val="clear" w:color="F8F8F8" w:themeColor="accent1" w:themeTint="34" w:fill="F8F8F8" w:themeFill="accent1" w:themeFillTint="34"/>
      </w:tcPr>
    </w:tblStylePr>
  </w:style>
  <w:style w:type="table" w:styleId="GridTable2-Accent2">
    <w:name w:val="Grid Table 2 Accent 2"/>
    <w:basedOn w:val="TableNormal"/>
    <w:uiPriority w:val="99"/>
    <w:tblPr>
      <w:tblStyleRowBandSize w:val="1"/>
      <w:tblStyleColBandSize w:val="1"/>
      <w:tblBorders>
        <w:bottom w:val="single" w:sz="4" w:space="0" w:color="D1D1D1" w:themeColor="accent2" w:themeTint="97"/>
        <w:insideH w:val="single" w:sz="4" w:space="0" w:color="D1D1D1" w:themeColor="accent2" w:themeTint="97"/>
        <w:insideV w:val="single" w:sz="4" w:space="0" w:color="D1D1D1" w:themeColor="accent2" w:themeTint="97"/>
      </w:tblBorders>
    </w:tblPr>
    <w:tblStylePr w:type="firstRow">
      <w:rPr>
        <w:b/>
        <w:color w:val="404040"/>
      </w:rPr>
      <w:tblPr/>
      <w:tcPr>
        <w:tcBorders>
          <w:top w:val="none" w:sz="4" w:space="0" w:color="000000"/>
          <w:left w:val="none" w:sz="4" w:space="0" w:color="000000"/>
          <w:bottom w:val="single" w:sz="12" w:space="0" w:color="D1D1D1" w:themeColor="accent2" w:themeTint="97"/>
          <w:right w:val="none" w:sz="4" w:space="0" w:color="000000"/>
        </w:tcBorders>
        <w:shd w:val="clear" w:color="FFFFFF" w:fill="auto"/>
      </w:tcPr>
    </w:tblStylePr>
    <w:tblStylePr w:type="lastRow">
      <w:rPr>
        <w:b/>
        <w:color w:val="404040"/>
      </w:rPr>
      <w:tblPr/>
      <w:tcPr>
        <w:tcBorders>
          <w:top w:val="single" w:sz="4" w:space="0" w:color="D1D1D1"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EFEF" w:themeColor="accent2" w:themeTint="32" w:fill="EFEFEF" w:themeFill="accent2" w:themeFillTint="32"/>
      </w:tcPr>
    </w:tblStylePr>
    <w:tblStylePr w:type="band1Horz">
      <w:rPr>
        <w:rFonts w:ascii="Arial" w:hAnsi="Arial"/>
        <w:color w:val="404040"/>
        <w:sz w:val="22"/>
      </w:rPr>
      <w:tblPr/>
      <w:tcPr>
        <w:shd w:val="clear" w:color="EFEFEF" w:themeColor="accent2" w:themeTint="32" w:fill="EFEFEF" w:themeFill="accent2" w:themeFillTint="32"/>
      </w:tcPr>
    </w:tblStylePr>
  </w:style>
  <w:style w:type="table" w:styleId="GridTable2-Accent3">
    <w:name w:val="Grid Table 2 Accent 3"/>
    <w:basedOn w:val="TableNormal"/>
    <w:uiPriority w:val="99"/>
    <w:tblPr>
      <w:tblStyleRowBandSize w:val="1"/>
      <w:tblStyleColBandSize w:val="1"/>
      <w:tblBorders>
        <w:bottom w:val="single" w:sz="4" w:space="0" w:color="969696" w:themeColor="accent3" w:themeTint="FE"/>
        <w:insideH w:val="single" w:sz="4" w:space="0" w:color="969696" w:themeColor="accent3" w:themeTint="FE"/>
        <w:insideV w:val="single" w:sz="4" w:space="0" w:color="969696" w:themeColor="accent3" w:themeTint="FE"/>
      </w:tblBorders>
    </w:tblPr>
    <w:tblStylePr w:type="firstRow">
      <w:rPr>
        <w:b/>
        <w:color w:val="404040"/>
      </w:rPr>
      <w:tblPr/>
      <w:tcPr>
        <w:tcBorders>
          <w:top w:val="none" w:sz="4" w:space="0" w:color="000000"/>
          <w:left w:val="none" w:sz="4" w:space="0" w:color="000000"/>
          <w:bottom w:val="single" w:sz="12" w:space="0" w:color="969696" w:themeColor="accent3" w:themeTint="FE"/>
          <w:right w:val="none" w:sz="4" w:space="0" w:color="000000"/>
        </w:tcBorders>
        <w:shd w:val="clear" w:color="FFFFFF" w:fill="auto"/>
      </w:tcPr>
    </w:tblStylePr>
    <w:tblStylePr w:type="lastRow">
      <w:rPr>
        <w:b/>
        <w:color w:val="404040"/>
      </w:rPr>
      <w:tblPr/>
      <w:tcPr>
        <w:tcBorders>
          <w:top w:val="single" w:sz="4" w:space="0" w:color="969696"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9E9E9" w:themeColor="accent3" w:themeTint="34" w:fill="E9E9E9" w:themeFill="accent3" w:themeFillTint="34"/>
      </w:tcPr>
    </w:tblStylePr>
    <w:tblStylePr w:type="band1Horz">
      <w:rPr>
        <w:rFonts w:ascii="Arial" w:hAnsi="Arial"/>
        <w:color w:val="404040"/>
        <w:sz w:val="22"/>
      </w:rPr>
      <w:tblPr/>
      <w:tcPr>
        <w:shd w:val="clear" w:color="E9E9E9" w:themeColor="accent3" w:themeTint="34" w:fill="E9E9E9" w:themeFill="accent3" w:themeFillTint="34"/>
      </w:tcPr>
    </w:tblStylePr>
  </w:style>
  <w:style w:type="table" w:styleId="GridTable2-Accent4">
    <w:name w:val="Grid Table 2 Accent 4"/>
    <w:basedOn w:val="TableNormal"/>
    <w:uiPriority w:val="99"/>
    <w:tblPr>
      <w:tblStyleRowBandSize w:val="1"/>
      <w:tblStyleColBandSize w:val="1"/>
      <w:tblBorders>
        <w:bottom w:val="single" w:sz="4" w:space="0" w:color="B2B2B2" w:themeColor="accent4" w:themeTint="9A"/>
        <w:insideH w:val="single" w:sz="4" w:space="0" w:color="B2B2B2" w:themeColor="accent4" w:themeTint="9A"/>
        <w:insideV w:val="single" w:sz="4" w:space="0" w:color="B2B2B2" w:themeColor="accent4" w:themeTint="9A"/>
      </w:tblBorders>
    </w:tblPr>
    <w:tblStylePr w:type="firstRow">
      <w:rPr>
        <w:b/>
        <w:color w:val="404040"/>
      </w:rPr>
      <w:tblPr/>
      <w:tcPr>
        <w:tcBorders>
          <w:top w:val="none" w:sz="4" w:space="0" w:color="000000"/>
          <w:left w:val="none" w:sz="4" w:space="0" w:color="000000"/>
          <w:bottom w:val="single" w:sz="12" w:space="0" w:color="B2B2B2" w:themeColor="accent4" w:themeTint="9A"/>
          <w:right w:val="none" w:sz="4" w:space="0" w:color="000000"/>
        </w:tcBorders>
        <w:shd w:val="clear" w:color="FFFFFF" w:fill="auto"/>
      </w:tcPr>
    </w:tblStylePr>
    <w:tblStylePr w:type="lastRow">
      <w:rPr>
        <w:b/>
        <w:color w:val="404040"/>
      </w:rPr>
      <w:tblPr/>
      <w:tcPr>
        <w:tcBorders>
          <w:top w:val="single" w:sz="4" w:space="0" w:color="B2B2B2"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5E5" w:themeColor="accent4" w:themeTint="34" w:fill="E5E5E5" w:themeFill="accent4" w:themeFillTint="34"/>
      </w:tcPr>
    </w:tblStylePr>
    <w:tblStylePr w:type="band1Horz">
      <w:rPr>
        <w:rFonts w:ascii="Arial" w:hAnsi="Arial"/>
        <w:color w:val="404040"/>
        <w:sz w:val="22"/>
      </w:rPr>
      <w:tblPr/>
      <w:tcPr>
        <w:shd w:val="clear" w:color="E5E5E5" w:themeColor="accent4" w:themeTint="34" w:fill="E5E5E5" w:themeFill="accent4" w:themeFillTint="34"/>
      </w:tcPr>
    </w:tblStylePr>
  </w:style>
  <w:style w:type="table" w:styleId="GridTable2-Accent5">
    <w:name w:val="Grid Table 2 Accent 5"/>
    <w:basedOn w:val="TableNormal"/>
    <w:uiPriority w:val="99"/>
    <w:tblPr>
      <w:tblStyleRowBandSize w:val="1"/>
      <w:tblStyleColBandSize w:val="1"/>
      <w:tblBorders>
        <w:bottom w:val="single" w:sz="4" w:space="0" w:color="5F5F5F" w:themeColor="accent5"/>
        <w:insideH w:val="single" w:sz="4" w:space="0" w:color="5F5F5F" w:themeColor="accent5"/>
        <w:insideV w:val="single" w:sz="4" w:space="0" w:color="5F5F5F" w:themeColor="accent5"/>
      </w:tblBorders>
    </w:tblPr>
    <w:tblStylePr w:type="firstRow">
      <w:rPr>
        <w:b/>
        <w:color w:val="404040"/>
      </w:rPr>
      <w:tblPr/>
      <w:tcPr>
        <w:tcBorders>
          <w:top w:val="none" w:sz="4" w:space="0" w:color="000000"/>
          <w:left w:val="none" w:sz="4" w:space="0" w:color="000000"/>
          <w:bottom w:val="single" w:sz="12" w:space="0" w:color="5F5F5F" w:themeColor="accent5"/>
          <w:right w:val="none" w:sz="4" w:space="0" w:color="000000"/>
        </w:tcBorders>
        <w:shd w:val="clear" w:color="FFFFFF" w:fill="auto"/>
      </w:tcPr>
    </w:tblStylePr>
    <w:tblStylePr w:type="lastRow">
      <w:rPr>
        <w:b/>
        <w:color w:val="404040"/>
      </w:rPr>
      <w:tblPr/>
      <w:tcPr>
        <w:tcBorders>
          <w:top w:val="single" w:sz="4" w:space="0" w:color="5F5F5F"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DEDE" w:themeColor="accent5" w:themeTint="34" w:fill="DEDEDE" w:themeFill="accent5" w:themeFillTint="34"/>
      </w:tcPr>
    </w:tblStylePr>
    <w:tblStylePr w:type="band1Horz">
      <w:rPr>
        <w:rFonts w:ascii="Arial" w:hAnsi="Arial"/>
        <w:color w:val="404040"/>
        <w:sz w:val="22"/>
      </w:rPr>
      <w:tblPr/>
      <w:tcPr>
        <w:shd w:val="clear" w:color="DEDEDE" w:themeColor="accent5" w:themeTint="34" w:fill="DEDEDE" w:themeFill="accent5" w:themeFillTint="34"/>
      </w:tcPr>
    </w:tblStylePr>
  </w:style>
  <w:style w:type="table" w:styleId="GridTable2-Accent6">
    <w:name w:val="Grid Table 2 Accent 6"/>
    <w:basedOn w:val="TableNormal"/>
    <w:uiPriority w:val="99"/>
    <w:tblPr>
      <w:tblStyleRowBandSize w:val="1"/>
      <w:tblStyleColBandSize w:val="1"/>
      <w:tblBorders>
        <w:bottom w:val="single" w:sz="4" w:space="0" w:color="4D4D4D" w:themeColor="accent6"/>
        <w:insideH w:val="single" w:sz="4" w:space="0" w:color="4D4D4D" w:themeColor="accent6"/>
        <w:insideV w:val="single" w:sz="4" w:space="0" w:color="4D4D4D" w:themeColor="accent6"/>
      </w:tblBorders>
    </w:tblPr>
    <w:tblStylePr w:type="firstRow">
      <w:rPr>
        <w:b/>
        <w:color w:val="404040"/>
      </w:rPr>
      <w:tblPr/>
      <w:tcPr>
        <w:tcBorders>
          <w:top w:val="none" w:sz="4" w:space="0" w:color="000000"/>
          <w:left w:val="none" w:sz="4" w:space="0" w:color="000000"/>
          <w:bottom w:val="single" w:sz="12" w:space="0" w:color="4D4D4D" w:themeColor="accent6"/>
          <w:right w:val="none" w:sz="4" w:space="0" w:color="000000"/>
        </w:tcBorders>
        <w:shd w:val="clear" w:color="FFFFFF" w:fill="auto"/>
      </w:tcPr>
    </w:tblStylePr>
    <w:tblStylePr w:type="lastRow">
      <w:rPr>
        <w:b/>
        <w:color w:val="404040"/>
      </w:rPr>
      <w:tblPr/>
      <w:tcPr>
        <w:tcBorders>
          <w:top w:val="single" w:sz="4" w:space="0" w:color="4D4D4D"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DADA" w:themeColor="accent6" w:themeTint="34" w:fill="DADADA" w:themeFill="accent6" w:themeFillTint="34"/>
      </w:tcPr>
    </w:tblStylePr>
    <w:tblStylePr w:type="band1Horz">
      <w:rPr>
        <w:rFonts w:ascii="Arial" w:hAnsi="Arial"/>
        <w:color w:val="404040"/>
        <w:sz w:val="22"/>
      </w:rPr>
      <w:tblPr/>
      <w:tcPr>
        <w:shd w:val="clear" w:color="DADADA" w:themeColor="accent6" w:themeTint="34" w:fill="DADADA" w:themeFill="accent6" w:themeFillTint="34"/>
      </w:tcPr>
    </w:tblStylePr>
  </w:style>
  <w:style w:type="table" w:styleId="GridTable3">
    <w:name w:val="Grid Table 3"/>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3-Accent1">
    <w:name w:val="Grid Table 3 Accent 1"/>
    <w:basedOn w:val="TableNormal"/>
    <w:uiPriority w:val="99"/>
    <w:tblPr>
      <w:tblStyleRowBandSize w:val="1"/>
      <w:tblStyleColBandSize w:val="1"/>
      <w:tblBorders>
        <w:bottom w:val="single" w:sz="4" w:space="0" w:color="DFDFDF" w:themeColor="accent1" w:themeTint="EA"/>
        <w:insideH w:val="single" w:sz="4" w:space="0" w:color="DFDFDF" w:themeColor="accent1" w:themeTint="EA"/>
        <w:insideV w:val="single" w:sz="4" w:space="0" w:color="DFDFDF"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8F8F8" w:themeColor="accent1" w:themeTint="34" w:fill="F8F8F8" w:themeFill="accent1" w:themeFillTint="34"/>
      </w:tcPr>
    </w:tblStylePr>
    <w:tblStylePr w:type="band1Horz">
      <w:rPr>
        <w:rFonts w:ascii="Arial" w:hAnsi="Arial"/>
        <w:color w:val="404040"/>
        <w:sz w:val="22"/>
      </w:rPr>
      <w:tblPr/>
      <w:tcPr>
        <w:shd w:val="clear" w:color="F8F8F8" w:themeColor="accent1" w:themeTint="34" w:fill="F8F8F8" w:themeFill="accent1" w:themeFillTint="34"/>
      </w:tcPr>
    </w:tblStylePr>
  </w:style>
  <w:style w:type="table" w:styleId="GridTable3-Accent2">
    <w:name w:val="Grid Table 3 Accent 2"/>
    <w:basedOn w:val="TableNormal"/>
    <w:uiPriority w:val="99"/>
    <w:tblPr>
      <w:tblStyleRowBandSize w:val="1"/>
      <w:tblStyleColBandSize w:val="1"/>
      <w:tblBorders>
        <w:bottom w:val="single" w:sz="4" w:space="0" w:color="D1D1D1" w:themeColor="accent2" w:themeTint="97"/>
        <w:insideH w:val="single" w:sz="4" w:space="0" w:color="D1D1D1" w:themeColor="accent2" w:themeTint="97"/>
        <w:insideV w:val="single" w:sz="4" w:space="0" w:color="D1D1D1"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FEFEF" w:themeColor="accent2" w:themeTint="32" w:fill="EFEFEF" w:themeFill="accent2" w:themeFillTint="32"/>
      </w:tcPr>
    </w:tblStylePr>
    <w:tblStylePr w:type="band1Horz">
      <w:rPr>
        <w:rFonts w:ascii="Arial" w:hAnsi="Arial"/>
        <w:color w:val="404040"/>
        <w:sz w:val="22"/>
      </w:rPr>
      <w:tblPr/>
      <w:tcPr>
        <w:shd w:val="clear" w:color="EFEFEF" w:themeColor="accent2" w:themeTint="32" w:fill="EFEFEF" w:themeFill="accent2" w:themeFillTint="32"/>
      </w:tcPr>
    </w:tblStylePr>
  </w:style>
  <w:style w:type="table" w:styleId="GridTable3-Accent3">
    <w:name w:val="Grid Table 3 Accent 3"/>
    <w:basedOn w:val="TableNormal"/>
    <w:uiPriority w:val="99"/>
    <w:tblPr>
      <w:tblStyleRowBandSize w:val="1"/>
      <w:tblStyleColBandSize w:val="1"/>
      <w:tblBorders>
        <w:bottom w:val="single" w:sz="4" w:space="0" w:color="969696" w:themeColor="accent3" w:themeTint="FE"/>
        <w:insideH w:val="single" w:sz="4" w:space="0" w:color="969696" w:themeColor="accent3" w:themeTint="FE"/>
        <w:insideV w:val="single" w:sz="4" w:space="0" w:color="969696"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9E9E9" w:themeColor="accent3" w:themeTint="34" w:fill="E9E9E9" w:themeFill="accent3" w:themeFillTint="34"/>
      </w:tcPr>
    </w:tblStylePr>
    <w:tblStylePr w:type="band1Horz">
      <w:rPr>
        <w:rFonts w:ascii="Arial" w:hAnsi="Arial"/>
        <w:color w:val="404040"/>
        <w:sz w:val="22"/>
      </w:rPr>
      <w:tblPr/>
      <w:tcPr>
        <w:shd w:val="clear" w:color="E9E9E9" w:themeColor="accent3" w:themeTint="34" w:fill="E9E9E9" w:themeFill="accent3" w:themeFillTint="34"/>
      </w:tcPr>
    </w:tblStylePr>
  </w:style>
  <w:style w:type="table" w:styleId="GridTable3-Accent4">
    <w:name w:val="Grid Table 3 Accent 4"/>
    <w:basedOn w:val="TableNormal"/>
    <w:uiPriority w:val="99"/>
    <w:tblPr>
      <w:tblStyleRowBandSize w:val="1"/>
      <w:tblStyleColBandSize w:val="1"/>
      <w:tblBorders>
        <w:bottom w:val="single" w:sz="4" w:space="0" w:color="B2B2B2" w:themeColor="accent4" w:themeTint="9A"/>
        <w:insideH w:val="single" w:sz="4" w:space="0" w:color="B2B2B2" w:themeColor="accent4" w:themeTint="9A"/>
        <w:insideV w:val="single" w:sz="4" w:space="0" w:color="B2B2B2"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E5E5" w:themeColor="accent4" w:themeTint="34" w:fill="E5E5E5" w:themeFill="accent4" w:themeFillTint="34"/>
      </w:tcPr>
    </w:tblStylePr>
    <w:tblStylePr w:type="band1Horz">
      <w:rPr>
        <w:rFonts w:ascii="Arial" w:hAnsi="Arial"/>
        <w:color w:val="404040"/>
        <w:sz w:val="22"/>
      </w:rPr>
      <w:tblPr/>
      <w:tcPr>
        <w:shd w:val="clear" w:color="E5E5E5" w:themeColor="accent4" w:themeTint="34" w:fill="E5E5E5" w:themeFill="accent4" w:themeFillTint="34"/>
      </w:tcPr>
    </w:tblStylePr>
  </w:style>
  <w:style w:type="table" w:styleId="GridTable3-Accent5">
    <w:name w:val="Grid Table 3 Accent 5"/>
    <w:basedOn w:val="TableNormal"/>
    <w:uiPriority w:val="99"/>
    <w:tblPr>
      <w:tblStyleRowBandSize w:val="1"/>
      <w:tblStyleColBandSize w:val="1"/>
      <w:tblBorders>
        <w:bottom w:val="single" w:sz="4" w:space="0" w:color="5F5F5F" w:themeColor="accent5"/>
        <w:insideH w:val="single" w:sz="4" w:space="0" w:color="5F5F5F" w:themeColor="accent5"/>
        <w:insideV w:val="single" w:sz="4" w:space="0" w:color="5F5F5F"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EDEDE" w:themeColor="accent5" w:themeTint="34" w:fill="DEDEDE" w:themeFill="accent5" w:themeFillTint="34"/>
      </w:tcPr>
    </w:tblStylePr>
    <w:tblStylePr w:type="band1Horz">
      <w:rPr>
        <w:rFonts w:ascii="Arial" w:hAnsi="Arial"/>
        <w:color w:val="404040"/>
        <w:sz w:val="22"/>
      </w:rPr>
      <w:tblPr/>
      <w:tcPr>
        <w:shd w:val="clear" w:color="DEDEDE" w:themeColor="accent5" w:themeTint="34" w:fill="DEDEDE" w:themeFill="accent5" w:themeFillTint="34"/>
      </w:tcPr>
    </w:tblStylePr>
  </w:style>
  <w:style w:type="table" w:styleId="GridTable3-Accent6">
    <w:name w:val="Grid Table 3 Accent 6"/>
    <w:basedOn w:val="TableNormal"/>
    <w:uiPriority w:val="99"/>
    <w:tblPr>
      <w:tblStyleRowBandSize w:val="1"/>
      <w:tblStyleColBandSize w:val="1"/>
      <w:tblBorders>
        <w:bottom w:val="single" w:sz="4" w:space="0" w:color="4D4D4D" w:themeColor="accent6"/>
        <w:insideH w:val="single" w:sz="4" w:space="0" w:color="4D4D4D" w:themeColor="accent6"/>
        <w:insideV w:val="single" w:sz="4" w:space="0" w:color="4D4D4D"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DADA" w:themeColor="accent6" w:themeTint="34" w:fill="DADADA" w:themeFill="accent6" w:themeFillTint="34"/>
      </w:tcPr>
    </w:tblStylePr>
    <w:tblStylePr w:type="band1Horz">
      <w:rPr>
        <w:rFonts w:ascii="Arial" w:hAnsi="Arial"/>
        <w:color w:val="404040"/>
        <w:sz w:val="22"/>
      </w:rPr>
      <w:tblPr/>
      <w:tcPr>
        <w:shd w:val="clear" w:color="DADADA" w:themeColor="accent6" w:themeTint="34" w:fill="DADADA" w:themeFill="accent6" w:themeFillTint="34"/>
      </w:tcPr>
    </w:tblStylePr>
  </w:style>
  <w:style w:type="table" w:styleId="GridTable4">
    <w:name w:val="Grid Table 4"/>
    <w:basedOn w:val="Table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4-Accent1">
    <w:name w:val="Grid Table 4 Accent 1"/>
    <w:basedOn w:val="TableNormal"/>
    <w:uiPriority w:val="59"/>
    <w:tblPr>
      <w:tblStyleRowBandSize w:val="1"/>
      <w:tblStyleColBandSize w:val="1"/>
      <w:tblBorders>
        <w:top w:val="single" w:sz="4" w:space="0" w:color="EBEBEB" w:themeColor="accent1" w:themeTint="90"/>
        <w:left w:val="single" w:sz="4" w:space="0" w:color="EBEBEB" w:themeColor="accent1" w:themeTint="90"/>
        <w:bottom w:val="single" w:sz="4" w:space="0" w:color="EBEBEB" w:themeColor="accent1" w:themeTint="90"/>
        <w:right w:val="single" w:sz="4" w:space="0" w:color="EBEBEB" w:themeColor="accent1" w:themeTint="90"/>
        <w:insideH w:val="single" w:sz="4" w:space="0" w:color="EBEBEB" w:themeColor="accent1" w:themeTint="90"/>
        <w:insideV w:val="single" w:sz="4" w:space="0" w:color="EBEBEB" w:themeColor="accent1" w:themeTint="90"/>
      </w:tblBorders>
    </w:tblPr>
    <w:tblStylePr w:type="firstRow">
      <w:rPr>
        <w:rFonts w:ascii="Arial" w:hAnsi="Arial"/>
        <w:b/>
        <w:color w:val="FFFFFF"/>
        <w:sz w:val="22"/>
      </w:rPr>
      <w:tblPr/>
      <w:tcPr>
        <w:tcBorders>
          <w:top w:val="single" w:sz="4" w:space="0" w:color="DFDFDF" w:themeColor="accent1" w:themeTint="EA"/>
          <w:left w:val="single" w:sz="4" w:space="0" w:color="DFDFDF" w:themeColor="accent1" w:themeTint="EA"/>
          <w:bottom w:val="single" w:sz="4" w:space="0" w:color="DFDFDF" w:themeColor="accent1" w:themeTint="EA"/>
          <w:right w:val="single" w:sz="4" w:space="0" w:color="DFDFDF" w:themeColor="accent1" w:themeTint="EA"/>
        </w:tcBorders>
        <w:shd w:val="clear" w:color="DFDFDF" w:themeColor="accent1" w:themeTint="EA" w:fill="DFDFDF" w:themeFill="accent1" w:themeFillTint="EA"/>
      </w:tcPr>
    </w:tblStylePr>
    <w:tblStylePr w:type="lastRow">
      <w:rPr>
        <w:b/>
        <w:color w:val="404040"/>
      </w:rPr>
      <w:tblPr/>
      <w:tcPr>
        <w:tcBorders>
          <w:top w:val="single" w:sz="4" w:space="0" w:color="DFDFDF"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8F8F8" w:themeColor="accent1" w:themeTint="32" w:fill="F8F8F8" w:themeFill="accent1" w:themeFillTint="32"/>
      </w:tcPr>
    </w:tblStylePr>
    <w:tblStylePr w:type="band1Horz">
      <w:rPr>
        <w:rFonts w:ascii="Arial" w:hAnsi="Arial"/>
        <w:color w:val="404040"/>
        <w:sz w:val="22"/>
      </w:rPr>
      <w:tblPr/>
      <w:tcPr>
        <w:shd w:val="clear" w:color="F8F8F8" w:themeColor="accent1" w:themeTint="32" w:fill="F8F8F8" w:themeFill="accent1" w:themeFillTint="32"/>
      </w:tcPr>
    </w:tblStylePr>
  </w:style>
  <w:style w:type="table" w:styleId="GridTable4-Accent2">
    <w:name w:val="Grid Table 4 Accent 2"/>
    <w:basedOn w:val="TableNormal"/>
    <w:uiPriority w:val="59"/>
    <w:tblPr>
      <w:tblStyleRowBandSize w:val="1"/>
      <w:tblStyleColBandSize w:val="1"/>
      <w:tblBorders>
        <w:top w:val="single" w:sz="4" w:space="0" w:color="D3D3D3" w:themeColor="accent2" w:themeTint="90"/>
        <w:left w:val="single" w:sz="4" w:space="0" w:color="D3D3D3" w:themeColor="accent2" w:themeTint="90"/>
        <w:bottom w:val="single" w:sz="4" w:space="0" w:color="D3D3D3" w:themeColor="accent2" w:themeTint="90"/>
        <w:right w:val="single" w:sz="4" w:space="0" w:color="D3D3D3" w:themeColor="accent2" w:themeTint="90"/>
        <w:insideH w:val="single" w:sz="4" w:space="0" w:color="D3D3D3" w:themeColor="accent2" w:themeTint="90"/>
        <w:insideV w:val="single" w:sz="4" w:space="0" w:color="D3D3D3" w:themeColor="accent2" w:themeTint="90"/>
      </w:tblBorders>
    </w:tblPr>
    <w:tblStylePr w:type="firstRow">
      <w:rPr>
        <w:rFonts w:ascii="Arial" w:hAnsi="Arial"/>
        <w:b/>
        <w:color w:val="FFFFFF"/>
        <w:sz w:val="22"/>
      </w:rPr>
      <w:tblPr/>
      <w:tcPr>
        <w:tcBorders>
          <w:top w:val="single" w:sz="4" w:space="0" w:color="D1D1D1" w:themeColor="accent2" w:themeTint="97"/>
          <w:left w:val="single" w:sz="4" w:space="0" w:color="D1D1D1" w:themeColor="accent2" w:themeTint="97"/>
          <w:bottom w:val="single" w:sz="4" w:space="0" w:color="D1D1D1" w:themeColor="accent2" w:themeTint="97"/>
          <w:right w:val="single" w:sz="4" w:space="0" w:color="D1D1D1" w:themeColor="accent2" w:themeTint="97"/>
        </w:tcBorders>
        <w:shd w:val="clear" w:color="D1D1D1" w:themeColor="accent2" w:themeTint="97" w:fill="D1D1D1" w:themeFill="accent2" w:themeFillTint="97"/>
      </w:tcPr>
    </w:tblStylePr>
    <w:tblStylePr w:type="lastRow">
      <w:rPr>
        <w:b/>
        <w:color w:val="404040"/>
      </w:rPr>
      <w:tblPr/>
      <w:tcPr>
        <w:tcBorders>
          <w:top w:val="single" w:sz="4" w:space="0" w:color="D1D1D1"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EFEF" w:themeColor="accent2" w:themeTint="32" w:fill="EFEFEF" w:themeFill="accent2" w:themeFillTint="32"/>
      </w:tcPr>
    </w:tblStylePr>
    <w:tblStylePr w:type="band1Horz">
      <w:rPr>
        <w:rFonts w:ascii="Arial" w:hAnsi="Arial"/>
        <w:color w:val="404040"/>
        <w:sz w:val="22"/>
      </w:rPr>
      <w:tblPr/>
      <w:tcPr>
        <w:shd w:val="clear" w:color="EFEFEF" w:themeColor="accent2" w:themeTint="32" w:fill="EFEFEF" w:themeFill="accent2" w:themeFillTint="32"/>
      </w:tcPr>
    </w:tblStylePr>
  </w:style>
  <w:style w:type="table" w:styleId="GridTable4-Accent3">
    <w:name w:val="Grid Table 4 Accent 3"/>
    <w:basedOn w:val="TableNormal"/>
    <w:uiPriority w:val="59"/>
    <w:tblPr>
      <w:tblStyleRowBandSize w:val="1"/>
      <w:tblStyleColBandSize w:val="1"/>
      <w:tblBorders>
        <w:top w:val="single" w:sz="4" w:space="0" w:color="C3C3C3" w:themeColor="accent3" w:themeTint="90"/>
        <w:left w:val="single" w:sz="4" w:space="0" w:color="C3C3C3" w:themeColor="accent3" w:themeTint="90"/>
        <w:bottom w:val="single" w:sz="4" w:space="0" w:color="C3C3C3" w:themeColor="accent3" w:themeTint="90"/>
        <w:right w:val="single" w:sz="4" w:space="0" w:color="C3C3C3" w:themeColor="accent3" w:themeTint="90"/>
        <w:insideH w:val="single" w:sz="4" w:space="0" w:color="C3C3C3" w:themeColor="accent3" w:themeTint="90"/>
        <w:insideV w:val="single" w:sz="4" w:space="0" w:color="C3C3C3" w:themeColor="accent3" w:themeTint="90"/>
      </w:tblBorders>
    </w:tblPr>
    <w:tblStylePr w:type="firstRow">
      <w:rPr>
        <w:rFonts w:ascii="Arial" w:hAnsi="Arial"/>
        <w:b/>
        <w:color w:val="FFFFFF"/>
        <w:sz w:val="22"/>
      </w:rPr>
      <w:tblPr/>
      <w:tcPr>
        <w:tcBorders>
          <w:top w:val="single" w:sz="4" w:space="0" w:color="969696" w:themeColor="accent3" w:themeTint="FE"/>
          <w:left w:val="single" w:sz="4" w:space="0" w:color="969696" w:themeColor="accent3" w:themeTint="FE"/>
          <w:bottom w:val="single" w:sz="4" w:space="0" w:color="969696" w:themeColor="accent3" w:themeTint="FE"/>
          <w:right w:val="single" w:sz="4" w:space="0" w:color="969696" w:themeColor="accent3" w:themeTint="FE"/>
        </w:tcBorders>
        <w:shd w:val="clear" w:color="969696" w:themeColor="accent3" w:themeTint="FE" w:fill="969696" w:themeFill="accent3" w:themeFillTint="FE"/>
      </w:tcPr>
    </w:tblStylePr>
    <w:tblStylePr w:type="lastRow">
      <w:rPr>
        <w:b/>
        <w:color w:val="404040"/>
      </w:rPr>
      <w:tblPr/>
      <w:tcPr>
        <w:tcBorders>
          <w:top w:val="single" w:sz="4" w:space="0" w:color="969696"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9E9E9" w:themeColor="accent3" w:themeTint="34" w:fill="E9E9E9" w:themeFill="accent3" w:themeFillTint="34"/>
      </w:tcPr>
    </w:tblStylePr>
    <w:tblStylePr w:type="band1Horz">
      <w:rPr>
        <w:rFonts w:ascii="Arial" w:hAnsi="Arial"/>
        <w:color w:val="404040"/>
        <w:sz w:val="22"/>
      </w:rPr>
      <w:tblPr/>
      <w:tcPr>
        <w:shd w:val="clear" w:color="E9E9E9" w:themeColor="accent3" w:themeTint="34" w:fill="E9E9E9" w:themeFill="accent3" w:themeFillTint="34"/>
      </w:tcPr>
    </w:tblStylePr>
  </w:style>
  <w:style w:type="table" w:styleId="GridTable4-Accent4">
    <w:name w:val="Grid Table 4 Accent 4"/>
    <w:basedOn w:val="TableNormal"/>
    <w:uiPriority w:val="59"/>
    <w:tblPr>
      <w:tblStyleRowBandSize w:val="1"/>
      <w:tblStyleColBandSize w:val="1"/>
      <w:tblBorders>
        <w:top w:val="single" w:sz="4" w:space="0" w:color="B7B7B7" w:themeColor="accent4" w:themeTint="90"/>
        <w:left w:val="single" w:sz="4" w:space="0" w:color="B7B7B7" w:themeColor="accent4" w:themeTint="90"/>
        <w:bottom w:val="single" w:sz="4" w:space="0" w:color="B7B7B7" w:themeColor="accent4" w:themeTint="90"/>
        <w:right w:val="single" w:sz="4" w:space="0" w:color="B7B7B7" w:themeColor="accent4" w:themeTint="90"/>
        <w:insideH w:val="single" w:sz="4" w:space="0" w:color="B7B7B7" w:themeColor="accent4" w:themeTint="90"/>
        <w:insideV w:val="single" w:sz="4" w:space="0" w:color="B7B7B7" w:themeColor="accent4" w:themeTint="90"/>
      </w:tblBorders>
    </w:tblPr>
    <w:tblStylePr w:type="firstRow">
      <w:rPr>
        <w:rFonts w:ascii="Arial" w:hAnsi="Arial"/>
        <w:b/>
        <w:color w:val="FFFFFF"/>
        <w:sz w:val="22"/>
      </w:rPr>
      <w:tblPr/>
      <w:tcPr>
        <w:tcBorders>
          <w:top w:val="single" w:sz="4" w:space="0" w:color="B2B2B2" w:themeColor="accent4" w:themeTint="9A"/>
          <w:left w:val="single" w:sz="4" w:space="0" w:color="B2B2B2" w:themeColor="accent4" w:themeTint="9A"/>
          <w:bottom w:val="single" w:sz="4" w:space="0" w:color="B2B2B2" w:themeColor="accent4" w:themeTint="9A"/>
          <w:right w:val="single" w:sz="4" w:space="0" w:color="B2B2B2" w:themeColor="accent4" w:themeTint="9A"/>
        </w:tcBorders>
        <w:shd w:val="clear" w:color="B2B2B2" w:themeColor="accent4" w:themeTint="9A" w:fill="B2B2B2" w:themeFill="accent4" w:themeFillTint="9A"/>
      </w:tcPr>
    </w:tblStylePr>
    <w:tblStylePr w:type="lastRow">
      <w:rPr>
        <w:b/>
        <w:color w:val="404040"/>
      </w:rPr>
      <w:tblPr/>
      <w:tcPr>
        <w:tcBorders>
          <w:top w:val="single" w:sz="4" w:space="0" w:color="B2B2B2"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5E5" w:themeColor="accent4" w:themeTint="34" w:fill="E5E5E5" w:themeFill="accent4" w:themeFillTint="34"/>
      </w:tcPr>
    </w:tblStylePr>
    <w:tblStylePr w:type="band1Horz">
      <w:rPr>
        <w:rFonts w:ascii="Arial" w:hAnsi="Arial"/>
        <w:color w:val="404040"/>
        <w:sz w:val="22"/>
      </w:rPr>
      <w:tblPr/>
      <w:tcPr>
        <w:shd w:val="clear" w:color="E5E5E5" w:themeColor="accent4" w:themeTint="34" w:fill="E5E5E5" w:themeFill="accent4" w:themeFillTint="34"/>
      </w:tcPr>
    </w:tblStylePr>
  </w:style>
  <w:style w:type="table" w:styleId="GridTable4-Accent5">
    <w:name w:val="Grid Table 4 Accent 5"/>
    <w:basedOn w:val="TableNormal"/>
    <w:uiPriority w:val="59"/>
    <w:tblPr>
      <w:tblStyleRowBandSize w:val="1"/>
      <w:tblStyleColBandSize w:val="1"/>
      <w:tblBorders>
        <w:top w:val="single" w:sz="4" w:space="0" w:color="A4A4A4" w:themeColor="accent5" w:themeTint="90"/>
        <w:left w:val="single" w:sz="4" w:space="0" w:color="A4A4A4" w:themeColor="accent5" w:themeTint="90"/>
        <w:bottom w:val="single" w:sz="4" w:space="0" w:color="A4A4A4" w:themeColor="accent5" w:themeTint="90"/>
        <w:right w:val="single" w:sz="4" w:space="0" w:color="A4A4A4" w:themeColor="accent5" w:themeTint="90"/>
        <w:insideH w:val="single" w:sz="4" w:space="0" w:color="A4A4A4" w:themeColor="accent5" w:themeTint="90"/>
        <w:insideV w:val="single" w:sz="4" w:space="0" w:color="A4A4A4" w:themeColor="accent5" w:themeTint="90"/>
      </w:tblBorders>
    </w:tblPr>
    <w:tblStylePr w:type="firstRow">
      <w:rPr>
        <w:rFonts w:ascii="Arial" w:hAnsi="Arial"/>
        <w:b/>
        <w:color w:val="FFFFFF"/>
        <w:sz w:val="22"/>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tcBorders>
        <w:shd w:val="clear" w:color="5F5F5F" w:themeColor="accent5" w:fill="5F5F5F" w:themeFill="accent5"/>
      </w:tcPr>
    </w:tblStylePr>
    <w:tblStylePr w:type="lastRow">
      <w:rPr>
        <w:b/>
        <w:color w:val="404040"/>
      </w:rPr>
      <w:tblPr/>
      <w:tcPr>
        <w:tcBorders>
          <w:top w:val="single" w:sz="4" w:space="0" w:color="5F5F5F"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DEDE" w:themeColor="accent5" w:themeTint="34" w:fill="DEDEDE" w:themeFill="accent5" w:themeFillTint="34"/>
      </w:tcPr>
    </w:tblStylePr>
    <w:tblStylePr w:type="band1Horz">
      <w:rPr>
        <w:rFonts w:ascii="Arial" w:hAnsi="Arial"/>
        <w:color w:val="404040"/>
        <w:sz w:val="22"/>
      </w:rPr>
      <w:tblPr/>
      <w:tcPr>
        <w:shd w:val="clear" w:color="DEDEDE" w:themeColor="accent5" w:themeTint="34" w:fill="DEDEDE" w:themeFill="accent5" w:themeFillTint="34"/>
      </w:tcPr>
    </w:tblStylePr>
  </w:style>
  <w:style w:type="table" w:styleId="GridTable4-Accent6">
    <w:name w:val="Grid Table 4 Accent 6"/>
    <w:basedOn w:val="TableNormal"/>
    <w:uiPriority w:val="59"/>
    <w:tblPr>
      <w:tblStyleRowBandSize w:val="1"/>
      <w:tblStyleColBandSize w:val="1"/>
      <w:tblBorders>
        <w:top w:val="single" w:sz="4" w:space="0" w:color="9A9A9A" w:themeColor="accent6" w:themeTint="90"/>
        <w:left w:val="single" w:sz="4" w:space="0" w:color="9A9A9A" w:themeColor="accent6" w:themeTint="90"/>
        <w:bottom w:val="single" w:sz="4" w:space="0" w:color="9A9A9A" w:themeColor="accent6" w:themeTint="90"/>
        <w:right w:val="single" w:sz="4" w:space="0" w:color="9A9A9A" w:themeColor="accent6" w:themeTint="90"/>
        <w:insideH w:val="single" w:sz="4" w:space="0" w:color="9A9A9A" w:themeColor="accent6" w:themeTint="90"/>
        <w:insideV w:val="single" w:sz="4" w:space="0" w:color="9A9A9A" w:themeColor="accent6" w:themeTint="90"/>
      </w:tblBorders>
    </w:tblPr>
    <w:tblStylePr w:type="firstRow">
      <w:rPr>
        <w:rFonts w:ascii="Arial" w:hAnsi="Arial"/>
        <w:b/>
        <w:color w:val="FFFFFF"/>
        <w:sz w:val="22"/>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tcBorders>
        <w:shd w:val="clear" w:color="4D4D4D" w:themeColor="accent6" w:fill="4D4D4D" w:themeFill="accent6"/>
      </w:tcPr>
    </w:tblStylePr>
    <w:tblStylePr w:type="lastRow">
      <w:rPr>
        <w:b/>
        <w:color w:val="404040"/>
      </w:rPr>
      <w:tblPr/>
      <w:tcPr>
        <w:tcBorders>
          <w:top w:val="single" w:sz="4" w:space="0" w:color="4D4D4D"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DADA" w:themeColor="accent6" w:themeTint="34" w:fill="DADADA" w:themeFill="accent6" w:themeFillTint="34"/>
      </w:tcPr>
    </w:tblStylePr>
    <w:tblStylePr w:type="band1Horz">
      <w:rPr>
        <w:rFonts w:ascii="Arial" w:hAnsi="Arial"/>
        <w:color w:val="404040"/>
        <w:sz w:val="22"/>
      </w:rPr>
      <w:tblPr/>
      <w:tcPr>
        <w:shd w:val="clear" w:color="DADADA" w:themeColor="accent6" w:themeTint="34" w:fill="DADADA" w:themeFill="accent6" w:themeFillTint="34"/>
      </w:tcPr>
    </w:tblStylePr>
  </w:style>
  <w:style w:type="table" w:styleId="GridTable5Dark">
    <w:name w:val="Grid Table 5 Dark"/>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8F8F8" w:themeColor="accent1" w:themeTint="34" w:fill="F8F8F8" w:themeFill="accent1" w:themeFillTint="34"/>
    </w:tblPr>
    <w:tblStylePr w:type="firstRow">
      <w:rPr>
        <w:rFonts w:ascii="Arial" w:hAnsi="Arial"/>
        <w:b/>
        <w:color w:val="FFFFFF"/>
        <w:sz w:val="22"/>
      </w:rPr>
      <w:tblPr/>
      <w:tcPr>
        <w:shd w:val="clear" w:color="DDDDDD" w:themeColor="accent1" w:fill="DDDDDD" w:themeFill="accent1"/>
      </w:tcPr>
    </w:tblStylePr>
    <w:tblStylePr w:type="lastRow">
      <w:rPr>
        <w:rFonts w:ascii="Arial" w:hAnsi="Arial"/>
        <w:b/>
        <w:color w:val="FFFFFF"/>
        <w:sz w:val="22"/>
      </w:rPr>
      <w:tblPr/>
      <w:tcPr>
        <w:tcBorders>
          <w:top w:val="single" w:sz="4" w:space="0" w:color="FFFFFF" w:themeColor="light1"/>
        </w:tcBorders>
        <w:shd w:val="clear" w:color="DDDDDD" w:themeColor="accent1" w:fill="DDDDDD" w:themeFill="accent1"/>
      </w:tcPr>
    </w:tblStylePr>
    <w:tblStylePr w:type="firstCol">
      <w:rPr>
        <w:rFonts w:ascii="Arial" w:hAnsi="Arial"/>
        <w:b/>
        <w:color w:val="FFFFFF"/>
        <w:sz w:val="22"/>
      </w:rPr>
      <w:tblPr/>
      <w:tcPr>
        <w:shd w:val="clear" w:color="DDDDDD" w:themeColor="accent1" w:fill="DDDDDD" w:themeFill="accent1"/>
      </w:tcPr>
    </w:tblStylePr>
    <w:tblStylePr w:type="lastCol">
      <w:rPr>
        <w:rFonts w:ascii="Arial" w:hAnsi="Arial"/>
        <w:b/>
        <w:color w:val="FFFFFF"/>
        <w:sz w:val="22"/>
      </w:rPr>
      <w:tblPr/>
      <w:tcPr>
        <w:shd w:val="clear" w:color="DDDDDD" w:themeColor="accent1" w:fill="DDDDDD" w:themeFill="accent1"/>
      </w:tcPr>
    </w:tblStylePr>
    <w:tblStylePr w:type="band1Vert">
      <w:tblPr/>
      <w:tcPr>
        <w:shd w:val="clear" w:color="EFEFEF" w:themeColor="accent1" w:themeTint="75" w:fill="EFEFEF" w:themeFill="accent1" w:themeFillTint="75"/>
      </w:tcPr>
    </w:tblStylePr>
    <w:tblStylePr w:type="band1Horz">
      <w:tblPr/>
      <w:tcPr>
        <w:shd w:val="clear" w:color="EFEFEF" w:themeColor="accent1" w:themeTint="75" w:fill="EFEFEF" w:themeFill="accent1" w:themeFillTint="75"/>
      </w:tcPr>
    </w:tblStylePr>
  </w:style>
  <w:style w:type="table" w:styleId="GridTable5Dark-Accent2">
    <w:name w:val="Grid Table 5 Dark Accent 2"/>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FEFEF" w:themeColor="accent2" w:themeTint="32" w:fill="EFEFEF" w:themeFill="accent2" w:themeFillTint="32"/>
    </w:tblPr>
    <w:tblStylePr w:type="firstRow">
      <w:rPr>
        <w:rFonts w:ascii="Arial" w:hAnsi="Arial"/>
        <w:b/>
        <w:color w:val="FFFFFF"/>
        <w:sz w:val="22"/>
      </w:rPr>
      <w:tblPr/>
      <w:tcPr>
        <w:shd w:val="clear" w:color="B2B2B2" w:themeColor="accent2" w:fill="B2B2B2" w:themeFill="accent2"/>
      </w:tcPr>
    </w:tblStylePr>
    <w:tblStylePr w:type="lastRow">
      <w:rPr>
        <w:rFonts w:ascii="Arial" w:hAnsi="Arial"/>
        <w:b/>
        <w:color w:val="FFFFFF"/>
        <w:sz w:val="22"/>
      </w:rPr>
      <w:tblPr/>
      <w:tcPr>
        <w:tcBorders>
          <w:top w:val="single" w:sz="4" w:space="0" w:color="FFFFFF" w:themeColor="light1"/>
        </w:tcBorders>
        <w:shd w:val="clear" w:color="B2B2B2" w:themeColor="accent2" w:fill="B2B2B2" w:themeFill="accent2"/>
      </w:tcPr>
    </w:tblStylePr>
    <w:tblStylePr w:type="firstCol">
      <w:rPr>
        <w:rFonts w:ascii="Arial" w:hAnsi="Arial"/>
        <w:b/>
        <w:color w:val="FFFFFF"/>
        <w:sz w:val="22"/>
      </w:rPr>
      <w:tblPr/>
      <w:tcPr>
        <w:shd w:val="clear" w:color="B2B2B2" w:themeColor="accent2" w:fill="B2B2B2" w:themeFill="accent2"/>
      </w:tcPr>
    </w:tblStylePr>
    <w:tblStylePr w:type="lastCol">
      <w:rPr>
        <w:rFonts w:ascii="Arial" w:hAnsi="Arial"/>
        <w:b/>
        <w:color w:val="FFFFFF"/>
        <w:sz w:val="22"/>
      </w:rPr>
      <w:tblPr/>
      <w:tcPr>
        <w:shd w:val="clear" w:color="B2B2B2" w:themeColor="accent2" w:fill="B2B2B2" w:themeFill="accent2"/>
      </w:tcPr>
    </w:tblStylePr>
    <w:tblStylePr w:type="band1Vert">
      <w:tblPr/>
      <w:tcPr>
        <w:shd w:val="clear" w:color="DBDBDB" w:themeColor="accent2" w:themeTint="75" w:fill="DBDBDB" w:themeFill="accent2" w:themeFillTint="75"/>
      </w:tcPr>
    </w:tblStylePr>
    <w:tblStylePr w:type="band1Horz">
      <w:tblPr/>
      <w:tcPr>
        <w:shd w:val="clear" w:color="DBDBDB" w:themeColor="accent2" w:themeTint="75" w:fill="DBDBDB" w:themeFill="accent2" w:themeFillTint="75"/>
      </w:tcPr>
    </w:tblStylePr>
  </w:style>
  <w:style w:type="table" w:styleId="GridTable5Dark-Accent3">
    <w:name w:val="Grid Table 5 Dark Accent 3"/>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9E9E9" w:themeColor="accent3" w:themeTint="34" w:fill="E9E9E9" w:themeFill="accent3" w:themeFillTint="34"/>
    </w:tblPr>
    <w:tblStylePr w:type="firstRow">
      <w:rPr>
        <w:rFonts w:ascii="Arial" w:hAnsi="Arial"/>
        <w:b/>
        <w:color w:val="FFFFFF"/>
        <w:sz w:val="22"/>
      </w:rPr>
      <w:tblPr/>
      <w:tcPr>
        <w:shd w:val="clear" w:color="969696" w:themeColor="accent3" w:fill="969696" w:themeFill="accent3"/>
      </w:tcPr>
    </w:tblStylePr>
    <w:tblStylePr w:type="lastRow">
      <w:rPr>
        <w:rFonts w:ascii="Arial" w:hAnsi="Arial"/>
        <w:b/>
        <w:color w:val="FFFFFF"/>
        <w:sz w:val="22"/>
      </w:rPr>
      <w:tblPr/>
      <w:tcPr>
        <w:tcBorders>
          <w:top w:val="single" w:sz="4" w:space="0" w:color="FFFFFF" w:themeColor="light1"/>
        </w:tcBorders>
        <w:shd w:val="clear" w:color="969696" w:themeColor="accent3" w:fill="969696" w:themeFill="accent3"/>
      </w:tcPr>
    </w:tblStylePr>
    <w:tblStylePr w:type="firstCol">
      <w:rPr>
        <w:rFonts w:ascii="Arial" w:hAnsi="Arial"/>
        <w:b/>
        <w:color w:val="FFFFFF"/>
        <w:sz w:val="22"/>
      </w:rPr>
      <w:tblPr/>
      <w:tcPr>
        <w:shd w:val="clear" w:color="969696" w:themeColor="accent3" w:fill="969696" w:themeFill="accent3"/>
      </w:tcPr>
    </w:tblStylePr>
    <w:tblStylePr w:type="lastCol">
      <w:rPr>
        <w:rFonts w:ascii="Arial" w:hAnsi="Arial"/>
        <w:b/>
        <w:color w:val="FFFFFF"/>
        <w:sz w:val="22"/>
      </w:rPr>
      <w:tblPr/>
      <w:tcPr>
        <w:shd w:val="clear" w:color="969696" w:themeColor="accent3" w:fill="969696" w:themeFill="accent3"/>
      </w:tcPr>
    </w:tblStylePr>
    <w:tblStylePr w:type="band1Vert">
      <w:tblPr/>
      <w:tcPr>
        <w:shd w:val="clear" w:color="CECECE" w:themeColor="accent3" w:themeTint="75" w:fill="CECECE" w:themeFill="accent3" w:themeFillTint="75"/>
      </w:tcPr>
    </w:tblStylePr>
    <w:tblStylePr w:type="band1Horz">
      <w:tblPr/>
      <w:tcPr>
        <w:shd w:val="clear" w:color="CECECE" w:themeColor="accent3" w:themeTint="75" w:fill="CECECE" w:themeFill="accent3" w:themeFillTint="75"/>
      </w:tcPr>
    </w:tblStylePr>
  </w:style>
  <w:style w:type="table" w:customStyle="1" w:styleId="GridTable5Dark-Accent4">
    <w:name w:val="Grid Table 5 Dark- Accent 4"/>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E5E5" w:themeColor="accent4" w:themeTint="34" w:fill="E5E5E5" w:themeFill="accent4" w:themeFillTint="34"/>
    </w:tblPr>
    <w:tblStylePr w:type="firstRow">
      <w:rPr>
        <w:rFonts w:ascii="Arial" w:hAnsi="Arial"/>
        <w:b/>
        <w:color w:val="FFFFFF"/>
        <w:sz w:val="22"/>
      </w:rPr>
      <w:tblPr/>
      <w:tcPr>
        <w:shd w:val="clear" w:color="808080" w:themeColor="accent4" w:fill="808080" w:themeFill="accent4"/>
      </w:tcPr>
    </w:tblStylePr>
    <w:tblStylePr w:type="lastRow">
      <w:rPr>
        <w:rFonts w:ascii="Arial" w:hAnsi="Arial"/>
        <w:b/>
        <w:color w:val="FFFFFF"/>
        <w:sz w:val="22"/>
      </w:rPr>
      <w:tblPr/>
      <w:tcPr>
        <w:tcBorders>
          <w:top w:val="single" w:sz="4" w:space="0" w:color="FFFFFF" w:themeColor="light1"/>
        </w:tcBorders>
        <w:shd w:val="clear" w:color="808080" w:themeColor="accent4" w:fill="808080" w:themeFill="accent4"/>
      </w:tcPr>
    </w:tblStylePr>
    <w:tblStylePr w:type="firstCol">
      <w:rPr>
        <w:rFonts w:ascii="Arial" w:hAnsi="Arial"/>
        <w:b/>
        <w:color w:val="FFFFFF"/>
        <w:sz w:val="22"/>
      </w:rPr>
      <w:tblPr/>
      <w:tcPr>
        <w:shd w:val="clear" w:color="808080" w:themeColor="accent4" w:fill="808080" w:themeFill="accent4"/>
      </w:tcPr>
    </w:tblStylePr>
    <w:tblStylePr w:type="lastCol">
      <w:rPr>
        <w:rFonts w:ascii="Arial" w:hAnsi="Arial"/>
        <w:b/>
        <w:color w:val="FFFFFF"/>
        <w:sz w:val="22"/>
      </w:rPr>
      <w:tblPr/>
      <w:tcPr>
        <w:shd w:val="clear" w:color="808080" w:themeColor="accent4" w:fill="808080" w:themeFill="accent4"/>
      </w:tcPr>
    </w:tblStylePr>
    <w:tblStylePr w:type="band1Vert">
      <w:tblPr/>
      <w:tcPr>
        <w:shd w:val="clear" w:color="C4C4C4" w:themeColor="accent4" w:themeTint="75" w:fill="C4C4C4" w:themeFill="accent4" w:themeFillTint="75"/>
      </w:tcPr>
    </w:tblStylePr>
    <w:tblStylePr w:type="band1Horz">
      <w:tblPr/>
      <w:tcPr>
        <w:shd w:val="clear" w:color="C4C4C4" w:themeColor="accent4" w:themeTint="75" w:fill="C4C4C4" w:themeFill="accent4" w:themeFillTint="75"/>
      </w:tcPr>
    </w:tblStylePr>
  </w:style>
  <w:style w:type="table" w:styleId="GridTable5Dark-Accent5">
    <w:name w:val="Grid Table 5 Dark Accent 5"/>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EDEDE" w:themeColor="accent5" w:themeTint="34" w:fill="DEDEDE" w:themeFill="accent5" w:themeFillTint="34"/>
    </w:tblPr>
    <w:tblStylePr w:type="firstRow">
      <w:rPr>
        <w:rFonts w:ascii="Arial" w:hAnsi="Arial"/>
        <w:b/>
        <w:color w:val="FFFFFF"/>
        <w:sz w:val="22"/>
      </w:rPr>
      <w:tblPr/>
      <w:tcPr>
        <w:shd w:val="clear" w:color="5F5F5F" w:themeColor="accent5" w:fill="5F5F5F" w:themeFill="accent5"/>
      </w:tcPr>
    </w:tblStylePr>
    <w:tblStylePr w:type="lastRow">
      <w:rPr>
        <w:rFonts w:ascii="Arial" w:hAnsi="Arial"/>
        <w:b/>
        <w:color w:val="FFFFFF"/>
        <w:sz w:val="22"/>
      </w:rPr>
      <w:tblPr/>
      <w:tcPr>
        <w:tcBorders>
          <w:top w:val="single" w:sz="4" w:space="0" w:color="FFFFFF" w:themeColor="light1"/>
        </w:tcBorders>
        <w:shd w:val="clear" w:color="5F5F5F" w:themeColor="accent5" w:fill="5F5F5F" w:themeFill="accent5"/>
      </w:tcPr>
    </w:tblStylePr>
    <w:tblStylePr w:type="firstCol">
      <w:rPr>
        <w:rFonts w:ascii="Arial" w:hAnsi="Arial"/>
        <w:b/>
        <w:color w:val="FFFFFF"/>
        <w:sz w:val="22"/>
      </w:rPr>
      <w:tblPr/>
      <w:tcPr>
        <w:shd w:val="clear" w:color="5F5F5F" w:themeColor="accent5" w:fill="5F5F5F" w:themeFill="accent5"/>
      </w:tcPr>
    </w:tblStylePr>
    <w:tblStylePr w:type="lastCol">
      <w:rPr>
        <w:rFonts w:ascii="Arial" w:hAnsi="Arial"/>
        <w:b/>
        <w:color w:val="FFFFFF"/>
        <w:sz w:val="22"/>
      </w:rPr>
      <w:tblPr/>
      <w:tcPr>
        <w:shd w:val="clear" w:color="5F5F5F" w:themeColor="accent5" w:fill="5F5F5F" w:themeFill="accent5"/>
      </w:tcPr>
    </w:tblStylePr>
    <w:tblStylePr w:type="band1Vert">
      <w:tblPr/>
      <w:tcPr>
        <w:shd w:val="clear" w:color="B5B5B5" w:themeColor="accent5" w:themeTint="75" w:fill="B5B5B5" w:themeFill="accent5" w:themeFillTint="75"/>
      </w:tcPr>
    </w:tblStylePr>
    <w:tblStylePr w:type="band1Horz">
      <w:tblPr/>
      <w:tcPr>
        <w:shd w:val="clear" w:color="B5B5B5" w:themeColor="accent5" w:themeTint="75" w:fill="B5B5B5" w:themeFill="accent5" w:themeFillTint="75"/>
      </w:tcPr>
    </w:tblStylePr>
  </w:style>
  <w:style w:type="table" w:styleId="GridTable5Dark-Accent6">
    <w:name w:val="Grid Table 5 Dark Accent 6"/>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DADA" w:themeColor="accent6" w:themeTint="34" w:fill="DADADA" w:themeFill="accent6" w:themeFillTint="34"/>
    </w:tblPr>
    <w:tblStylePr w:type="firstRow">
      <w:rPr>
        <w:rFonts w:ascii="Arial" w:hAnsi="Arial"/>
        <w:b/>
        <w:color w:val="FFFFFF"/>
        <w:sz w:val="22"/>
      </w:rPr>
      <w:tblPr/>
      <w:tcPr>
        <w:shd w:val="clear" w:color="4D4D4D" w:themeColor="accent6" w:fill="4D4D4D" w:themeFill="accent6"/>
      </w:tcPr>
    </w:tblStylePr>
    <w:tblStylePr w:type="lastRow">
      <w:rPr>
        <w:rFonts w:ascii="Arial" w:hAnsi="Arial"/>
        <w:b/>
        <w:color w:val="FFFFFF"/>
        <w:sz w:val="22"/>
      </w:rPr>
      <w:tblPr/>
      <w:tcPr>
        <w:tcBorders>
          <w:top w:val="single" w:sz="4" w:space="0" w:color="FFFFFF" w:themeColor="light1"/>
        </w:tcBorders>
        <w:shd w:val="clear" w:color="4D4D4D" w:themeColor="accent6" w:fill="4D4D4D" w:themeFill="accent6"/>
      </w:tcPr>
    </w:tblStylePr>
    <w:tblStylePr w:type="firstCol">
      <w:rPr>
        <w:rFonts w:ascii="Arial" w:hAnsi="Arial"/>
        <w:b/>
        <w:color w:val="FFFFFF"/>
        <w:sz w:val="22"/>
      </w:rPr>
      <w:tblPr/>
      <w:tcPr>
        <w:shd w:val="clear" w:color="4D4D4D" w:themeColor="accent6" w:fill="4D4D4D" w:themeFill="accent6"/>
      </w:tcPr>
    </w:tblStylePr>
    <w:tblStylePr w:type="lastCol">
      <w:rPr>
        <w:rFonts w:ascii="Arial" w:hAnsi="Arial"/>
        <w:b/>
        <w:color w:val="FFFFFF"/>
        <w:sz w:val="22"/>
      </w:rPr>
      <w:tblPr/>
      <w:tcPr>
        <w:shd w:val="clear" w:color="4D4D4D" w:themeColor="accent6" w:fill="4D4D4D" w:themeFill="accent6"/>
      </w:tcPr>
    </w:tblStylePr>
    <w:tblStylePr w:type="band1Vert">
      <w:tblPr/>
      <w:tcPr>
        <w:shd w:val="clear" w:color="ADADAD" w:themeColor="accent6" w:themeTint="75" w:fill="ADADAD" w:themeFill="accent6" w:themeFillTint="75"/>
      </w:tcPr>
    </w:tblStylePr>
    <w:tblStylePr w:type="band1Horz">
      <w:tblPr/>
      <w:tcPr>
        <w:shd w:val="clear" w:color="ADADAD" w:themeColor="accent6" w:themeTint="75" w:fill="ADADAD" w:themeFill="accent6" w:themeFillTint="75"/>
      </w:tcPr>
    </w:tblStylePr>
  </w:style>
  <w:style w:type="table" w:styleId="GridTable6Colorful">
    <w:name w:val="Grid Table 6 Colorful"/>
    <w:basedOn w:val="Table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GridTable6Colorful-Accent1">
    <w:name w:val="Grid Table 6 Colorful Accent 1"/>
    <w:basedOn w:val="TableNormal"/>
    <w:uiPriority w:val="99"/>
    <w:tblPr>
      <w:tblStyleRowBandSize w:val="1"/>
      <w:tblStyleColBandSize w:val="1"/>
      <w:tblBorders>
        <w:top w:val="single" w:sz="4" w:space="0" w:color="EDEDED" w:themeColor="accent1" w:themeTint="80"/>
        <w:left w:val="single" w:sz="4" w:space="0" w:color="EDEDED" w:themeColor="accent1" w:themeTint="80"/>
        <w:bottom w:val="single" w:sz="4" w:space="0" w:color="EDEDED" w:themeColor="accent1" w:themeTint="80"/>
        <w:right w:val="single" w:sz="4" w:space="0" w:color="EDEDED" w:themeColor="accent1" w:themeTint="80"/>
        <w:insideH w:val="single" w:sz="4" w:space="0" w:color="EDEDED" w:themeColor="accent1" w:themeTint="80"/>
        <w:insideV w:val="single" w:sz="4" w:space="0" w:color="EDEDED" w:themeColor="accent1" w:themeTint="80"/>
      </w:tblBorders>
    </w:tblPr>
    <w:tblStylePr w:type="firstRow">
      <w:rPr>
        <w:b/>
        <w:color w:val="EDEDED" w:themeColor="accent1" w:themeTint="80" w:themeShade="95"/>
      </w:rPr>
      <w:tblPr/>
      <w:tcPr>
        <w:tcBorders>
          <w:bottom w:val="single" w:sz="12" w:space="0" w:color="EDEDED" w:themeColor="accent1" w:themeTint="80"/>
        </w:tcBorders>
      </w:tcPr>
    </w:tblStylePr>
    <w:tblStylePr w:type="lastRow">
      <w:rPr>
        <w:b/>
        <w:color w:val="EDEDED" w:themeColor="accent1" w:themeTint="80" w:themeShade="95"/>
      </w:rPr>
    </w:tblStylePr>
    <w:tblStylePr w:type="firstCol">
      <w:rPr>
        <w:b/>
        <w:color w:val="EDEDED" w:themeColor="accent1" w:themeTint="80" w:themeShade="95"/>
      </w:rPr>
    </w:tblStylePr>
    <w:tblStylePr w:type="lastCol">
      <w:rPr>
        <w:b/>
        <w:color w:val="EDEDED" w:themeColor="accent1" w:themeTint="80" w:themeShade="95"/>
      </w:rPr>
    </w:tblStylePr>
    <w:tblStylePr w:type="band1Vert">
      <w:tblPr/>
      <w:tcPr>
        <w:shd w:val="clear" w:color="F8F8F8" w:themeColor="accent1" w:themeTint="34" w:fill="F8F8F8" w:themeFill="accent1" w:themeFillTint="34"/>
      </w:tcPr>
    </w:tblStylePr>
    <w:tblStylePr w:type="band1Horz">
      <w:rPr>
        <w:rFonts w:ascii="Arial" w:hAnsi="Arial"/>
        <w:color w:val="EDEDED" w:themeColor="accent1" w:themeTint="80" w:themeShade="95"/>
        <w:sz w:val="22"/>
      </w:rPr>
      <w:tblPr/>
      <w:tcPr>
        <w:shd w:val="clear" w:color="F8F8F8" w:themeColor="accent1" w:themeTint="34" w:fill="F8F8F8" w:themeFill="accent1" w:themeFillTint="34"/>
      </w:tcPr>
    </w:tblStylePr>
    <w:tblStylePr w:type="band2Horz">
      <w:rPr>
        <w:rFonts w:ascii="Arial" w:hAnsi="Arial"/>
        <w:color w:val="EDEDED" w:themeColor="accent1" w:themeTint="80" w:themeShade="95"/>
        <w:sz w:val="22"/>
      </w:rPr>
    </w:tblStylePr>
  </w:style>
  <w:style w:type="table" w:styleId="GridTable6Colorful-Accent2">
    <w:name w:val="Grid Table 6 Colorful Accent 2"/>
    <w:basedOn w:val="TableNormal"/>
    <w:uiPriority w:val="99"/>
    <w:tblPr>
      <w:tblStyleRowBandSize w:val="1"/>
      <w:tblStyleColBandSize w:val="1"/>
      <w:tblBorders>
        <w:top w:val="single" w:sz="4" w:space="0" w:color="D1D1D1" w:themeColor="accent2" w:themeTint="97"/>
        <w:left w:val="single" w:sz="4" w:space="0" w:color="D1D1D1" w:themeColor="accent2" w:themeTint="97"/>
        <w:bottom w:val="single" w:sz="4" w:space="0" w:color="D1D1D1" w:themeColor="accent2" w:themeTint="97"/>
        <w:right w:val="single" w:sz="4" w:space="0" w:color="D1D1D1" w:themeColor="accent2" w:themeTint="97"/>
        <w:insideH w:val="single" w:sz="4" w:space="0" w:color="D1D1D1" w:themeColor="accent2" w:themeTint="97"/>
        <w:insideV w:val="single" w:sz="4" w:space="0" w:color="D1D1D1" w:themeColor="accent2" w:themeTint="97"/>
      </w:tblBorders>
    </w:tblPr>
    <w:tblStylePr w:type="firstRow">
      <w:rPr>
        <w:b/>
        <w:color w:val="D1D1D1" w:themeColor="accent2" w:themeTint="97" w:themeShade="95"/>
      </w:rPr>
      <w:tblPr/>
      <w:tcPr>
        <w:tcBorders>
          <w:bottom w:val="single" w:sz="12" w:space="0" w:color="D1D1D1" w:themeColor="accent2" w:themeTint="97"/>
        </w:tcBorders>
      </w:tcPr>
    </w:tblStylePr>
    <w:tblStylePr w:type="lastRow">
      <w:rPr>
        <w:b/>
        <w:color w:val="D1D1D1" w:themeColor="accent2" w:themeTint="97" w:themeShade="95"/>
      </w:rPr>
    </w:tblStylePr>
    <w:tblStylePr w:type="firstCol">
      <w:rPr>
        <w:b/>
        <w:color w:val="D1D1D1" w:themeColor="accent2" w:themeTint="97" w:themeShade="95"/>
      </w:rPr>
    </w:tblStylePr>
    <w:tblStylePr w:type="lastCol">
      <w:rPr>
        <w:b/>
        <w:color w:val="D1D1D1" w:themeColor="accent2" w:themeTint="97" w:themeShade="95"/>
      </w:rPr>
    </w:tblStylePr>
    <w:tblStylePr w:type="band1Vert">
      <w:tblPr/>
      <w:tcPr>
        <w:shd w:val="clear" w:color="EFEFEF" w:themeColor="accent2" w:themeTint="32" w:fill="EFEFEF" w:themeFill="accent2" w:themeFillTint="32"/>
      </w:tcPr>
    </w:tblStylePr>
    <w:tblStylePr w:type="band1Horz">
      <w:rPr>
        <w:rFonts w:ascii="Arial" w:hAnsi="Arial"/>
        <w:color w:val="D1D1D1" w:themeColor="accent2" w:themeTint="97" w:themeShade="95"/>
        <w:sz w:val="22"/>
      </w:rPr>
      <w:tblPr/>
      <w:tcPr>
        <w:shd w:val="clear" w:color="EFEFEF" w:themeColor="accent2" w:themeTint="32" w:fill="EFEFEF" w:themeFill="accent2" w:themeFillTint="32"/>
      </w:tcPr>
    </w:tblStylePr>
    <w:tblStylePr w:type="band2Horz">
      <w:rPr>
        <w:rFonts w:ascii="Arial" w:hAnsi="Arial"/>
        <w:color w:val="D1D1D1" w:themeColor="accent2" w:themeTint="97" w:themeShade="95"/>
        <w:sz w:val="22"/>
      </w:rPr>
    </w:tblStylePr>
  </w:style>
  <w:style w:type="table" w:styleId="GridTable6Colorful-Accent3">
    <w:name w:val="Grid Table 6 Colorful Accent 3"/>
    <w:basedOn w:val="TableNormal"/>
    <w:uiPriority w:val="99"/>
    <w:tblPr>
      <w:tblStyleRowBandSize w:val="1"/>
      <w:tblStyleColBandSize w:val="1"/>
      <w:tblBorders>
        <w:top w:val="single" w:sz="4" w:space="0" w:color="969696" w:themeColor="accent3" w:themeTint="FE"/>
        <w:left w:val="single" w:sz="4" w:space="0" w:color="969696" w:themeColor="accent3" w:themeTint="FE"/>
        <w:bottom w:val="single" w:sz="4" w:space="0" w:color="969696" w:themeColor="accent3" w:themeTint="FE"/>
        <w:right w:val="single" w:sz="4" w:space="0" w:color="969696" w:themeColor="accent3" w:themeTint="FE"/>
        <w:insideH w:val="single" w:sz="4" w:space="0" w:color="969696" w:themeColor="accent3" w:themeTint="FE"/>
        <w:insideV w:val="single" w:sz="4" w:space="0" w:color="969696" w:themeColor="accent3" w:themeTint="FE"/>
      </w:tblBorders>
    </w:tblPr>
    <w:tblStylePr w:type="firstRow">
      <w:rPr>
        <w:b/>
        <w:color w:val="969696" w:themeColor="accent3" w:themeTint="FE" w:themeShade="95"/>
      </w:rPr>
      <w:tblPr/>
      <w:tcPr>
        <w:tcBorders>
          <w:bottom w:val="single" w:sz="12" w:space="0" w:color="969696" w:themeColor="accent3" w:themeTint="FE"/>
        </w:tcBorders>
      </w:tcPr>
    </w:tblStylePr>
    <w:tblStylePr w:type="lastRow">
      <w:rPr>
        <w:b/>
        <w:color w:val="969696" w:themeColor="accent3" w:themeTint="FE" w:themeShade="95"/>
      </w:rPr>
    </w:tblStylePr>
    <w:tblStylePr w:type="firstCol">
      <w:rPr>
        <w:b/>
        <w:color w:val="969696" w:themeColor="accent3" w:themeTint="FE" w:themeShade="95"/>
      </w:rPr>
    </w:tblStylePr>
    <w:tblStylePr w:type="lastCol">
      <w:rPr>
        <w:b/>
        <w:color w:val="969696" w:themeColor="accent3" w:themeTint="FE" w:themeShade="95"/>
      </w:rPr>
    </w:tblStylePr>
    <w:tblStylePr w:type="band1Vert">
      <w:tblPr/>
      <w:tcPr>
        <w:shd w:val="clear" w:color="E9E9E9" w:themeColor="accent3" w:themeTint="34" w:fill="E9E9E9" w:themeFill="accent3" w:themeFillTint="34"/>
      </w:tcPr>
    </w:tblStylePr>
    <w:tblStylePr w:type="band1Horz">
      <w:rPr>
        <w:rFonts w:ascii="Arial" w:hAnsi="Arial"/>
        <w:color w:val="969696" w:themeColor="accent3" w:themeTint="FE" w:themeShade="95"/>
        <w:sz w:val="22"/>
      </w:rPr>
      <w:tblPr/>
      <w:tcPr>
        <w:shd w:val="clear" w:color="E9E9E9" w:themeColor="accent3" w:themeTint="34" w:fill="E9E9E9" w:themeFill="accent3" w:themeFillTint="34"/>
      </w:tcPr>
    </w:tblStylePr>
    <w:tblStylePr w:type="band2Horz">
      <w:rPr>
        <w:rFonts w:ascii="Arial" w:hAnsi="Arial"/>
        <w:color w:val="969696" w:themeColor="accent3" w:themeTint="FE" w:themeShade="95"/>
        <w:sz w:val="22"/>
      </w:rPr>
    </w:tblStylePr>
  </w:style>
  <w:style w:type="table" w:styleId="GridTable6Colorful-Accent4">
    <w:name w:val="Grid Table 6 Colorful Accent 4"/>
    <w:basedOn w:val="TableNormal"/>
    <w:uiPriority w:val="99"/>
    <w:tblPr>
      <w:tblStyleRowBandSize w:val="1"/>
      <w:tblStyleColBandSize w:val="1"/>
      <w:tblBorders>
        <w:top w:val="single" w:sz="4" w:space="0" w:color="B2B2B2" w:themeColor="accent4" w:themeTint="9A"/>
        <w:left w:val="single" w:sz="4" w:space="0" w:color="B2B2B2" w:themeColor="accent4" w:themeTint="9A"/>
        <w:bottom w:val="single" w:sz="4" w:space="0" w:color="B2B2B2" w:themeColor="accent4" w:themeTint="9A"/>
        <w:right w:val="single" w:sz="4" w:space="0" w:color="B2B2B2" w:themeColor="accent4" w:themeTint="9A"/>
        <w:insideH w:val="single" w:sz="4" w:space="0" w:color="B2B2B2" w:themeColor="accent4" w:themeTint="9A"/>
        <w:insideV w:val="single" w:sz="4" w:space="0" w:color="B2B2B2" w:themeColor="accent4" w:themeTint="9A"/>
      </w:tblBorders>
    </w:tblPr>
    <w:tblStylePr w:type="firstRow">
      <w:rPr>
        <w:b/>
        <w:color w:val="B2B2B2" w:themeColor="accent4" w:themeTint="9A" w:themeShade="95"/>
      </w:rPr>
      <w:tblPr/>
      <w:tcPr>
        <w:tcBorders>
          <w:bottom w:val="single" w:sz="12" w:space="0" w:color="B2B2B2" w:themeColor="accent4" w:themeTint="9A"/>
        </w:tcBorders>
      </w:tcPr>
    </w:tblStylePr>
    <w:tblStylePr w:type="lastRow">
      <w:rPr>
        <w:b/>
        <w:color w:val="B2B2B2" w:themeColor="accent4" w:themeTint="9A" w:themeShade="95"/>
      </w:rPr>
    </w:tblStylePr>
    <w:tblStylePr w:type="firstCol">
      <w:rPr>
        <w:b/>
        <w:color w:val="B2B2B2" w:themeColor="accent4" w:themeTint="9A" w:themeShade="95"/>
      </w:rPr>
    </w:tblStylePr>
    <w:tblStylePr w:type="lastCol">
      <w:rPr>
        <w:b/>
        <w:color w:val="B2B2B2" w:themeColor="accent4" w:themeTint="9A" w:themeShade="95"/>
      </w:rPr>
    </w:tblStylePr>
    <w:tblStylePr w:type="band1Vert">
      <w:tblPr/>
      <w:tcPr>
        <w:shd w:val="clear" w:color="E5E5E5" w:themeColor="accent4" w:themeTint="34" w:fill="E5E5E5" w:themeFill="accent4" w:themeFillTint="34"/>
      </w:tcPr>
    </w:tblStylePr>
    <w:tblStylePr w:type="band1Horz">
      <w:rPr>
        <w:rFonts w:ascii="Arial" w:hAnsi="Arial"/>
        <w:color w:val="B2B2B2" w:themeColor="accent4" w:themeTint="9A" w:themeShade="95"/>
        <w:sz w:val="22"/>
      </w:rPr>
      <w:tblPr/>
      <w:tcPr>
        <w:shd w:val="clear" w:color="E5E5E5" w:themeColor="accent4" w:themeTint="34" w:fill="E5E5E5" w:themeFill="accent4" w:themeFillTint="34"/>
      </w:tcPr>
    </w:tblStylePr>
    <w:tblStylePr w:type="band2Horz">
      <w:rPr>
        <w:rFonts w:ascii="Arial" w:hAnsi="Arial"/>
        <w:color w:val="B2B2B2" w:themeColor="accent4" w:themeTint="9A" w:themeShade="95"/>
        <w:sz w:val="22"/>
      </w:rPr>
    </w:tblStylePr>
  </w:style>
  <w:style w:type="table" w:styleId="GridTable6Colorful-Accent5">
    <w:name w:val="Grid Table 6 Colorful Accent 5"/>
    <w:basedOn w:val="TableNormal"/>
    <w:uiPriority w:val="99"/>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insideH w:val="single" w:sz="4" w:space="0" w:color="5F5F5F" w:themeColor="accent5"/>
        <w:insideV w:val="single" w:sz="4" w:space="0" w:color="5F5F5F" w:themeColor="accent5"/>
      </w:tblBorders>
    </w:tblPr>
    <w:tblStylePr w:type="firstRow">
      <w:rPr>
        <w:b/>
        <w:color w:val="373737" w:themeColor="accent5" w:themeShade="95"/>
      </w:rPr>
      <w:tblPr/>
      <w:tcPr>
        <w:tcBorders>
          <w:bottom w:val="single" w:sz="12" w:space="0" w:color="5F5F5F" w:themeColor="accent5"/>
        </w:tcBorders>
      </w:tcPr>
    </w:tblStylePr>
    <w:tblStylePr w:type="lastRow">
      <w:rPr>
        <w:b/>
        <w:color w:val="373737" w:themeColor="accent5" w:themeShade="95"/>
      </w:rPr>
    </w:tblStylePr>
    <w:tblStylePr w:type="firstCol">
      <w:rPr>
        <w:b/>
        <w:color w:val="373737" w:themeColor="accent5" w:themeShade="95"/>
      </w:rPr>
    </w:tblStylePr>
    <w:tblStylePr w:type="lastCol">
      <w:rPr>
        <w:b/>
        <w:color w:val="373737" w:themeColor="accent5" w:themeShade="95"/>
      </w:rPr>
    </w:tblStylePr>
    <w:tblStylePr w:type="band1Vert">
      <w:tblPr/>
      <w:tcPr>
        <w:shd w:val="clear" w:color="DEDEDE" w:themeColor="accent5" w:themeTint="34" w:fill="DEDEDE" w:themeFill="accent5" w:themeFillTint="34"/>
      </w:tcPr>
    </w:tblStylePr>
    <w:tblStylePr w:type="band1Horz">
      <w:rPr>
        <w:rFonts w:ascii="Arial" w:hAnsi="Arial"/>
        <w:color w:val="373737" w:themeColor="accent5" w:themeShade="95"/>
        <w:sz w:val="22"/>
      </w:rPr>
      <w:tblPr/>
      <w:tcPr>
        <w:shd w:val="clear" w:color="DEDEDE" w:themeColor="accent5" w:themeTint="34" w:fill="DEDEDE" w:themeFill="accent5" w:themeFillTint="34"/>
      </w:tcPr>
    </w:tblStylePr>
    <w:tblStylePr w:type="band2Horz">
      <w:rPr>
        <w:rFonts w:ascii="Arial" w:hAnsi="Arial"/>
        <w:color w:val="373737" w:themeColor="accent5" w:themeShade="95"/>
        <w:sz w:val="22"/>
      </w:rPr>
    </w:tblStylePr>
  </w:style>
  <w:style w:type="table" w:styleId="GridTable6Colorful-Accent6">
    <w:name w:val="Grid Table 6 Colorful Accent 6"/>
    <w:basedOn w:val="TableNormal"/>
    <w:uiPriority w:val="99"/>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insideH w:val="single" w:sz="4" w:space="0" w:color="4D4D4D" w:themeColor="accent6"/>
        <w:insideV w:val="single" w:sz="4" w:space="0" w:color="4D4D4D" w:themeColor="accent6"/>
      </w:tblBorders>
    </w:tblPr>
    <w:tblStylePr w:type="firstRow">
      <w:rPr>
        <w:b/>
        <w:color w:val="373737" w:themeColor="accent5" w:themeShade="95"/>
      </w:rPr>
      <w:tblPr/>
      <w:tcPr>
        <w:tcBorders>
          <w:bottom w:val="single" w:sz="12" w:space="0" w:color="4D4D4D" w:themeColor="accent6"/>
        </w:tcBorders>
      </w:tcPr>
    </w:tblStylePr>
    <w:tblStylePr w:type="lastRow">
      <w:rPr>
        <w:b/>
        <w:color w:val="373737" w:themeColor="accent5" w:themeShade="95"/>
      </w:rPr>
    </w:tblStylePr>
    <w:tblStylePr w:type="firstCol">
      <w:rPr>
        <w:b/>
        <w:color w:val="373737" w:themeColor="accent5" w:themeShade="95"/>
      </w:rPr>
    </w:tblStylePr>
    <w:tblStylePr w:type="lastCol">
      <w:rPr>
        <w:b/>
        <w:color w:val="373737" w:themeColor="accent5" w:themeShade="95"/>
      </w:rPr>
    </w:tblStylePr>
    <w:tblStylePr w:type="band1Vert">
      <w:tblPr/>
      <w:tcPr>
        <w:shd w:val="clear" w:color="DADADA" w:themeColor="accent6" w:themeTint="34" w:fill="DADADA" w:themeFill="accent6" w:themeFillTint="34"/>
      </w:tcPr>
    </w:tblStylePr>
    <w:tblStylePr w:type="band1Horz">
      <w:rPr>
        <w:rFonts w:ascii="Arial" w:hAnsi="Arial"/>
        <w:color w:val="373737" w:themeColor="accent5" w:themeShade="95"/>
        <w:sz w:val="22"/>
      </w:rPr>
      <w:tblPr/>
      <w:tcPr>
        <w:shd w:val="clear" w:color="DADADA" w:themeColor="accent6" w:themeTint="34" w:fill="DADADA" w:themeFill="accent6" w:themeFillTint="34"/>
      </w:tcPr>
    </w:tblStylePr>
    <w:tblStylePr w:type="band2Horz">
      <w:rPr>
        <w:rFonts w:ascii="Arial" w:hAnsi="Arial"/>
        <w:color w:val="373737" w:themeColor="accent5" w:themeShade="95"/>
        <w:sz w:val="22"/>
      </w:rPr>
    </w:tblStylePr>
  </w:style>
  <w:style w:type="table" w:styleId="GridTable7Colorful">
    <w:name w:val="Grid Table 7 Colorful"/>
    <w:basedOn w:val="Table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GridTable7Colorful-Accent1">
    <w:name w:val="Grid Table 7 Colorful Accent 1"/>
    <w:basedOn w:val="TableNormal"/>
    <w:uiPriority w:val="99"/>
    <w:tblPr>
      <w:tblStyleRowBandSize w:val="1"/>
      <w:tblStyleColBandSize w:val="1"/>
      <w:tblBorders>
        <w:bottom w:val="single" w:sz="4" w:space="0" w:color="EDEDED" w:themeColor="accent1" w:themeTint="80"/>
        <w:right w:val="single" w:sz="4" w:space="0" w:color="EDEDED" w:themeColor="accent1" w:themeTint="80"/>
        <w:insideH w:val="single" w:sz="4" w:space="0" w:color="EDEDED" w:themeColor="accent1" w:themeTint="80"/>
        <w:insideV w:val="single" w:sz="4" w:space="0" w:color="EDEDED" w:themeColor="accent1" w:themeTint="80"/>
      </w:tblBorders>
    </w:tblPr>
    <w:tblStylePr w:type="firstRow">
      <w:rPr>
        <w:rFonts w:ascii="Arial" w:hAnsi="Arial"/>
        <w:b/>
        <w:color w:val="EDEDED" w:themeColor="accent1" w:themeTint="80" w:themeShade="95"/>
        <w:sz w:val="22"/>
      </w:rPr>
      <w:tblPr/>
      <w:tcPr>
        <w:tcBorders>
          <w:top w:val="none" w:sz="4" w:space="0" w:color="000000"/>
          <w:left w:val="none" w:sz="4" w:space="0" w:color="000000"/>
          <w:bottom w:val="single" w:sz="4" w:space="0" w:color="EDEDED" w:themeColor="accent1" w:themeTint="80"/>
          <w:right w:val="none" w:sz="4" w:space="0" w:color="000000"/>
        </w:tcBorders>
        <w:shd w:val="clear" w:color="FFFFFF" w:themeColor="light1" w:fill="FFFFFF" w:themeFill="light1"/>
      </w:tcPr>
    </w:tblStylePr>
    <w:tblStylePr w:type="lastRow">
      <w:rPr>
        <w:rFonts w:ascii="Arial" w:hAnsi="Arial"/>
        <w:b/>
        <w:color w:val="EDEDED" w:themeColor="accent1" w:themeTint="80" w:themeShade="95"/>
        <w:sz w:val="22"/>
      </w:rPr>
      <w:tblPr/>
      <w:tcPr>
        <w:tcBorders>
          <w:top w:val="single" w:sz="4" w:space="0" w:color="EDEDE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EDEDED" w:themeColor="accent1" w:themeTint="80" w:themeShade="95"/>
        <w:sz w:val="22"/>
      </w:rPr>
      <w:tblPr/>
      <w:tcPr>
        <w:tcBorders>
          <w:top w:val="none" w:sz="4" w:space="0" w:color="000000"/>
          <w:left w:val="none" w:sz="4" w:space="0" w:color="000000"/>
          <w:bottom w:val="none" w:sz="4" w:space="0" w:color="000000"/>
          <w:right w:val="single" w:sz="4" w:space="0" w:color="EDEDED" w:themeColor="accent1" w:themeTint="80"/>
        </w:tcBorders>
        <w:shd w:val="clear" w:color="FFFFFF" w:fill="auto"/>
      </w:tcPr>
    </w:tblStylePr>
    <w:tblStylePr w:type="lastCol">
      <w:rPr>
        <w:rFonts w:ascii="Arial" w:hAnsi="Arial"/>
        <w:i/>
        <w:color w:val="EDEDED" w:themeColor="accent1" w:themeTint="80" w:themeShade="95"/>
        <w:sz w:val="22"/>
      </w:rPr>
      <w:tblPr/>
      <w:tcPr>
        <w:tcBorders>
          <w:top w:val="none" w:sz="4" w:space="0" w:color="000000"/>
          <w:left w:val="single" w:sz="4" w:space="0" w:color="EDEDED" w:themeColor="accent1" w:themeTint="80"/>
          <w:bottom w:val="none" w:sz="4" w:space="0" w:color="000000"/>
          <w:right w:val="none" w:sz="4" w:space="0" w:color="000000"/>
        </w:tcBorders>
        <w:shd w:val="clear" w:color="FFFFFF" w:fill="auto"/>
      </w:tcPr>
    </w:tblStylePr>
    <w:tblStylePr w:type="band1Vert">
      <w:tblPr/>
      <w:tcPr>
        <w:shd w:val="clear" w:color="F8F8F8" w:themeColor="accent1" w:themeTint="34" w:fill="F8F8F8" w:themeFill="accent1" w:themeFillTint="34"/>
      </w:tcPr>
    </w:tblStylePr>
    <w:tblStylePr w:type="band1Horz">
      <w:rPr>
        <w:rFonts w:ascii="Arial" w:hAnsi="Arial"/>
        <w:color w:val="EDEDED" w:themeColor="accent1" w:themeTint="80" w:themeShade="95"/>
        <w:sz w:val="22"/>
      </w:rPr>
      <w:tblPr/>
      <w:tcPr>
        <w:shd w:val="clear" w:color="F8F8F8" w:themeColor="accent1" w:themeTint="34" w:fill="F8F8F8" w:themeFill="accent1" w:themeFillTint="34"/>
      </w:tcPr>
    </w:tblStylePr>
    <w:tblStylePr w:type="band2Horz">
      <w:rPr>
        <w:rFonts w:ascii="Arial" w:hAnsi="Arial"/>
        <w:color w:val="EDEDED" w:themeColor="accent1" w:themeTint="80" w:themeShade="95"/>
        <w:sz w:val="22"/>
      </w:rPr>
    </w:tblStylePr>
  </w:style>
  <w:style w:type="table" w:styleId="GridTable7Colorful-Accent2">
    <w:name w:val="Grid Table 7 Colorful Accent 2"/>
    <w:basedOn w:val="TableNormal"/>
    <w:uiPriority w:val="99"/>
    <w:tblPr>
      <w:tblStyleRowBandSize w:val="1"/>
      <w:tblStyleColBandSize w:val="1"/>
      <w:tblBorders>
        <w:bottom w:val="single" w:sz="4" w:space="0" w:color="D1D1D1" w:themeColor="accent2" w:themeTint="97"/>
        <w:right w:val="single" w:sz="4" w:space="0" w:color="D1D1D1" w:themeColor="accent2" w:themeTint="97"/>
        <w:insideH w:val="single" w:sz="4" w:space="0" w:color="D1D1D1" w:themeColor="accent2" w:themeTint="97"/>
        <w:insideV w:val="single" w:sz="4" w:space="0" w:color="D1D1D1" w:themeColor="accent2" w:themeTint="97"/>
      </w:tblBorders>
    </w:tblPr>
    <w:tblStylePr w:type="firstRow">
      <w:rPr>
        <w:rFonts w:ascii="Arial" w:hAnsi="Arial"/>
        <w:b/>
        <w:color w:val="D1D1D1" w:themeColor="accent2" w:themeTint="97" w:themeShade="95"/>
        <w:sz w:val="22"/>
      </w:rPr>
      <w:tblPr/>
      <w:tcPr>
        <w:tcBorders>
          <w:top w:val="none" w:sz="4" w:space="0" w:color="000000"/>
          <w:left w:val="none" w:sz="4" w:space="0" w:color="000000"/>
          <w:bottom w:val="single" w:sz="4" w:space="0" w:color="D1D1D1" w:themeColor="accent2" w:themeTint="97"/>
          <w:right w:val="none" w:sz="4" w:space="0" w:color="000000"/>
        </w:tcBorders>
        <w:shd w:val="clear" w:color="FFFFFF" w:themeColor="light1" w:fill="FFFFFF" w:themeFill="light1"/>
      </w:tcPr>
    </w:tblStylePr>
    <w:tblStylePr w:type="lastRow">
      <w:rPr>
        <w:rFonts w:ascii="Arial" w:hAnsi="Arial"/>
        <w:b/>
        <w:color w:val="D1D1D1" w:themeColor="accent2" w:themeTint="97" w:themeShade="95"/>
        <w:sz w:val="22"/>
      </w:rPr>
      <w:tblPr/>
      <w:tcPr>
        <w:tcBorders>
          <w:top w:val="single" w:sz="4" w:space="0" w:color="D1D1D1"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1D1D1" w:themeColor="accent2" w:themeTint="97" w:themeShade="95"/>
        <w:sz w:val="22"/>
      </w:rPr>
      <w:tblPr/>
      <w:tcPr>
        <w:tcBorders>
          <w:top w:val="none" w:sz="4" w:space="0" w:color="000000"/>
          <w:left w:val="none" w:sz="4" w:space="0" w:color="000000"/>
          <w:bottom w:val="none" w:sz="4" w:space="0" w:color="000000"/>
          <w:right w:val="single" w:sz="4" w:space="0" w:color="D1D1D1" w:themeColor="accent2" w:themeTint="97"/>
        </w:tcBorders>
        <w:shd w:val="clear" w:color="FFFFFF" w:fill="auto"/>
      </w:tcPr>
    </w:tblStylePr>
    <w:tblStylePr w:type="lastCol">
      <w:rPr>
        <w:rFonts w:ascii="Arial" w:hAnsi="Arial"/>
        <w:i/>
        <w:color w:val="D1D1D1" w:themeColor="accent2" w:themeTint="97" w:themeShade="95"/>
        <w:sz w:val="22"/>
      </w:rPr>
      <w:tblPr/>
      <w:tcPr>
        <w:tcBorders>
          <w:top w:val="none" w:sz="4" w:space="0" w:color="000000"/>
          <w:left w:val="single" w:sz="4" w:space="0" w:color="D1D1D1" w:themeColor="accent2" w:themeTint="97"/>
          <w:bottom w:val="none" w:sz="4" w:space="0" w:color="000000"/>
          <w:right w:val="none" w:sz="4" w:space="0" w:color="000000"/>
        </w:tcBorders>
        <w:shd w:val="clear" w:color="FFFFFF" w:fill="auto"/>
      </w:tcPr>
    </w:tblStylePr>
    <w:tblStylePr w:type="band1Vert">
      <w:tblPr/>
      <w:tcPr>
        <w:shd w:val="clear" w:color="EFEFEF" w:themeColor="accent2" w:themeTint="32" w:fill="EFEFEF" w:themeFill="accent2" w:themeFillTint="32"/>
      </w:tcPr>
    </w:tblStylePr>
    <w:tblStylePr w:type="band1Horz">
      <w:rPr>
        <w:rFonts w:ascii="Arial" w:hAnsi="Arial"/>
        <w:color w:val="D1D1D1" w:themeColor="accent2" w:themeTint="97" w:themeShade="95"/>
        <w:sz w:val="22"/>
      </w:rPr>
      <w:tblPr/>
      <w:tcPr>
        <w:shd w:val="clear" w:color="EFEFEF" w:themeColor="accent2" w:themeTint="32" w:fill="EFEFEF" w:themeFill="accent2" w:themeFillTint="32"/>
      </w:tcPr>
    </w:tblStylePr>
    <w:tblStylePr w:type="band2Horz">
      <w:rPr>
        <w:rFonts w:ascii="Arial" w:hAnsi="Arial"/>
        <w:color w:val="D1D1D1" w:themeColor="accent2" w:themeTint="97" w:themeShade="95"/>
        <w:sz w:val="22"/>
      </w:rPr>
    </w:tblStylePr>
  </w:style>
  <w:style w:type="table" w:styleId="GridTable7Colorful-Accent3">
    <w:name w:val="Grid Table 7 Colorful Accent 3"/>
    <w:basedOn w:val="TableNormal"/>
    <w:uiPriority w:val="99"/>
    <w:tblPr>
      <w:tblStyleRowBandSize w:val="1"/>
      <w:tblStyleColBandSize w:val="1"/>
      <w:tblBorders>
        <w:bottom w:val="single" w:sz="4" w:space="0" w:color="969696" w:themeColor="accent3" w:themeTint="FE"/>
        <w:right w:val="single" w:sz="4" w:space="0" w:color="969696" w:themeColor="accent3" w:themeTint="FE"/>
        <w:insideH w:val="single" w:sz="4" w:space="0" w:color="969696" w:themeColor="accent3" w:themeTint="FE"/>
        <w:insideV w:val="single" w:sz="4" w:space="0" w:color="969696" w:themeColor="accent3" w:themeTint="FE"/>
      </w:tblBorders>
    </w:tblPr>
    <w:tblStylePr w:type="firstRow">
      <w:rPr>
        <w:rFonts w:ascii="Arial" w:hAnsi="Arial"/>
        <w:b/>
        <w:color w:val="969696" w:themeColor="accent3" w:themeTint="FE" w:themeShade="95"/>
        <w:sz w:val="22"/>
      </w:rPr>
      <w:tblPr/>
      <w:tcPr>
        <w:tcBorders>
          <w:top w:val="none" w:sz="4" w:space="0" w:color="000000"/>
          <w:left w:val="none" w:sz="4" w:space="0" w:color="000000"/>
          <w:bottom w:val="single" w:sz="4" w:space="0" w:color="969696" w:themeColor="accent3" w:themeTint="FE"/>
          <w:right w:val="none" w:sz="4" w:space="0" w:color="000000"/>
        </w:tcBorders>
        <w:shd w:val="clear" w:color="FFFFFF" w:themeColor="light1" w:fill="FFFFFF" w:themeFill="light1"/>
      </w:tcPr>
    </w:tblStylePr>
    <w:tblStylePr w:type="lastRow">
      <w:rPr>
        <w:rFonts w:ascii="Arial" w:hAnsi="Arial"/>
        <w:b/>
        <w:color w:val="969696" w:themeColor="accent3" w:themeTint="FE" w:themeShade="95"/>
        <w:sz w:val="22"/>
      </w:rPr>
      <w:tblPr/>
      <w:tcPr>
        <w:tcBorders>
          <w:top w:val="single" w:sz="4" w:space="0" w:color="969696"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69696" w:themeColor="accent3" w:themeTint="FE" w:themeShade="95"/>
        <w:sz w:val="22"/>
      </w:rPr>
      <w:tblPr/>
      <w:tcPr>
        <w:tcBorders>
          <w:top w:val="none" w:sz="4" w:space="0" w:color="000000"/>
          <w:left w:val="none" w:sz="4" w:space="0" w:color="000000"/>
          <w:bottom w:val="none" w:sz="4" w:space="0" w:color="000000"/>
          <w:right w:val="single" w:sz="4" w:space="0" w:color="969696" w:themeColor="accent3" w:themeTint="FE"/>
        </w:tcBorders>
        <w:shd w:val="clear" w:color="FFFFFF" w:fill="auto"/>
      </w:tcPr>
    </w:tblStylePr>
    <w:tblStylePr w:type="lastCol">
      <w:rPr>
        <w:rFonts w:ascii="Arial" w:hAnsi="Arial"/>
        <w:i/>
        <w:color w:val="969696" w:themeColor="accent3" w:themeTint="FE" w:themeShade="95"/>
        <w:sz w:val="22"/>
      </w:rPr>
      <w:tblPr/>
      <w:tcPr>
        <w:tcBorders>
          <w:top w:val="none" w:sz="4" w:space="0" w:color="000000"/>
          <w:left w:val="single" w:sz="4" w:space="0" w:color="969696" w:themeColor="accent3" w:themeTint="FE"/>
          <w:bottom w:val="none" w:sz="4" w:space="0" w:color="000000"/>
          <w:right w:val="none" w:sz="4" w:space="0" w:color="000000"/>
        </w:tcBorders>
        <w:shd w:val="clear" w:color="FFFFFF" w:fill="auto"/>
      </w:tcPr>
    </w:tblStylePr>
    <w:tblStylePr w:type="band1Vert">
      <w:tblPr/>
      <w:tcPr>
        <w:shd w:val="clear" w:color="E9E9E9" w:themeColor="accent3" w:themeTint="34" w:fill="E9E9E9" w:themeFill="accent3" w:themeFillTint="34"/>
      </w:tcPr>
    </w:tblStylePr>
    <w:tblStylePr w:type="band1Horz">
      <w:rPr>
        <w:rFonts w:ascii="Arial" w:hAnsi="Arial"/>
        <w:color w:val="969696" w:themeColor="accent3" w:themeTint="FE" w:themeShade="95"/>
        <w:sz w:val="22"/>
      </w:rPr>
      <w:tblPr/>
      <w:tcPr>
        <w:shd w:val="clear" w:color="E9E9E9" w:themeColor="accent3" w:themeTint="34" w:fill="E9E9E9" w:themeFill="accent3" w:themeFillTint="34"/>
      </w:tcPr>
    </w:tblStylePr>
    <w:tblStylePr w:type="band2Horz">
      <w:rPr>
        <w:rFonts w:ascii="Arial" w:hAnsi="Arial"/>
        <w:color w:val="969696" w:themeColor="accent3" w:themeTint="FE" w:themeShade="95"/>
        <w:sz w:val="22"/>
      </w:rPr>
    </w:tblStylePr>
  </w:style>
  <w:style w:type="table" w:styleId="GridTable7Colorful-Accent4">
    <w:name w:val="Grid Table 7 Colorful Accent 4"/>
    <w:basedOn w:val="TableNormal"/>
    <w:uiPriority w:val="99"/>
    <w:tblPr>
      <w:tblStyleRowBandSize w:val="1"/>
      <w:tblStyleColBandSize w:val="1"/>
      <w:tblBorders>
        <w:bottom w:val="single" w:sz="4" w:space="0" w:color="B2B2B2" w:themeColor="accent4" w:themeTint="9A"/>
        <w:right w:val="single" w:sz="4" w:space="0" w:color="B2B2B2" w:themeColor="accent4" w:themeTint="9A"/>
        <w:insideH w:val="single" w:sz="4" w:space="0" w:color="B2B2B2" w:themeColor="accent4" w:themeTint="9A"/>
        <w:insideV w:val="single" w:sz="4" w:space="0" w:color="B2B2B2" w:themeColor="accent4" w:themeTint="9A"/>
      </w:tblBorders>
    </w:tblPr>
    <w:tblStylePr w:type="firstRow">
      <w:rPr>
        <w:rFonts w:ascii="Arial" w:hAnsi="Arial"/>
        <w:b/>
        <w:color w:val="B2B2B2" w:themeColor="accent4" w:themeTint="9A" w:themeShade="95"/>
        <w:sz w:val="22"/>
      </w:rPr>
      <w:tblPr/>
      <w:tcPr>
        <w:tcBorders>
          <w:top w:val="none" w:sz="4" w:space="0" w:color="000000"/>
          <w:left w:val="none" w:sz="4" w:space="0" w:color="000000"/>
          <w:bottom w:val="single" w:sz="4" w:space="0" w:color="B2B2B2" w:themeColor="accent4" w:themeTint="9A"/>
          <w:right w:val="none" w:sz="4" w:space="0" w:color="000000"/>
        </w:tcBorders>
        <w:shd w:val="clear" w:color="FFFFFF" w:themeColor="light1" w:fill="FFFFFF" w:themeFill="light1"/>
      </w:tcPr>
    </w:tblStylePr>
    <w:tblStylePr w:type="lastRow">
      <w:rPr>
        <w:rFonts w:ascii="Arial" w:hAnsi="Arial"/>
        <w:b/>
        <w:color w:val="B2B2B2" w:themeColor="accent4" w:themeTint="9A" w:themeShade="95"/>
        <w:sz w:val="22"/>
      </w:rPr>
      <w:tblPr/>
      <w:tcPr>
        <w:tcBorders>
          <w:top w:val="single" w:sz="4" w:space="0" w:color="B2B2B2"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B2B2" w:themeColor="accent4" w:themeTint="9A" w:themeShade="95"/>
        <w:sz w:val="22"/>
      </w:rPr>
      <w:tblPr/>
      <w:tcPr>
        <w:tcBorders>
          <w:top w:val="none" w:sz="4" w:space="0" w:color="000000"/>
          <w:left w:val="none" w:sz="4" w:space="0" w:color="000000"/>
          <w:bottom w:val="none" w:sz="4" w:space="0" w:color="000000"/>
          <w:right w:val="single" w:sz="4" w:space="0" w:color="B2B2B2" w:themeColor="accent4" w:themeTint="9A"/>
        </w:tcBorders>
        <w:shd w:val="clear" w:color="FFFFFF" w:fill="auto"/>
      </w:tcPr>
    </w:tblStylePr>
    <w:tblStylePr w:type="lastCol">
      <w:rPr>
        <w:rFonts w:ascii="Arial" w:hAnsi="Arial"/>
        <w:i/>
        <w:color w:val="B2B2B2" w:themeColor="accent4" w:themeTint="9A" w:themeShade="95"/>
        <w:sz w:val="22"/>
      </w:rPr>
      <w:tblPr/>
      <w:tcPr>
        <w:tcBorders>
          <w:top w:val="none" w:sz="4" w:space="0" w:color="000000"/>
          <w:left w:val="single" w:sz="4" w:space="0" w:color="B2B2B2" w:themeColor="accent4" w:themeTint="9A"/>
          <w:bottom w:val="none" w:sz="4" w:space="0" w:color="000000"/>
          <w:right w:val="none" w:sz="4" w:space="0" w:color="000000"/>
        </w:tcBorders>
        <w:shd w:val="clear" w:color="FFFFFF" w:fill="auto"/>
      </w:tcPr>
    </w:tblStylePr>
    <w:tblStylePr w:type="band1Vert">
      <w:tblPr/>
      <w:tcPr>
        <w:shd w:val="clear" w:color="E5E5E5" w:themeColor="accent4" w:themeTint="34" w:fill="E5E5E5" w:themeFill="accent4" w:themeFillTint="34"/>
      </w:tcPr>
    </w:tblStylePr>
    <w:tblStylePr w:type="band1Horz">
      <w:rPr>
        <w:rFonts w:ascii="Arial" w:hAnsi="Arial"/>
        <w:color w:val="B2B2B2" w:themeColor="accent4" w:themeTint="9A" w:themeShade="95"/>
        <w:sz w:val="22"/>
      </w:rPr>
      <w:tblPr/>
      <w:tcPr>
        <w:shd w:val="clear" w:color="E5E5E5" w:themeColor="accent4" w:themeTint="34" w:fill="E5E5E5" w:themeFill="accent4" w:themeFillTint="34"/>
      </w:tcPr>
    </w:tblStylePr>
    <w:tblStylePr w:type="band2Horz">
      <w:rPr>
        <w:rFonts w:ascii="Arial" w:hAnsi="Arial"/>
        <w:color w:val="B2B2B2" w:themeColor="accent4" w:themeTint="9A" w:themeShade="95"/>
        <w:sz w:val="22"/>
      </w:rPr>
    </w:tblStylePr>
  </w:style>
  <w:style w:type="table" w:styleId="GridTable7Colorful-Accent5">
    <w:name w:val="Grid Table 7 Colorful Accent 5"/>
    <w:basedOn w:val="TableNormal"/>
    <w:uiPriority w:val="99"/>
    <w:tblPr>
      <w:tblStyleRowBandSize w:val="1"/>
      <w:tblStyleColBandSize w:val="1"/>
      <w:tblBorders>
        <w:bottom w:val="single" w:sz="4" w:space="0" w:color="A4A4A4" w:themeColor="accent5" w:themeTint="90"/>
        <w:right w:val="single" w:sz="4" w:space="0" w:color="A4A4A4" w:themeColor="accent5" w:themeTint="90"/>
        <w:insideH w:val="single" w:sz="4" w:space="0" w:color="A4A4A4" w:themeColor="accent5" w:themeTint="90"/>
        <w:insideV w:val="single" w:sz="4" w:space="0" w:color="A4A4A4" w:themeColor="accent5" w:themeTint="90"/>
      </w:tblBorders>
    </w:tblPr>
    <w:tblStylePr w:type="firstRow">
      <w:rPr>
        <w:rFonts w:ascii="Arial" w:hAnsi="Arial"/>
        <w:b/>
        <w:color w:val="373737" w:themeColor="accent5" w:themeShade="95"/>
        <w:sz w:val="22"/>
      </w:rPr>
      <w:tblPr/>
      <w:tcPr>
        <w:tcBorders>
          <w:top w:val="none" w:sz="4" w:space="0" w:color="000000"/>
          <w:left w:val="none" w:sz="4" w:space="0" w:color="000000"/>
          <w:bottom w:val="single" w:sz="4" w:space="0" w:color="A4A4A4" w:themeColor="accent5" w:themeTint="90"/>
          <w:right w:val="none" w:sz="4" w:space="0" w:color="000000"/>
        </w:tcBorders>
        <w:shd w:val="clear" w:color="FFFFFF" w:themeColor="light1" w:fill="FFFFFF" w:themeFill="light1"/>
      </w:tcPr>
    </w:tblStylePr>
    <w:tblStylePr w:type="lastRow">
      <w:rPr>
        <w:rFonts w:ascii="Arial" w:hAnsi="Arial"/>
        <w:b/>
        <w:color w:val="373737" w:themeColor="accent5" w:themeShade="95"/>
        <w:sz w:val="22"/>
      </w:rPr>
      <w:tblPr/>
      <w:tcPr>
        <w:tcBorders>
          <w:top w:val="single" w:sz="4" w:space="0" w:color="A4A4A4"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373737" w:themeColor="accent5" w:themeShade="95"/>
        <w:sz w:val="22"/>
      </w:rPr>
      <w:tblPr/>
      <w:tcPr>
        <w:tcBorders>
          <w:top w:val="none" w:sz="4" w:space="0" w:color="000000"/>
          <w:left w:val="none" w:sz="4" w:space="0" w:color="000000"/>
          <w:bottom w:val="none" w:sz="4" w:space="0" w:color="000000"/>
          <w:right w:val="single" w:sz="4" w:space="0" w:color="A4A4A4" w:themeColor="accent5" w:themeTint="90"/>
        </w:tcBorders>
        <w:shd w:val="clear" w:color="FFFFFF" w:fill="auto"/>
      </w:tcPr>
    </w:tblStylePr>
    <w:tblStylePr w:type="lastCol">
      <w:rPr>
        <w:rFonts w:ascii="Arial" w:hAnsi="Arial"/>
        <w:i/>
        <w:color w:val="373737" w:themeColor="accent5" w:themeShade="95"/>
        <w:sz w:val="22"/>
      </w:rPr>
      <w:tblPr/>
      <w:tcPr>
        <w:tcBorders>
          <w:top w:val="none" w:sz="4" w:space="0" w:color="000000"/>
          <w:left w:val="single" w:sz="4" w:space="0" w:color="A4A4A4" w:themeColor="accent5" w:themeTint="90"/>
          <w:bottom w:val="none" w:sz="4" w:space="0" w:color="000000"/>
          <w:right w:val="none" w:sz="4" w:space="0" w:color="000000"/>
        </w:tcBorders>
        <w:shd w:val="clear" w:color="FFFFFF" w:fill="auto"/>
      </w:tcPr>
    </w:tblStylePr>
    <w:tblStylePr w:type="band1Vert">
      <w:tblPr/>
      <w:tcPr>
        <w:shd w:val="clear" w:color="DEDEDE" w:themeColor="accent5" w:themeTint="34" w:fill="DEDEDE" w:themeFill="accent5" w:themeFillTint="34"/>
      </w:tcPr>
    </w:tblStylePr>
    <w:tblStylePr w:type="band1Horz">
      <w:rPr>
        <w:rFonts w:ascii="Arial" w:hAnsi="Arial"/>
        <w:color w:val="373737" w:themeColor="accent5" w:themeShade="95"/>
        <w:sz w:val="22"/>
      </w:rPr>
      <w:tblPr/>
      <w:tcPr>
        <w:shd w:val="clear" w:color="DEDEDE" w:themeColor="accent5" w:themeTint="34" w:fill="DEDEDE" w:themeFill="accent5" w:themeFillTint="34"/>
      </w:tcPr>
    </w:tblStylePr>
    <w:tblStylePr w:type="band2Horz">
      <w:rPr>
        <w:rFonts w:ascii="Arial" w:hAnsi="Arial"/>
        <w:color w:val="373737" w:themeColor="accent5" w:themeShade="95"/>
        <w:sz w:val="22"/>
      </w:rPr>
    </w:tblStylePr>
  </w:style>
  <w:style w:type="table" w:styleId="GridTable7Colorful-Accent6">
    <w:name w:val="Grid Table 7 Colorful Accent 6"/>
    <w:basedOn w:val="TableNormal"/>
    <w:uiPriority w:val="99"/>
    <w:tblPr>
      <w:tblStyleRowBandSize w:val="1"/>
      <w:tblStyleColBandSize w:val="1"/>
      <w:tblBorders>
        <w:bottom w:val="single" w:sz="4" w:space="0" w:color="9A9A9A" w:themeColor="accent6" w:themeTint="90"/>
        <w:right w:val="single" w:sz="4" w:space="0" w:color="9A9A9A" w:themeColor="accent6" w:themeTint="90"/>
        <w:insideH w:val="single" w:sz="4" w:space="0" w:color="9A9A9A" w:themeColor="accent6" w:themeTint="90"/>
        <w:insideV w:val="single" w:sz="4" w:space="0" w:color="9A9A9A" w:themeColor="accent6" w:themeTint="90"/>
      </w:tblBorders>
    </w:tblPr>
    <w:tblStylePr w:type="firstRow">
      <w:rPr>
        <w:rFonts w:ascii="Arial" w:hAnsi="Arial"/>
        <w:b/>
        <w:color w:val="2C2C2C" w:themeColor="accent6" w:themeShade="95"/>
        <w:sz w:val="22"/>
      </w:rPr>
      <w:tblPr/>
      <w:tcPr>
        <w:tcBorders>
          <w:top w:val="none" w:sz="4" w:space="0" w:color="000000"/>
          <w:left w:val="none" w:sz="4" w:space="0" w:color="000000"/>
          <w:bottom w:val="single" w:sz="4" w:space="0" w:color="9A9A9A" w:themeColor="accent6" w:themeTint="90"/>
          <w:right w:val="none" w:sz="4" w:space="0" w:color="000000"/>
        </w:tcBorders>
        <w:shd w:val="clear" w:color="FFFFFF" w:themeColor="light1" w:fill="FFFFFF" w:themeFill="light1"/>
      </w:tcPr>
    </w:tblStylePr>
    <w:tblStylePr w:type="lastRow">
      <w:rPr>
        <w:rFonts w:ascii="Arial" w:hAnsi="Arial"/>
        <w:b/>
        <w:color w:val="2C2C2C" w:themeColor="accent6" w:themeShade="95"/>
        <w:sz w:val="22"/>
      </w:rPr>
      <w:tblPr/>
      <w:tcPr>
        <w:tcBorders>
          <w:top w:val="single" w:sz="4" w:space="0" w:color="9A9A9A"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C2C2C" w:themeColor="accent6" w:themeShade="95"/>
        <w:sz w:val="22"/>
      </w:rPr>
      <w:tblPr/>
      <w:tcPr>
        <w:tcBorders>
          <w:top w:val="none" w:sz="4" w:space="0" w:color="000000"/>
          <w:left w:val="none" w:sz="4" w:space="0" w:color="000000"/>
          <w:bottom w:val="none" w:sz="4" w:space="0" w:color="000000"/>
          <w:right w:val="single" w:sz="4" w:space="0" w:color="9A9A9A" w:themeColor="accent6" w:themeTint="90"/>
        </w:tcBorders>
        <w:shd w:val="clear" w:color="FFFFFF" w:fill="auto"/>
      </w:tcPr>
    </w:tblStylePr>
    <w:tblStylePr w:type="lastCol">
      <w:rPr>
        <w:rFonts w:ascii="Arial" w:hAnsi="Arial"/>
        <w:i/>
        <w:color w:val="2C2C2C" w:themeColor="accent6" w:themeShade="95"/>
        <w:sz w:val="22"/>
      </w:rPr>
      <w:tblPr/>
      <w:tcPr>
        <w:tcBorders>
          <w:top w:val="none" w:sz="4" w:space="0" w:color="000000"/>
          <w:left w:val="single" w:sz="4" w:space="0" w:color="9A9A9A" w:themeColor="accent6" w:themeTint="90"/>
          <w:bottom w:val="none" w:sz="4" w:space="0" w:color="000000"/>
          <w:right w:val="none" w:sz="4" w:space="0" w:color="000000"/>
        </w:tcBorders>
        <w:shd w:val="clear" w:color="FFFFFF" w:fill="auto"/>
      </w:tcPr>
    </w:tblStylePr>
    <w:tblStylePr w:type="band1Vert">
      <w:tblPr/>
      <w:tcPr>
        <w:shd w:val="clear" w:color="DADADA" w:themeColor="accent6" w:themeTint="34" w:fill="DADADA" w:themeFill="accent6" w:themeFillTint="34"/>
      </w:tcPr>
    </w:tblStylePr>
    <w:tblStylePr w:type="band1Horz">
      <w:rPr>
        <w:rFonts w:ascii="Arial" w:hAnsi="Arial"/>
        <w:color w:val="2C2C2C" w:themeColor="accent6" w:themeShade="95"/>
        <w:sz w:val="22"/>
      </w:rPr>
      <w:tblPr/>
      <w:tcPr>
        <w:shd w:val="clear" w:color="DADADA" w:themeColor="accent6" w:themeTint="34" w:fill="DADADA" w:themeFill="accent6" w:themeFillTint="34"/>
      </w:tcPr>
    </w:tblStylePr>
    <w:tblStylePr w:type="band2Horz">
      <w:rPr>
        <w:rFonts w:ascii="Arial" w:hAnsi="Arial"/>
        <w:color w:val="2C2C2C" w:themeColor="accent6" w:themeShade="95"/>
        <w:sz w:val="22"/>
      </w:rPr>
    </w:tblStylePr>
  </w:style>
  <w:style w:type="table" w:styleId="ListTable1Light">
    <w:name w:val="List Table 1 Light"/>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Table1Light-Accent1">
    <w:name w:val="List Table 1 Light Accent 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DDDDDD" w:themeColor="accent1"/>
          <w:right w:val="none" w:sz="4" w:space="0" w:color="000000"/>
        </w:tcBorders>
      </w:tcPr>
    </w:tblStylePr>
    <w:tblStylePr w:type="lastRow">
      <w:rPr>
        <w:b/>
        <w:color w:val="404040"/>
      </w:rPr>
      <w:tblPr/>
      <w:tcPr>
        <w:tcBorders>
          <w:top w:val="single" w:sz="4" w:space="0" w:color="DDDDD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6F6F6" w:themeColor="accent1" w:themeTint="40" w:fill="F6F6F6" w:themeFill="accent1" w:themeFillTint="40"/>
      </w:tcPr>
    </w:tblStylePr>
    <w:tblStylePr w:type="band1Horz">
      <w:tblPr/>
      <w:tcPr>
        <w:shd w:val="clear" w:color="F6F6F6" w:themeColor="accent1" w:themeTint="40" w:fill="F6F6F6" w:themeFill="accent1" w:themeFillTint="40"/>
      </w:tcPr>
    </w:tblStylePr>
  </w:style>
  <w:style w:type="table" w:styleId="ListTable1Light-Accent2">
    <w:name w:val="List Table 1 Light Accent 2"/>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B2B2B2" w:themeColor="accent2"/>
          <w:right w:val="none" w:sz="4" w:space="0" w:color="000000"/>
        </w:tcBorders>
      </w:tcPr>
    </w:tblStylePr>
    <w:tblStylePr w:type="lastRow">
      <w:rPr>
        <w:b/>
        <w:color w:val="404040"/>
      </w:rPr>
      <w:tblPr/>
      <w:tcPr>
        <w:tcBorders>
          <w:top w:val="single" w:sz="4" w:space="0" w:color="B2B2B2"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BEBEB" w:themeColor="accent2" w:themeTint="40" w:fill="EBEBEB" w:themeFill="accent2" w:themeFillTint="40"/>
      </w:tcPr>
    </w:tblStylePr>
    <w:tblStylePr w:type="band1Horz">
      <w:tblPr/>
      <w:tcPr>
        <w:shd w:val="clear" w:color="EBEBEB" w:themeColor="accent2" w:themeTint="40" w:fill="EBEBEB" w:themeFill="accent2" w:themeFillTint="40"/>
      </w:tcPr>
    </w:tblStylePr>
  </w:style>
  <w:style w:type="table" w:styleId="ListTable1Light-Accent3">
    <w:name w:val="List Table 1 Light Accent 3"/>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69696" w:themeColor="accent3"/>
          <w:right w:val="none" w:sz="4" w:space="0" w:color="000000"/>
        </w:tcBorders>
      </w:tcPr>
    </w:tblStylePr>
    <w:tblStylePr w:type="lastRow">
      <w:rPr>
        <w:b/>
        <w:color w:val="404040"/>
      </w:rPr>
      <w:tblPr/>
      <w:tcPr>
        <w:tcBorders>
          <w:top w:val="single" w:sz="4" w:space="0" w:color="969696"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4E4E4" w:themeColor="accent3" w:themeTint="40" w:fill="E4E4E4" w:themeFill="accent3" w:themeFillTint="40"/>
      </w:tcPr>
    </w:tblStylePr>
    <w:tblStylePr w:type="band1Horz">
      <w:tblPr/>
      <w:tcPr>
        <w:shd w:val="clear" w:color="E4E4E4" w:themeColor="accent3" w:themeTint="40" w:fill="E4E4E4" w:themeFill="accent3" w:themeFillTint="40"/>
      </w:tcPr>
    </w:tblStylePr>
  </w:style>
  <w:style w:type="table" w:styleId="ListTable1Light-Accent4">
    <w:name w:val="List Table 1 Light Accent 4"/>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8080" w:themeColor="accent4"/>
          <w:right w:val="none" w:sz="4" w:space="0" w:color="000000"/>
        </w:tcBorders>
      </w:tcPr>
    </w:tblStylePr>
    <w:tblStylePr w:type="lastRow">
      <w:rPr>
        <w:b/>
        <w:color w:val="404040"/>
      </w:rPr>
      <w:tblPr/>
      <w:tcPr>
        <w:tcBorders>
          <w:top w:val="single" w:sz="4" w:space="0" w:color="80808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FDF" w:themeColor="accent4" w:themeTint="40" w:fill="DFDFDF" w:themeFill="accent4" w:themeFillTint="40"/>
      </w:tcPr>
    </w:tblStylePr>
    <w:tblStylePr w:type="band1Horz">
      <w:tblPr/>
      <w:tcPr>
        <w:shd w:val="clear" w:color="DFDFDF" w:themeColor="accent4" w:themeTint="40" w:fill="DFDFDF" w:themeFill="accent4" w:themeFillTint="40"/>
      </w:tcPr>
    </w:tblStylePr>
  </w:style>
  <w:style w:type="table" w:styleId="ListTable1Light-Accent5">
    <w:name w:val="List Table 1 Light Accent 5"/>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F5F5F" w:themeColor="accent5"/>
          <w:right w:val="none" w:sz="4" w:space="0" w:color="000000"/>
        </w:tcBorders>
      </w:tcPr>
    </w:tblStylePr>
    <w:tblStylePr w:type="lastRow">
      <w:rPr>
        <w:b/>
        <w:color w:val="404040"/>
      </w:rPr>
      <w:tblPr/>
      <w:tcPr>
        <w:tcBorders>
          <w:top w:val="single" w:sz="4" w:space="0" w:color="5F5F5F"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6D6D6" w:themeColor="accent5" w:themeTint="40" w:fill="D6D6D6" w:themeFill="accent5" w:themeFillTint="40"/>
      </w:tcPr>
    </w:tblStylePr>
    <w:tblStylePr w:type="band1Horz">
      <w:tblPr/>
      <w:tcPr>
        <w:shd w:val="clear" w:color="D6D6D6" w:themeColor="accent5" w:themeTint="40" w:fill="D6D6D6" w:themeFill="accent5" w:themeFillTint="40"/>
      </w:tcPr>
    </w:tblStylePr>
  </w:style>
  <w:style w:type="table" w:styleId="ListTable1Light-Accent6">
    <w:name w:val="List Table 1 Light Accent 6"/>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D4D4D" w:themeColor="accent6"/>
          <w:right w:val="none" w:sz="4" w:space="0" w:color="000000"/>
        </w:tcBorders>
      </w:tcPr>
    </w:tblStylePr>
    <w:tblStylePr w:type="lastRow">
      <w:rPr>
        <w:b/>
        <w:color w:val="404040"/>
      </w:rPr>
      <w:tblPr/>
      <w:tcPr>
        <w:tcBorders>
          <w:top w:val="single" w:sz="4" w:space="0" w:color="4D4D4D"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2D2" w:themeColor="accent6" w:themeTint="40" w:fill="D2D2D2" w:themeFill="accent6" w:themeFillTint="40"/>
      </w:tcPr>
    </w:tblStylePr>
    <w:tblStylePr w:type="band1Horz">
      <w:tblPr/>
      <w:tcPr>
        <w:shd w:val="clear" w:color="D2D2D2" w:themeColor="accent6" w:themeTint="40" w:fill="D2D2D2" w:themeFill="accent6" w:themeFillTint="40"/>
      </w:tcPr>
    </w:tblStylePr>
  </w:style>
  <w:style w:type="table" w:styleId="ListTable2">
    <w:name w:val="List Table 2"/>
    <w:basedOn w:val="Table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2-Accent1">
    <w:name w:val="List Table 2 Accent 1"/>
    <w:basedOn w:val="TableNormal"/>
    <w:uiPriority w:val="99"/>
    <w:tblPr>
      <w:tblStyleRowBandSize w:val="1"/>
      <w:tblStyleColBandSize w:val="1"/>
      <w:tblBorders>
        <w:top w:val="single" w:sz="4" w:space="0" w:color="EBEBEB" w:themeColor="accent1" w:themeTint="90"/>
        <w:bottom w:val="single" w:sz="4" w:space="0" w:color="EBEBEB" w:themeColor="accent1" w:themeTint="90"/>
        <w:insideH w:val="single" w:sz="4" w:space="0" w:color="EBEBEB" w:themeColor="accent1" w:themeTint="90"/>
      </w:tblBorders>
    </w:tblPr>
    <w:tblStylePr w:type="firstRow">
      <w:rPr>
        <w:rFonts w:ascii="Arial" w:hAnsi="Arial"/>
        <w:b/>
        <w:color w:val="404040"/>
        <w:sz w:val="22"/>
      </w:rPr>
      <w:tblPr/>
      <w:tcPr>
        <w:tcBorders>
          <w:top w:val="single" w:sz="4" w:space="0" w:color="EBEBEB" w:themeColor="accent1" w:themeTint="90"/>
          <w:left w:val="none" w:sz="4" w:space="0" w:color="000000"/>
          <w:bottom w:val="single" w:sz="4" w:space="0" w:color="EBEBEB" w:themeColor="accent1" w:themeTint="90"/>
          <w:right w:val="none" w:sz="4" w:space="0" w:color="000000"/>
        </w:tcBorders>
      </w:tcPr>
    </w:tblStylePr>
    <w:tblStylePr w:type="lastRow">
      <w:rPr>
        <w:rFonts w:ascii="Arial" w:hAnsi="Arial"/>
        <w:b/>
        <w:color w:val="404040"/>
        <w:sz w:val="22"/>
      </w:rPr>
      <w:tblPr/>
      <w:tcPr>
        <w:tcBorders>
          <w:top w:val="single" w:sz="4" w:space="0" w:color="EBEBEB" w:themeColor="accent1" w:themeTint="90"/>
          <w:left w:val="none" w:sz="4" w:space="0" w:color="000000"/>
          <w:bottom w:val="single" w:sz="4" w:space="0" w:color="EBEBEB"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6F6F6" w:themeColor="accent1" w:themeTint="40" w:fill="F6F6F6" w:themeFill="accent1" w:themeFillTint="40"/>
      </w:tcPr>
    </w:tblStylePr>
    <w:tblStylePr w:type="band1Horz">
      <w:rPr>
        <w:rFonts w:ascii="Arial" w:hAnsi="Arial"/>
        <w:color w:val="404040"/>
        <w:sz w:val="22"/>
      </w:rPr>
      <w:tblPr/>
      <w:tcPr>
        <w:shd w:val="clear" w:color="F6F6F6" w:themeColor="accent1" w:themeTint="40" w:fill="F6F6F6" w:themeFill="accent1" w:themeFillTint="40"/>
      </w:tcPr>
    </w:tblStylePr>
  </w:style>
  <w:style w:type="table" w:styleId="ListTable2-Accent2">
    <w:name w:val="List Table 2 Accent 2"/>
    <w:basedOn w:val="TableNormal"/>
    <w:uiPriority w:val="99"/>
    <w:tblPr>
      <w:tblStyleRowBandSize w:val="1"/>
      <w:tblStyleColBandSize w:val="1"/>
      <w:tblBorders>
        <w:top w:val="single" w:sz="4" w:space="0" w:color="D3D3D3" w:themeColor="accent2" w:themeTint="90"/>
        <w:bottom w:val="single" w:sz="4" w:space="0" w:color="D3D3D3" w:themeColor="accent2" w:themeTint="90"/>
        <w:insideH w:val="single" w:sz="4" w:space="0" w:color="D3D3D3" w:themeColor="accent2" w:themeTint="90"/>
      </w:tblBorders>
    </w:tblPr>
    <w:tblStylePr w:type="firstRow">
      <w:rPr>
        <w:rFonts w:ascii="Arial" w:hAnsi="Arial"/>
        <w:b/>
        <w:color w:val="404040"/>
        <w:sz w:val="22"/>
      </w:rPr>
      <w:tblPr/>
      <w:tcPr>
        <w:tcBorders>
          <w:top w:val="single" w:sz="4" w:space="0" w:color="D3D3D3" w:themeColor="accent2" w:themeTint="90"/>
          <w:left w:val="none" w:sz="4" w:space="0" w:color="000000"/>
          <w:bottom w:val="single" w:sz="4" w:space="0" w:color="D3D3D3" w:themeColor="accent2" w:themeTint="90"/>
          <w:right w:val="none" w:sz="4" w:space="0" w:color="000000"/>
        </w:tcBorders>
      </w:tcPr>
    </w:tblStylePr>
    <w:tblStylePr w:type="lastRow">
      <w:rPr>
        <w:rFonts w:ascii="Arial" w:hAnsi="Arial"/>
        <w:b/>
        <w:color w:val="404040"/>
        <w:sz w:val="22"/>
      </w:rPr>
      <w:tblPr/>
      <w:tcPr>
        <w:tcBorders>
          <w:top w:val="single" w:sz="4" w:space="0" w:color="D3D3D3" w:themeColor="accent2" w:themeTint="90"/>
          <w:left w:val="none" w:sz="4" w:space="0" w:color="000000"/>
          <w:bottom w:val="single" w:sz="4" w:space="0" w:color="D3D3D3"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BEBEB" w:themeColor="accent2" w:themeTint="40" w:fill="EBEBEB" w:themeFill="accent2" w:themeFillTint="40"/>
      </w:tcPr>
    </w:tblStylePr>
    <w:tblStylePr w:type="band1Horz">
      <w:rPr>
        <w:rFonts w:ascii="Arial" w:hAnsi="Arial"/>
        <w:color w:val="404040"/>
        <w:sz w:val="22"/>
      </w:rPr>
      <w:tblPr/>
      <w:tcPr>
        <w:shd w:val="clear" w:color="EBEBEB" w:themeColor="accent2" w:themeTint="40" w:fill="EBEBEB" w:themeFill="accent2" w:themeFillTint="40"/>
      </w:tcPr>
    </w:tblStylePr>
  </w:style>
  <w:style w:type="table" w:styleId="ListTable2-Accent3">
    <w:name w:val="List Table 2 Accent 3"/>
    <w:basedOn w:val="TableNormal"/>
    <w:uiPriority w:val="99"/>
    <w:tblPr>
      <w:tblStyleRowBandSize w:val="1"/>
      <w:tblStyleColBandSize w:val="1"/>
      <w:tblBorders>
        <w:top w:val="single" w:sz="4" w:space="0" w:color="C3C3C3" w:themeColor="accent3" w:themeTint="90"/>
        <w:bottom w:val="single" w:sz="4" w:space="0" w:color="C3C3C3" w:themeColor="accent3" w:themeTint="90"/>
        <w:insideH w:val="single" w:sz="4" w:space="0" w:color="C3C3C3" w:themeColor="accent3" w:themeTint="90"/>
      </w:tblBorders>
    </w:tblPr>
    <w:tblStylePr w:type="firstRow">
      <w:rPr>
        <w:rFonts w:ascii="Arial" w:hAnsi="Arial"/>
        <w:b/>
        <w:color w:val="404040"/>
        <w:sz w:val="22"/>
      </w:rPr>
      <w:tblPr/>
      <w:tcPr>
        <w:tcBorders>
          <w:top w:val="single" w:sz="4" w:space="0" w:color="C3C3C3" w:themeColor="accent3" w:themeTint="90"/>
          <w:left w:val="none" w:sz="4" w:space="0" w:color="000000"/>
          <w:bottom w:val="single" w:sz="4" w:space="0" w:color="C3C3C3" w:themeColor="accent3" w:themeTint="90"/>
          <w:right w:val="none" w:sz="4" w:space="0" w:color="000000"/>
        </w:tcBorders>
      </w:tcPr>
    </w:tblStylePr>
    <w:tblStylePr w:type="lastRow">
      <w:rPr>
        <w:rFonts w:ascii="Arial" w:hAnsi="Arial"/>
        <w:b/>
        <w:color w:val="404040"/>
        <w:sz w:val="22"/>
      </w:rPr>
      <w:tblPr/>
      <w:tcPr>
        <w:tcBorders>
          <w:top w:val="single" w:sz="4" w:space="0" w:color="C3C3C3" w:themeColor="accent3" w:themeTint="90"/>
          <w:left w:val="none" w:sz="4" w:space="0" w:color="000000"/>
          <w:bottom w:val="single" w:sz="4" w:space="0" w:color="C3C3C3"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4E4E4" w:themeColor="accent3" w:themeTint="40" w:fill="E4E4E4" w:themeFill="accent3" w:themeFillTint="40"/>
      </w:tcPr>
    </w:tblStylePr>
    <w:tblStylePr w:type="band1Horz">
      <w:rPr>
        <w:rFonts w:ascii="Arial" w:hAnsi="Arial"/>
        <w:color w:val="404040"/>
        <w:sz w:val="22"/>
      </w:rPr>
      <w:tblPr/>
      <w:tcPr>
        <w:shd w:val="clear" w:color="E4E4E4" w:themeColor="accent3" w:themeTint="40" w:fill="E4E4E4" w:themeFill="accent3" w:themeFillTint="40"/>
      </w:tcPr>
    </w:tblStylePr>
  </w:style>
  <w:style w:type="table" w:styleId="ListTable2-Accent4">
    <w:name w:val="List Table 2 Accent 4"/>
    <w:basedOn w:val="TableNormal"/>
    <w:uiPriority w:val="99"/>
    <w:tblPr>
      <w:tblStyleRowBandSize w:val="1"/>
      <w:tblStyleColBandSize w:val="1"/>
      <w:tblBorders>
        <w:top w:val="single" w:sz="4" w:space="0" w:color="B7B7B7" w:themeColor="accent4" w:themeTint="90"/>
        <w:bottom w:val="single" w:sz="4" w:space="0" w:color="B7B7B7" w:themeColor="accent4" w:themeTint="90"/>
        <w:insideH w:val="single" w:sz="4" w:space="0" w:color="B7B7B7" w:themeColor="accent4" w:themeTint="90"/>
      </w:tblBorders>
    </w:tblPr>
    <w:tblStylePr w:type="firstRow">
      <w:rPr>
        <w:rFonts w:ascii="Arial" w:hAnsi="Arial"/>
        <w:b/>
        <w:color w:val="404040"/>
        <w:sz w:val="22"/>
      </w:rPr>
      <w:tblPr/>
      <w:tcPr>
        <w:tcBorders>
          <w:top w:val="single" w:sz="4" w:space="0" w:color="B7B7B7" w:themeColor="accent4" w:themeTint="90"/>
          <w:left w:val="none" w:sz="4" w:space="0" w:color="000000"/>
          <w:bottom w:val="single" w:sz="4" w:space="0" w:color="B7B7B7" w:themeColor="accent4" w:themeTint="90"/>
          <w:right w:val="none" w:sz="4" w:space="0" w:color="000000"/>
        </w:tcBorders>
      </w:tcPr>
    </w:tblStylePr>
    <w:tblStylePr w:type="lastRow">
      <w:rPr>
        <w:rFonts w:ascii="Arial" w:hAnsi="Arial"/>
        <w:b/>
        <w:color w:val="404040"/>
        <w:sz w:val="22"/>
      </w:rPr>
      <w:tblPr/>
      <w:tcPr>
        <w:tcBorders>
          <w:top w:val="single" w:sz="4" w:space="0" w:color="B7B7B7" w:themeColor="accent4" w:themeTint="90"/>
          <w:left w:val="none" w:sz="4" w:space="0" w:color="000000"/>
          <w:bottom w:val="single" w:sz="4" w:space="0" w:color="B7B7B7"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FDF" w:themeColor="accent4" w:themeTint="40" w:fill="DFDFDF" w:themeFill="accent4" w:themeFillTint="40"/>
      </w:tcPr>
    </w:tblStylePr>
    <w:tblStylePr w:type="band1Horz">
      <w:rPr>
        <w:rFonts w:ascii="Arial" w:hAnsi="Arial"/>
        <w:color w:val="404040"/>
        <w:sz w:val="22"/>
      </w:rPr>
      <w:tblPr/>
      <w:tcPr>
        <w:shd w:val="clear" w:color="DFDFDF" w:themeColor="accent4" w:themeTint="40" w:fill="DFDFDF" w:themeFill="accent4" w:themeFillTint="40"/>
      </w:tcPr>
    </w:tblStylePr>
  </w:style>
  <w:style w:type="table" w:styleId="ListTable2-Accent5">
    <w:name w:val="List Table 2 Accent 5"/>
    <w:basedOn w:val="TableNormal"/>
    <w:uiPriority w:val="99"/>
    <w:tblPr>
      <w:tblStyleRowBandSize w:val="1"/>
      <w:tblStyleColBandSize w:val="1"/>
      <w:tblBorders>
        <w:top w:val="single" w:sz="4" w:space="0" w:color="A4A4A4" w:themeColor="accent5" w:themeTint="90"/>
        <w:bottom w:val="single" w:sz="4" w:space="0" w:color="A4A4A4" w:themeColor="accent5" w:themeTint="90"/>
        <w:insideH w:val="single" w:sz="4" w:space="0" w:color="A4A4A4" w:themeColor="accent5" w:themeTint="90"/>
      </w:tblBorders>
    </w:tblPr>
    <w:tblStylePr w:type="firstRow">
      <w:rPr>
        <w:rFonts w:ascii="Arial" w:hAnsi="Arial"/>
        <w:b/>
        <w:color w:val="404040"/>
        <w:sz w:val="22"/>
      </w:rPr>
      <w:tblPr/>
      <w:tcPr>
        <w:tcBorders>
          <w:top w:val="single" w:sz="4" w:space="0" w:color="A4A4A4" w:themeColor="accent5" w:themeTint="90"/>
          <w:left w:val="none" w:sz="4" w:space="0" w:color="000000"/>
          <w:bottom w:val="single" w:sz="4" w:space="0" w:color="A4A4A4" w:themeColor="accent5" w:themeTint="90"/>
          <w:right w:val="none" w:sz="4" w:space="0" w:color="000000"/>
        </w:tcBorders>
      </w:tcPr>
    </w:tblStylePr>
    <w:tblStylePr w:type="lastRow">
      <w:rPr>
        <w:rFonts w:ascii="Arial" w:hAnsi="Arial"/>
        <w:b/>
        <w:color w:val="404040"/>
        <w:sz w:val="22"/>
      </w:rPr>
      <w:tblPr/>
      <w:tcPr>
        <w:tcBorders>
          <w:top w:val="single" w:sz="4" w:space="0" w:color="A4A4A4" w:themeColor="accent5" w:themeTint="90"/>
          <w:left w:val="none" w:sz="4" w:space="0" w:color="000000"/>
          <w:bottom w:val="single" w:sz="4" w:space="0" w:color="A4A4A4"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6D6D6" w:themeColor="accent5" w:themeTint="40" w:fill="D6D6D6" w:themeFill="accent5" w:themeFillTint="40"/>
      </w:tcPr>
    </w:tblStylePr>
    <w:tblStylePr w:type="band1Horz">
      <w:rPr>
        <w:rFonts w:ascii="Arial" w:hAnsi="Arial"/>
        <w:color w:val="404040"/>
        <w:sz w:val="22"/>
      </w:rPr>
      <w:tblPr/>
      <w:tcPr>
        <w:shd w:val="clear" w:color="D6D6D6" w:themeColor="accent5" w:themeTint="40" w:fill="D6D6D6" w:themeFill="accent5" w:themeFillTint="40"/>
      </w:tcPr>
    </w:tblStylePr>
  </w:style>
  <w:style w:type="table" w:styleId="ListTable2-Accent6">
    <w:name w:val="List Table 2 Accent 6"/>
    <w:basedOn w:val="TableNormal"/>
    <w:uiPriority w:val="99"/>
    <w:tblPr>
      <w:tblStyleRowBandSize w:val="1"/>
      <w:tblStyleColBandSize w:val="1"/>
      <w:tblBorders>
        <w:top w:val="single" w:sz="4" w:space="0" w:color="9A9A9A" w:themeColor="accent6" w:themeTint="90"/>
        <w:bottom w:val="single" w:sz="4" w:space="0" w:color="9A9A9A" w:themeColor="accent6" w:themeTint="90"/>
        <w:insideH w:val="single" w:sz="4" w:space="0" w:color="9A9A9A" w:themeColor="accent6" w:themeTint="90"/>
      </w:tblBorders>
    </w:tblPr>
    <w:tblStylePr w:type="firstRow">
      <w:rPr>
        <w:rFonts w:ascii="Arial" w:hAnsi="Arial"/>
        <w:b/>
        <w:color w:val="404040"/>
        <w:sz w:val="22"/>
      </w:rPr>
      <w:tblPr/>
      <w:tcPr>
        <w:tcBorders>
          <w:top w:val="single" w:sz="4" w:space="0" w:color="9A9A9A" w:themeColor="accent6" w:themeTint="90"/>
          <w:left w:val="none" w:sz="4" w:space="0" w:color="000000"/>
          <w:bottom w:val="single" w:sz="4" w:space="0" w:color="9A9A9A" w:themeColor="accent6" w:themeTint="90"/>
          <w:right w:val="none" w:sz="4" w:space="0" w:color="000000"/>
        </w:tcBorders>
      </w:tcPr>
    </w:tblStylePr>
    <w:tblStylePr w:type="lastRow">
      <w:rPr>
        <w:rFonts w:ascii="Arial" w:hAnsi="Arial"/>
        <w:b/>
        <w:color w:val="404040"/>
        <w:sz w:val="22"/>
      </w:rPr>
      <w:tblPr/>
      <w:tcPr>
        <w:tcBorders>
          <w:top w:val="single" w:sz="4" w:space="0" w:color="9A9A9A" w:themeColor="accent6" w:themeTint="90"/>
          <w:left w:val="none" w:sz="4" w:space="0" w:color="000000"/>
          <w:bottom w:val="single" w:sz="4" w:space="0" w:color="9A9A9A"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2D2" w:themeColor="accent6" w:themeTint="40" w:fill="D2D2D2" w:themeFill="accent6" w:themeFillTint="40"/>
      </w:tcPr>
    </w:tblStylePr>
    <w:tblStylePr w:type="band1Horz">
      <w:rPr>
        <w:rFonts w:ascii="Arial" w:hAnsi="Arial"/>
        <w:color w:val="404040"/>
        <w:sz w:val="22"/>
      </w:rPr>
      <w:tblPr/>
      <w:tcPr>
        <w:shd w:val="clear" w:color="D2D2D2" w:themeColor="accent6" w:themeTint="40" w:fill="D2D2D2" w:themeFill="accent6" w:themeFillTint="40"/>
      </w:tcPr>
    </w:tblStylePr>
  </w:style>
  <w:style w:type="table" w:styleId="ListTable3">
    <w:name w:val="List Table 3"/>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3-Accent1">
    <w:name w:val="List Table 3 Accent 1"/>
    <w:basedOn w:val="TableNormal"/>
    <w:uiPriority w:val="99"/>
    <w:tblPr>
      <w:tblStyleRowBandSize w:val="1"/>
      <w:tblStyleColBandSize w:val="1"/>
      <w:tblBorders>
        <w:top w:val="single" w:sz="4" w:space="0" w:color="DDDDDD" w:themeColor="accent1"/>
        <w:left w:val="single" w:sz="4" w:space="0" w:color="DDDDDD" w:themeColor="accent1"/>
        <w:bottom w:val="single" w:sz="4" w:space="0" w:color="DDDDDD" w:themeColor="accent1"/>
        <w:right w:val="single" w:sz="4" w:space="0" w:color="DDDDDD" w:themeColor="accent1"/>
      </w:tblBorders>
    </w:tblPr>
    <w:tblStylePr w:type="firstRow">
      <w:rPr>
        <w:rFonts w:ascii="Arial" w:hAnsi="Arial"/>
        <w:b/>
        <w:color w:val="FFFFFF"/>
        <w:sz w:val="22"/>
      </w:rPr>
      <w:tblPr/>
      <w:tcPr>
        <w:shd w:val="clear" w:color="DDDDDD" w:themeColor="accent1" w:fill="DDDDD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DDDDD" w:themeColor="accent1"/>
          <w:right w:val="single" w:sz="4" w:space="0" w:color="DDDDDD" w:themeColor="accent1"/>
        </w:tcBorders>
      </w:tcPr>
    </w:tblStylePr>
    <w:tblStylePr w:type="band1Horz">
      <w:rPr>
        <w:rFonts w:ascii="Arial" w:hAnsi="Arial"/>
        <w:color w:val="404040"/>
        <w:sz w:val="22"/>
      </w:rPr>
      <w:tblPr/>
      <w:tcPr>
        <w:tcBorders>
          <w:top w:val="single" w:sz="4" w:space="0" w:color="DDDDDD" w:themeColor="accent1"/>
          <w:bottom w:val="single" w:sz="4" w:space="0" w:color="DDDDDD" w:themeColor="accent1"/>
        </w:tcBorders>
      </w:tcPr>
    </w:tblStylePr>
  </w:style>
  <w:style w:type="table" w:styleId="ListTable3-Accent2">
    <w:name w:val="List Table 3 Accent 2"/>
    <w:basedOn w:val="TableNormal"/>
    <w:uiPriority w:val="99"/>
    <w:tblPr>
      <w:tblStyleRowBandSize w:val="1"/>
      <w:tblStyleColBandSize w:val="1"/>
      <w:tblBorders>
        <w:top w:val="single" w:sz="4" w:space="0" w:color="D1D1D1" w:themeColor="accent2" w:themeTint="97"/>
        <w:left w:val="single" w:sz="4" w:space="0" w:color="D1D1D1" w:themeColor="accent2" w:themeTint="97"/>
        <w:bottom w:val="single" w:sz="4" w:space="0" w:color="D1D1D1" w:themeColor="accent2" w:themeTint="97"/>
        <w:right w:val="single" w:sz="4" w:space="0" w:color="D1D1D1" w:themeColor="accent2" w:themeTint="97"/>
      </w:tblBorders>
    </w:tblPr>
    <w:tblStylePr w:type="firstRow">
      <w:rPr>
        <w:rFonts w:ascii="Arial" w:hAnsi="Arial"/>
        <w:b/>
        <w:color w:val="FFFFFF"/>
        <w:sz w:val="22"/>
      </w:rPr>
      <w:tblPr/>
      <w:tcPr>
        <w:shd w:val="clear" w:color="D1D1D1" w:themeColor="accent2" w:themeTint="97" w:fill="D1D1D1"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1D1D1" w:themeColor="accent2" w:themeTint="97"/>
          <w:right w:val="single" w:sz="4" w:space="0" w:color="D1D1D1" w:themeColor="accent2" w:themeTint="97"/>
        </w:tcBorders>
      </w:tcPr>
    </w:tblStylePr>
    <w:tblStylePr w:type="band1Horz">
      <w:rPr>
        <w:rFonts w:ascii="Arial" w:hAnsi="Arial"/>
        <w:color w:val="404040"/>
        <w:sz w:val="22"/>
      </w:rPr>
      <w:tblPr/>
      <w:tcPr>
        <w:tcBorders>
          <w:top w:val="single" w:sz="4" w:space="0" w:color="D1D1D1" w:themeColor="accent2" w:themeTint="97"/>
          <w:bottom w:val="single" w:sz="4" w:space="0" w:color="D1D1D1" w:themeColor="accent2" w:themeTint="97"/>
        </w:tcBorders>
      </w:tcPr>
    </w:tblStylePr>
  </w:style>
  <w:style w:type="table" w:styleId="ListTable3-Accent3">
    <w:name w:val="List Table 3 Accent 3"/>
    <w:basedOn w:val="TableNormal"/>
    <w:uiPriority w:val="99"/>
    <w:tblPr>
      <w:tblStyleRowBandSize w:val="1"/>
      <w:tblStyleColBandSize w:val="1"/>
      <w:tblBorders>
        <w:top w:val="single" w:sz="4" w:space="0" w:color="C0C0C0" w:themeColor="accent3" w:themeTint="98"/>
        <w:left w:val="single" w:sz="4" w:space="0" w:color="C0C0C0" w:themeColor="accent3" w:themeTint="98"/>
        <w:bottom w:val="single" w:sz="4" w:space="0" w:color="C0C0C0" w:themeColor="accent3" w:themeTint="98"/>
        <w:right w:val="single" w:sz="4" w:space="0" w:color="C0C0C0" w:themeColor="accent3" w:themeTint="98"/>
      </w:tblBorders>
    </w:tblPr>
    <w:tblStylePr w:type="firstRow">
      <w:rPr>
        <w:rFonts w:ascii="Arial" w:hAnsi="Arial"/>
        <w:b/>
        <w:color w:val="FFFFFF"/>
        <w:sz w:val="22"/>
      </w:rPr>
      <w:tblPr/>
      <w:tcPr>
        <w:shd w:val="clear" w:color="C0C0C0" w:themeColor="accent3" w:themeTint="98" w:fill="C0C0C0"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0C0C0" w:themeColor="accent3" w:themeTint="98"/>
          <w:right w:val="single" w:sz="4" w:space="0" w:color="C0C0C0" w:themeColor="accent3" w:themeTint="98"/>
        </w:tcBorders>
      </w:tcPr>
    </w:tblStylePr>
    <w:tblStylePr w:type="band1Horz">
      <w:rPr>
        <w:rFonts w:ascii="Arial" w:hAnsi="Arial"/>
        <w:color w:val="404040"/>
        <w:sz w:val="22"/>
      </w:rPr>
      <w:tblPr/>
      <w:tcPr>
        <w:tcBorders>
          <w:top w:val="single" w:sz="4" w:space="0" w:color="C0C0C0" w:themeColor="accent3" w:themeTint="98"/>
          <w:bottom w:val="single" w:sz="4" w:space="0" w:color="C0C0C0" w:themeColor="accent3" w:themeTint="98"/>
        </w:tcBorders>
      </w:tcPr>
    </w:tblStylePr>
  </w:style>
  <w:style w:type="table" w:styleId="ListTable3-Accent4">
    <w:name w:val="List Table 3 Accent 4"/>
    <w:basedOn w:val="TableNormal"/>
    <w:uiPriority w:val="99"/>
    <w:tblPr>
      <w:tblStyleRowBandSize w:val="1"/>
      <w:tblStyleColBandSize w:val="1"/>
      <w:tblBorders>
        <w:top w:val="single" w:sz="4" w:space="0" w:color="B2B2B2" w:themeColor="accent4" w:themeTint="9A"/>
        <w:left w:val="single" w:sz="4" w:space="0" w:color="B2B2B2" w:themeColor="accent4" w:themeTint="9A"/>
        <w:bottom w:val="single" w:sz="4" w:space="0" w:color="B2B2B2" w:themeColor="accent4" w:themeTint="9A"/>
        <w:right w:val="single" w:sz="4" w:space="0" w:color="B2B2B2" w:themeColor="accent4" w:themeTint="9A"/>
      </w:tblBorders>
    </w:tblPr>
    <w:tblStylePr w:type="firstRow">
      <w:rPr>
        <w:rFonts w:ascii="Arial" w:hAnsi="Arial"/>
        <w:b/>
        <w:color w:val="FFFFFF"/>
        <w:sz w:val="22"/>
      </w:rPr>
      <w:tblPr/>
      <w:tcPr>
        <w:shd w:val="clear" w:color="B2B2B2" w:themeColor="accent4" w:themeTint="9A" w:fill="B2B2B2"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B2B2" w:themeColor="accent4" w:themeTint="9A"/>
          <w:right w:val="single" w:sz="4" w:space="0" w:color="B2B2B2" w:themeColor="accent4" w:themeTint="9A"/>
        </w:tcBorders>
      </w:tcPr>
    </w:tblStylePr>
    <w:tblStylePr w:type="band1Horz">
      <w:rPr>
        <w:rFonts w:ascii="Arial" w:hAnsi="Arial"/>
        <w:color w:val="404040"/>
        <w:sz w:val="22"/>
      </w:rPr>
      <w:tblPr/>
      <w:tcPr>
        <w:tcBorders>
          <w:top w:val="single" w:sz="4" w:space="0" w:color="B2B2B2" w:themeColor="accent4" w:themeTint="9A"/>
          <w:bottom w:val="single" w:sz="4" w:space="0" w:color="B2B2B2" w:themeColor="accent4" w:themeTint="9A"/>
        </w:tcBorders>
      </w:tcPr>
    </w:tblStylePr>
  </w:style>
  <w:style w:type="table" w:styleId="ListTable3-Accent5">
    <w:name w:val="List Table 3 Accent 5"/>
    <w:basedOn w:val="TableNormal"/>
    <w:uiPriority w:val="99"/>
    <w:tblPr>
      <w:tblStyleRowBandSize w:val="1"/>
      <w:tblStyleColBandSize w:val="1"/>
      <w:tblBorders>
        <w:top w:val="single" w:sz="4" w:space="0" w:color="9E9E9E" w:themeColor="accent5" w:themeTint="9A"/>
        <w:left w:val="single" w:sz="4" w:space="0" w:color="9E9E9E" w:themeColor="accent5" w:themeTint="9A"/>
        <w:bottom w:val="single" w:sz="4" w:space="0" w:color="9E9E9E" w:themeColor="accent5" w:themeTint="9A"/>
        <w:right w:val="single" w:sz="4" w:space="0" w:color="9E9E9E" w:themeColor="accent5" w:themeTint="9A"/>
      </w:tblBorders>
    </w:tblPr>
    <w:tblStylePr w:type="firstRow">
      <w:rPr>
        <w:rFonts w:ascii="Arial" w:hAnsi="Arial"/>
        <w:b/>
        <w:color w:val="FFFFFF"/>
        <w:sz w:val="22"/>
      </w:rPr>
      <w:tblPr/>
      <w:tcPr>
        <w:shd w:val="clear" w:color="9E9E9E" w:themeColor="accent5" w:themeTint="9A" w:fill="9E9E9E"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E9E9E" w:themeColor="accent5" w:themeTint="9A"/>
          <w:right w:val="single" w:sz="4" w:space="0" w:color="9E9E9E" w:themeColor="accent5" w:themeTint="9A"/>
        </w:tcBorders>
      </w:tcPr>
    </w:tblStylePr>
    <w:tblStylePr w:type="band1Horz">
      <w:rPr>
        <w:rFonts w:ascii="Arial" w:hAnsi="Arial"/>
        <w:color w:val="404040"/>
        <w:sz w:val="22"/>
      </w:rPr>
      <w:tblPr/>
      <w:tcPr>
        <w:tcBorders>
          <w:top w:val="single" w:sz="4" w:space="0" w:color="9E9E9E" w:themeColor="accent5" w:themeTint="9A"/>
          <w:bottom w:val="single" w:sz="4" w:space="0" w:color="9E9E9E" w:themeColor="accent5" w:themeTint="9A"/>
        </w:tcBorders>
      </w:tcPr>
    </w:tblStylePr>
  </w:style>
  <w:style w:type="table" w:styleId="ListTable3-Accent6">
    <w:name w:val="List Table 3 Accent 6"/>
    <w:basedOn w:val="TableNormal"/>
    <w:uiPriority w:val="99"/>
    <w:tblPr>
      <w:tblStyleRowBandSize w:val="1"/>
      <w:tblStyleColBandSize w:val="1"/>
      <w:tblBorders>
        <w:top w:val="single" w:sz="4" w:space="0" w:color="949494" w:themeColor="accent6" w:themeTint="98"/>
        <w:left w:val="single" w:sz="4" w:space="0" w:color="949494" w:themeColor="accent6" w:themeTint="98"/>
        <w:bottom w:val="single" w:sz="4" w:space="0" w:color="949494" w:themeColor="accent6" w:themeTint="98"/>
        <w:right w:val="single" w:sz="4" w:space="0" w:color="949494" w:themeColor="accent6" w:themeTint="98"/>
      </w:tblBorders>
    </w:tblPr>
    <w:tblStylePr w:type="firstRow">
      <w:rPr>
        <w:rFonts w:ascii="Arial" w:hAnsi="Arial"/>
        <w:b/>
        <w:color w:val="FFFFFF"/>
        <w:sz w:val="22"/>
      </w:rPr>
      <w:tblPr/>
      <w:tcPr>
        <w:shd w:val="clear" w:color="949494" w:themeColor="accent6" w:themeTint="98" w:fill="949494"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49494" w:themeColor="accent6" w:themeTint="98"/>
          <w:right w:val="single" w:sz="4" w:space="0" w:color="949494" w:themeColor="accent6" w:themeTint="98"/>
        </w:tcBorders>
      </w:tcPr>
    </w:tblStylePr>
    <w:tblStylePr w:type="band1Horz">
      <w:rPr>
        <w:rFonts w:ascii="Arial" w:hAnsi="Arial"/>
        <w:color w:val="404040"/>
        <w:sz w:val="22"/>
      </w:rPr>
      <w:tblPr/>
      <w:tcPr>
        <w:tcBorders>
          <w:top w:val="single" w:sz="4" w:space="0" w:color="949494" w:themeColor="accent6" w:themeTint="98"/>
          <w:bottom w:val="single" w:sz="4" w:space="0" w:color="949494" w:themeColor="accent6" w:themeTint="98"/>
        </w:tcBorders>
      </w:tcPr>
    </w:tblStylePr>
  </w:style>
  <w:style w:type="table" w:styleId="ListTable4">
    <w:name w:val="List Table 4"/>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4-Accent1">
    <w:name w:val="List Table 4 Accent 1"/>
    <w:basedOn w:val="TableNormal"/>
    <w:uiPriority w:val="99"/>
    <w:tblPr>
      <w:tblStyleRowBandSize w:val="1"/>
      <w:tblStyleColBandSize w:val="1"/>
      <w:tblBorders>
        <w:top w:val="single" w:sz="4" w:space="0" w:color="EBEBEB" w:themeColor="accent1" w:themeTint="90"/>
        <w:left w:val="single" w:sz="4" w:space="0" w:color="EBEBEB" w:themeColor="accent1" w:themeTint="90"/>
        <w:bottom w:val="single" w:sz="4" w:space="0" w:color="EBEBEB" w:themeColor="accent1" w:themeTint="90"/>
        <w:right w:val="single" w:sz="4" w:space="0" w:color="EBEBEB" w:themeColor="accent1" w:themeTint="90"/>
        <w:insideH w:val="single" w:sz="4" w:space="0" w:color="EBEBEB" w:themeColor="accent1" w:themeTint="90"/>
      </w:tblBorders>
    </w:tblPr>
    <w:tblStylePr w:type="firstRow">
      <w:rPr>
        <w:rFonts w:ascii="Arial" w:hAnsi="Arial"/>
        <w:b/>
        <w:color w:val="FFFFFF"/>
        <w:sz w:val="22"/>
      </w:rPr>
      <w:tblPr/>
      <w:tcPr>
        <w:shd w:val="clear" w:color="DDDDDD" w:themeColor="accent1" w:fill="DDDDD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6F6F6" w:themeColor="accent1" w:themeTint="40" w:fill="F6F6F6" w:themeFill="accent1" w:themeFillTint="40"/>
      </w:tcPr>
    </w:tblStylePr>
    <w:tblStylePr w:type="band1Horz">
      <w:rPr>
        <w:rFonts w:ascii="Arial" w:hAnsi="Arial"/>
        <w:color w:val="404040"/>
        <w:sz w:val="22"/>
      </w:rPr>
      <w:tblPr/>
      <w:tcPr>
        <w:shd w:val="clear" w:color="F6F6F6" w:themeColor="accent1" w:themeTint="40" w:fill="F6F6F6" w:themeFill="accent1" w:themeFillTint="40"/>
      </w:tcPr>
    </w:tblStylePr>
  </w:style>
  <w:style w:type="table" w:styleId="ListTable4-Accent2">
    <w:name w:val="List Table 4 Accent 2"/>
    <w:basedOn w:val="TableNormal"/>
    <w:uiPriority w:val="99"/>
    <w:tblPr>
      <w:tblStyleRowBandSize w:val="1"/>
      <w:tblStyleColBandSize w:val="1"/>
      <w:tblBorders>
        <w:top w:val="single" w:sz="4" w:space="0" w:color="D3D3D3" w:themeColor="accent2" w:themeTint="90"/>
        <w:left w:val="single" w:sz="4" w:space="0" w:color="D3D3D3" w:themeColor="accent2" w:themeTint="90"/>
        <w:bottom w:val="single" w:sz="4" w:space="0" w:color="D3D3D3" w:themeColor="accent2" w:themeTint="90"/>
        <w:right w:val="single" w:sz="4" w:space="0" w:color="D3D3D3" w:themeColor="accent2" w:themeTint="90"/>
        <w:insideH w:val="single" w:sz="4" w:space="0" w:color="D3D3D3" w:themeColor="accent2" w:themeTint="90"/>
      </w:tblBorders>
    </w:tblPr>
    <w:tblStylePr w:type="firstRow">
      <w:rPr>
        <w:rFonts w:ascii="Arial" w:hAnsi="Arial"/>
        <w:b/>
        <w:color w:val="FFFFFF"/>
        <w:sz w:val="22"/>
      </w:rPr>
      <w:tblPr/>
      <w:tcPr>
        <w:shd w:val="clear" w:color="B2B2B2" w:themeColor="accent2" w:fill="B2B2B2"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BEBEB" w:themeColor="accent2" w:themeTint="40" w:fill="EBEBEB" w:themeFill="accent2" w:themeFillTint="40"/>
      </w:tcPr>
    </w:tblStylePr>
    <w:tblStylePr w:type="band1Horz">
      <w:rPr>
        <w:rFonts w:ascii="Arial" w:hAnsi="Arial"/>
        <w:color w:val="404040"/>
        <w:sz w:val="22"/>
      </w:rPr>
      <w:tblPr/>
      <w:tcPr>
        <w:shd w:val="clear" w:color="EBEBEB" w:themeColor="accent2" w:themeTint="40" w:fill="EBEBEB" w:themeFill="accent2" w:themeFillTint="40"/>
      </w:tcPr>
    </w:tblStylePr>
  </w:style>
  <w:style w:type="table" w:styleId="ListTable4-Accent3">
    <w:name w:val="List Table 4 Accent 3"/>
    <w:basedOn w:val="TableNormal"/>
    <w:uiPriority w:val="99"/>
    <w:tblPr>
      <w:tblStyleRowBandSize w:val="1"/>
      <w:tblStyleColBandSize w:val="1"/>
      <w:tblBorders>
        <w:top w:val="single" w:sz="4" w:space="0" w:color="C3C3C3" w:themeColor="accent3" w:themeTint="90"/>
        <w:left w:val="single" w:sz="4" w:space="0" w:color="C3C3C3" w:themeColor="accent3" w:themeTint="90"/>
        <w:bottom w:val="single" w:sz="4" w:space="0" w:color="C3C3C3" w:themeColor="accent3" w:themeTint="90"/>
        <w:right w:val="single" w:sz="4" w:space="0" w:color="C3C3C3" w:themeColor="accent3" w:themeTint="90"/>
        <w:insideH w:val="single" w:sz="4" w:space="0" w:color="C3C3C3" w:themeColor="accent3" w:themeTint="90"/>
      </w:tblBorders>
    </w:tblPr>
    <w:tblStylePr w:type="firstRow">
      <w:rPr>
        <w:rFonts w:ascii="Arial" w:hAnsi="Arial"/>
        <w:b/>
        <w:color w:val="FFFFFF"/>
        <w:sz w:val="22"/>
      </w:rPr>
      <w:tblPr/>
      <w:tcPr>
        <w:shd w:val="clear" w:color="969696" w:themeColor="accent3" w:fill="969696"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4E4E4" w:themeColor="accent3" w:themeTint="40" w:fill="E4E4E4" w:themeFill="accent3" w:themeFillTint="40"/>
      </w:tcPr>
    </w:tblStylePr>
    <w:tblStylePr w:type="band1Horz">
      <w:rPr>
        <w:rFonts w:ascii="Arial" w:hAnsi="Arial"/>
        <w:color w:val="404040"/>
        <w:sz w:val="22"/>
      </w:rPr>
      <w:tblPr/>
      <w:tcPr>
        <w:shd w:val="clear" w:color="E4E4E4" w:themeColor="accent3" w:themeTint="40" w:fill="E4E4E4" w:themeFill="accent3" w:themeFillTint="40"/>
      </w:tcPr>
    </w:tblStylePr>
  </w:style>
  <w:style w:type="table" w:styleId="ListTable4-Accent4">
    <w:name w:val="List Table 4 Accent 4"/>
    <w:basedOn w:val="TableNormal"/>
    <w:uiPriority w:val="99"/>
    <w:tblPr>
      <w:tblStyleRowBandSize w:val="1"/>
      <w:tblStyleColBandSize w:val="1"/>
      <w:tblBorders>
        <w:top w:val="single" w:sz="4" w:space="0" w:color="B7B7B7" w:themeColor="accent4" w:themeTint="90"/>
        <w:left w:val="single" w:sz="4" w:space="0" w:color="B7B7B7" w:themeColor="accent4" w:themeTint="90"/>
        <w:bottom w:val="single" w:sz="4" w:space="0" w:color="B7B7B7" w:themeColor="accent4" w:themeTint="90"/>
        <w:right w:val="single" w:sz="4" w:space="0" w:color="B7B7B7" w:themeColor="accent4" w:themeTint="90"/>
        <w:insideH w:val="single" w:sz="4" w:space="0" w:color="B7B7B7" w:themeColor="accent4" w:themeTint="90"/>
      </w:tblBorders>
    </w:tblPr>
    <w:tblStylePr w:type="firstRow">
      <w:rPr>
        <w:rFonts w:ascii="Arial" w:hAnsi="Arial"/>
        <w:b/>
        <w:color w:val="FFFFFF"/>
        <w:sz w:val="22"/>
      </w:rPr>
      <w:tblPr/>
      <w:tcPr>
        <w:shd w:val="clear" w:color="808080" w:themeColor="accent4" w:fill="80808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FDF" w:themeColor="accent4" w:themeTint="40" w:fill="DFDFDF" w:themeFill="accent4" w:themeFillTint="40"/>
      </w:tcPr>
    </w:tblStylePr>
    <w:tblStylePr w:type="band1Horz">
      <w:rPr>
        <w:rFonts w:ascii="Arial" w:hAnsi="Arial"/>
        <w:color w:val="404040"/>
        <w:sz w:val="22"/>
      </w:rPr>
      <w:tblPr/>
      <w:tcPr>
        <w:shd w:val="clear" w:color="DFDFDF" w:themeColor="accent4" w:themeTint="40" w:fill="DFDFDF" w:themeFill="accent4" w:themeFillTint="40"/>
      </w:tcPr>
    </w:tblStylePr>
  </w:style>
  <w:style w:type="table" w:styleId="ListTable4-Accent5">
    <w:name w:val="List Table 4 Accent 5"/>
    <w:basedOn w:val="TableNormal"/>
    <w:uiPriority w:val="99"/>
    <w:tblPr>
      <w:tblStyleRowBandSize w:val="1"/>
      <w:tblStyleColBandSize w:val="1"/>
      <w:tblBorders>
        <w:top w:val="single" w:sz="4" w:space="0" w:color="A4A4A4" w:themeColor="accent5" w:themeTint="90"/>
        <w:left w:val="single" w:sz="4" w:space="0" w:color="A4A4A4" w:themeColor="accent5" w:themeTint="90"/>
        <w:bottom w:val="single" w:sz="4" w:space="0" w:color="A4A4A4" w:themeColor="accent5" w:themeTint="90"/>
        <w:right w:val="single" w:sz="4" w:space="0" w:color="A4A4A4" w:themeColor="accent5" w:themeTint="90"/>
        <w:insideH w:val="single" w:sz="4" w:space="0" w:color="A4A4A4" w:themeColor="accent5" w:themeTint="90"/>
      </w:tblBorders>
    </w:tblPr>
    <w:tblStylePr w:type="firstRow">
      <w:rPr>
        <w:rFonts w:ascii="Arial" w:hAnsi="Arial"/>
        <w:b/>
        <w:color w:val="FFFFFF"/>
        <w:sz w:val="22"/>
      </w:rPr>
      <w:tblPr/>
      <w:tcPr>
        <w:shd w:val="clear" w:color="5F5F5F" w:themeColor="accent5" w:fill="5F5F5F"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6D6D6" w:themeColor="accent5" w:themeTint="40" w:fill="D6D6D6" w:themeFill="accent5" w:themeFillTint="40"/>
      </w:tcPr>
    </w:tblStylePr>
    <w:tblStylePr w:type="band1Horz">
      <w:rPr>
        <w:rFonts w:ascii="Arial" w:hAnsi="Arial"/>
        <w:color w:val="404040"/>
        <w:sz w:val="22"/>
      </w:rPr>
      <w:tblPr/>
      <w:tcPr>
        <w:shd w:val="clear" w:color="D6D6D6" w:themeColor="accent5" w:themeTint="40" w:fill="D6D6D6" w:themeFill="accent5" w:themeFillTint="40"/>
      </w:tcPr>
    </w:tblStylePr>
  </w:style>
  <w:style w:type="table" w:styleId="ListTable4-Accent6">
    <w:name w:val="List Table 4 Accent 6"/>
    <w:basedOn w:val="TableNormal"/>
    <w:uiPriority w:val="99"/>
    <w:tblPr>
      <w:tblStyleRowBandSize w:val="1"/>
      <w:tblStyleColBandSize w:val="1"/>
      <w:tblBorders>
        <w:top w:val="single" w:sz="4" w:space="0" w:color="9A9A9A" w:themeColor="accent6" w:themeTint="90"/>
        <w:left w:val="single" w:sz="4" w:space="0" w:color="9A9A9A" w:themeColor="accent6" w:themeTint="90"/>
        <w:bottom w:val="single" w:sz="4" w:space="0" w:color="9A9A9A" w:themeColor="accent6" w:themeTint="90"/>
        <w:right w:val="single" w:sz="4" w:space="0" w:color="9A9A9A" w:themeColor="accent6" w:themeTint="90"/>
        <w:insideH w:val="single" w:sz="4" w:space="0" w:color="9A9A9A" w:themeColor="accent6" w:themeTint="90"/>
      </w:tblBorders>
    </w:tblPr>
    <w:tblStylePr w:type="firstRow">
      <w:rPr>
        <w:rFonts w:ascii="Arial" w:hAnsi="Arial"/>
        <w:b/>
        <w:color w:val="FFFFFF"/>
        <w:sz w:val="22"/>
      </w:rPr>
      <w:tblPr/>
      <w:tcPr>
        <w:shd w:val="clear" w:color="4D4D4D" w:themeColor="accent6" w:fill="4D4D4D"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2D2" w:themeColor="accent6" w:themeTint="40" w:fill="D2D2D2" w:themeFill="accent6" w:themeFillTint="40"/>
      </w:tcPr>
    </w:tblStylePr>
    <w:tblStylePr w:type="band1Horz">
      <w:rPr>
        <w:rFonts w:ascii="Arial" w:hAnsi="Arial"/>
        <w:color w:val="404040"/>
        <w:sz w:val="22"/>
      </w:rPr>
      <w:tblPr/>
      <w:tcPr>
        <w:shd w:val="clear" w:color="D2D2D2" w:themeColor="accent6" w:themeTint="40" w:fill="D2D2D2" w:themeFill="accent6" w:themeFillTint="40"/>
      </w:tcPr>
    </w:tblStylePr>
  </w:style>
  <w:style w:type="table" w:styleId="ListTable5Dark">
    <w:name w:val="List Table 5 Dark"/>
    <w:basedOn w:val="Table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Table5Dark-Accent1">
    <w:name w:val="List Table 5 Dark Accent 1"/>
    <w:basedOn w:val="TableNormal"/>
    <w:uiPriority w:val="99"/>
    <w:tblPr>
      <w:tblStyleRowBandSize w:val="1"/>
      <w:tblStyleColBandSize w:val="1"/>
      <w:tblBorders>
        <w:top w:val="single" w:sz="32" w:space="0" w:color="DDDDDD" w:themeColor="accent1"/>
        <w:left w:val="single" w:sz="32" w:space="0" w:color="DDDDDD" w:themeColor="accent1"/>
        <w:bottom w:val="single" w:sz="32" w:space="0" w:color="DDDDDD" w:themeColor="accent1"/>
        <w:right w:val="single" w:sz="32" w:space="0" w:color="DDDDDD" w:themeColor="accent1"/>
      </w:tblBorders>
      <w:shd w:val="clear" w:color="DDDDDD" w:themeColor="accent1" w:fill="DDDDDD" w:themeFill="accent1"/>
    </w:tblPr>
    <w:tblStylePr w:type="firstRow">
      <w:rPr>
        <w:rFonts w:ascii="Arial" w:hAnsi="Arial"/>
        <w:b/>
        <w:color w:val="FFFFFF" w:themeColor="light1"/>
        <w:sz w:val="22"/>
      </w:rPr>
      <w:tblPr/>
      <w:tcPr>
        <w:tcBorders>
          <w:top w:val="single" w:sz="32" w:space="0" w:color="DDDDDD" w:themeColor="accent1"/>
          <w:bottom w:val="single" w:sz="12" w:space="0" w:color="FFFFFF" w:themeColor="light1"/>
        </w:tcBorders>
        <w:shd w:val="clear" w:color="DDDDDD" w:themeColor="accent1" w:fill="DDDDD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DDDDD" w:themeColor="accent1"/>
          <w:right w:val="single" w:sz="4" w:space="0" w:color="FFFFFF" w:themeColor="light1"/>
        </w:tcBorders>
      </w:tcPr>
    </w:tblStylePr>
    <w:tblStylePr w:type="lastCol">
      <w:tblPr/>
      <w:tcPr>
        <w:tcBorders>
          <w:left w:val="single" w:sz="4" w:space="0" w:color="FFFFFF" w:themeColor="light1"/>
          <w:right w:val="single" w:sz="32" w:space="0" w:color="DDDDDD" w:themeColor="accent1"/>
        </w:tcBorders>
      </w:tcPr>
    </w:tblStylePr>
    <w:tblStylePr w:type="band1Vert">
      <w:tblPr/>
      <w:tcPr>
        <w:tcBorders>
          <w:left w:val="single" w:sz="4" w:space="0" w:color="FFFFFF" w:themeColor="light1"/>
          <w:right w:val="single" w:sz="4" w:space="0" w:color="FFFFFF" w:themeColor="light1"/>
        </w:tcBorders>
        <w:shd w:val="clear" w:color="DDDDDD" w:themeColor="accent1" w:fill="DDDDD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DDDDD" w:themeColor="accent1" w:fill="DDDDDD" w:themeFill="accent1"/>
      </w:tcPr>
    </w:tblStylePr>
    <w:tblStylePr w:type="band2Horz">
      <w:tblPr/>
      <w:tcPr>
        <w:tcBorders>
          <w:top w:val="single" w:sz="4" w:space="0" w:color="FFFFFF" w:themeColor="light1"/>
          <w:bottom w:val="single" w:sz="4" w:space="0" w:color="FFFFFF" w:themeColor="light1"/>
        </w:tcBorders>
        <w:shd w:val="clear" w:color="DDDDDD" w:themeColor="accent1" w:fill="DDDDDD" w:themeFill="accent1"/>
      </w:tcPr>
    </w:tblStylePr>
  </w:style>
  <w:style w:type="table" w:styleId="ListTable5Dark-Accent2">
    <w:name w:val="List Table 5 Dark Accent 2"/>
    <w:basedOn w:val="TableNormal"/>
    <w:uiPriority w:val="99"/>
    <w:tblPr>
      <w:tblStyleRowBandSize w:val="1"/>
      <w:tblStyleColBandSize w:val="1"/>
      <w:tblBorders>
        <w:top w:val="single" w:sz="32" w:space="0" w:color="D1D1D1" w:themeColor="accent2" w:themeTint="97"/>
        <w:left w:val="single" w:sz="32" w:space="0" w:color="D1D1D1" w:themeColor="accent2" w:themeTint="97"/>
        <w:bottom w:val="single" w:sz="32" w:space="0" w:color="D1D1D1" w:themeColor="accent2" w:themeTint="97"/>
        <w:right w:val="single" w:sz="32" w:space="0" w:color="D1D1D1" w:themeColor="accent2" w:themeTint="97"/>
      </w:tblBorders>
      <w:shd w:val="clear" w:color="D1D1D1" w:themeColor="accent2" w:themeTint="97" w:fill="D1D1D1" w:themeFill="accent2" w:themeFillTint="97"/>
    </w:tblPr>
    <w:tblStylePr w:type="firstRow">
      <w:rPr>
        <w:rFonts w:ascii="Arial" w:hAnsi="Arial"/>
        <w:b/>
        <w:color w:val="FFFFFF" w:themeColor="light1"/>
        <w:sz w:val="22"/>
      </w:rPr>
      <w:tblPr/>
      <w:tcPr>
        <w:tcBorders>
          <w:top w:val="single" w:sz="32" w:space="0" w:color="D1D1D1" w:themeColor="accent2" w:themeTint="97"/>
          <w:bottom w:val="single" w:sz="12" w:space="0" w:color="FFFFFF" w:themeColor="light1"/>
        </w:tcBorders>
        <w:shd w:val="clear" w:color="D1D1D1" w:themeColor="accent2" w:themeTint="97" w:fill="D1D1D1"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1D1D1" w:themeColor="accent2" w:themeTint="97"/>
          <w:right w:val="single" w:sz="4" w:space="0" w:color="FFFFFF" w:themeColor="light1"/>
        </w:tcBorders>
      </w:tcPr>
    </w:tblStylePr>
    <w:tblStylePr w:type="lastCol">
      <w:tblPr/>
      <w:tcPr>
        <w:tcBorders>
          <w:left w:val="single" w:sz="4" w:space="0" w:color="FFFFFF" w:themeColor="light1"/>
          <w:right w:val="single" w:sz="32" w:space="0" w:color="D1D1D1" w:themeColor="accent2" w:themeTint="97"/>
        </w:tcBorders>
      </w:tcPr>
    </w:tblStylePr>
    <w:tblStylePr w:type="band1Vert">
      <w:tblPr/>
      <w:tcPr>
        <w:tcBorders>
          <w:left w:val="single" w:sz="4" w:space="0" w:color="FFFFFF" w:themeColor="light1"/>
          <w:right w:val="single" w:sz="4" w:space="0" w:color="FFFFFF" w:themeColor="light1"/>
        </w:tcBorders>
        <w:shd w:val="clear" w:color="D1D1D1" w:themeColor="accent2" w:themeTint="97" w:fill="D1D1D1"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1D1D1" w:themeColor="accent2" w:themeTint="97" w:fill="D1D1D1" w:themeFill="accent2" w:themeFillTint="97"/>
      </w:tcPr>
    </w:tblStylePr>
    <w:tblStylePr w:type="band2Horz">
      <w:tblPr/>
      <w:tcPr>
        <w:tcBorders>
          <w:top w:val="single" w:sz="4" w:space="0" w:color="FFFFFF" w:themeColor="light1"/>
          <w:bottom w:val="single" w:sz="4" w:space="0" w:color="FFFFFF" w:themeColor="light1"/>
        </w:tcBorders>
        <w:shd w:val="clear" w:color="D1D1D1" w:themeColor="accent2" w:themeTint="97" w:fill="D1D1D1" w:themeFill="accent2" w:themeFillTint="97"/>
      </w:tcPr>
    </w:tblStylePr>
  </w:style>
  <w:style w:type="table" w:styleId="ListTable5Dark-Accent3">
    <w:name w:val="List Table 5 Dark Accent 3"/>
    <w:basedOn w:val="TableNormal"/>
    <w:uiPriority w:val="99"/>
    <w:tblPr>
      <w:tblStyleRowBandSize w:val="1"/>
      <w:tblStyleColBandSize w:val="1"/>
      <w:tblBorders>
        <w:top w:val="single" w:sz="32" w:space="0" w:color="C0C0C0" w:themeColor="accent3" w:themeTint="98"/>
        <w:left w:val="single" w:sz="32" w:space="0" w:color="C0C0C0" w:themeColor="accent3" w:themeTint="98"/>
        <w:bottom w:val="single" w:sz="32" w:space="0" w:color="C0C0C0" w:themeColor="accent3" w:themeTint="98"/>
        <w:right w:val="single" w:sz="32" w:space="0" w:color="C0C0C0" w:themeColor="accent3" w:themeTint="98"/>
      </w:tblBorders>
      <w:shd w:val="clear" w:color="C0C0C0" w:themeColor="accent3" w:themeTint="98" w:fill="C0C0C0" w:themeFill="accent3" w:themeFillTint="98"/>
    </w:tblPr>
    <w:tblStylePr w:type="firstRow">
      <w:rPr>
        <w:rFonts w:ascii="Arial" w:hAnsi="Arial"/>
        <w:b/>
        <w:color w:val="FFFFFF" w:themeColor="light1"/>
        <w:sz w:val="22"/>
      </w:rPr>
      <w:tblPr/>
      <w:tcPr>
        <w:tcBorders>
          <w:top w:val="single" w:sz="32" w:space="0" w:color="C0C0C0" w:themeColor="accent3" w:themeTint="98"/>
          <w:bottom w:val="single" w:sz="12" w:space="0" w:color="FFFFFF" w:themeColor="light1"/>
        </w:tcBorders>
        <w:shd w:val="clear" w:color="C0C0C0" w:themeColor="accent3" w:themeTint="98" w:fill="C0C0C0"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0C0C0" w:themeColor="accent3" w:themeTint="98"/>
          <w:right w:val="single" w:sz="4" w:space="0" w:color="FFFFFF" w:themeColor="light1"/>
        </w:tcBorders>
      </w:tcPr>
    </w:tblStylePr>
    <w:tblStylePr w:type="lastCol">
      <w:tblPr/>
      <w:tcPr>
        <w:tcBorders>
          <w:left w:val="single" w:sz="4" w:space="0" w:color="FFFFFF" w:themeColor="light1"/>
          <w:right w:val="single" w:sz="32" w:space="0" w:color="C0C0C0" w:themeColor="accent3" w:themeTint="98"/>
        </w:tcBorders>
      </w:tcPr>
    </w:tblStylePr>
    <w:tblStylePr w:type="band1Vert">
      <w:tblPr/>
      <w:tcPr>
        <w:tcBorders>
          <w:left w:val="single" w:sz="4" w:space="0" w:color="FFFFFF" w:themeColor="light1"/>
          <w:right w:val="single" w:sz="4" w:space="0" w:color="FFFFFF" w:themeColor="light1"/>
        </w:tcBorders>
        <w:shd w:val="clear" w:color="C0C0C0" w:themeColor="accent3" w:themeTint="98" w:fill="C0C0C0"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0C0C0" w:themeColor="accent3" w:themeTint="98" w:fill="C0C0C0" w:themeFill="accent3" w:themeFillTint="98"/>
      </w:tcPr>
    </w:tblStylePr>
    <w:tblStylePr w:type="band2Horz">
      <w:tblPr/>
      <w:tcPr>
        <w:tcBorders>
          <w:top w:val="single" w:sz="4" w:space="0" w:color="FFFFFF" w:themeColor="light1"/>
          <w:bottom w:val="single" w:sz="4" w:space="0" w:color="FFFFFF" w:themeColor="light1"/>
        </w:tcBorders>
        <w:shd w:val="clear" w:color="C0C0C0" w:themeColor="accent3" w:themeTint="98" w:fill="C0C0C0" w:themeFill="accent3" w:themeFillTint="98"/>
      </w:tcPr>
    </w:tblStylePr>
  </w:style>
  <w:style w:type="table" w:styleId="ListTable5Dark-Accent4">
    <w:name w:val="List Table 5 Dark Accent 4"/>
    <w:basedOn w:val="TableNormal"/>
    <w:uiPriority w:val="99"/>
    <w:tblPr>
      <w:tblStyleRowBandSize w:val="1"/>
      <w:tblStyleColBandSize w:val="1"/>
      <w:tblBorders>
        <w:top w:val="single" w:sz="32" w:space="0" w:color="B2B2B2" w:themeColor="accent4" w:themeTint="9A"/>
        <w:left w:val="single" w:sz="32" w:space="0" w:color="B2B2B2" w:themeColor="accent4" w:themeTint="9A"/>
        <w:bottom w:val="single" w:sz="32" w:space="0" w:color="B2B2B2" w:themeColor="accent4" w:themeTint="9A"/>
        <w:right w:val="single" w:sz="32" w:space="0" w:color="B2B2B2" w:themeColor="accent4" w:themeTint="9A"/>
      </w:tblBorders>
      <w:shd w:val="clear" w:color="B2B2B2" w:themeColor="accent4" w:themeTint="9A" w:fill="B2B2B2" w:themeFill="accent4" w:themeFillTint="9A"/>
    </w:tblPr>
    <w:tblStylePr w:type="firstRow">
      <w:rPr>
        <w:rFonts w:ascii="Arial" w:hAnsi="Arial"/>
        <w:b/>
        <w:color w:val="FFFFFF" w:themeColor="light1"/>
        <w:sz w:val="22"/>
      </w:rPr>
      <w:tblPr/>
      <w:tcPr>
        <w:tcBorders>
          <w:top w:val="single" w:sz="32" w:space="0" w:color="B2B2B2" w:themeColor="accent4" w:themeTint="9A"/>
          <w:bottom w:val="single" w:sz="12" w:space="0" w:color="FFFFFF" w:themeColor="light1"/>
        </w:tcBorders>
        <w:shd w:val="clear" w:color="B2B2B2" w:themeColor="accent4" w:themeTint="9A" w:fill="B2B2B2"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B2B2" w:themeColor="accent4" w:themeTint="9A"/>
          <w:right w:val="single" w:sz="4" w:space="0" w:color="FFFFFF" w:themeColor="light1"/>
        </w:tcBorders>
      </w:tcPr>
    </w:tblStylePr>
    <w:tblStylePr w:type="lastCol">
      <w:tblPr/>
      <w:tcPr>
        <w:tcBorders>
          <w:left w:val="single" w:sz="4" w:space="0" w:color="FFFFFF" w:themeColor="light1"/>
          <w:right w:val="single" w:sz="32" w:space="0" w:color="B2B2B2" w:themeColor="accent4" w:themeTint="9A"/>
        </w:tcBorders>
      </w:tcPr>
    </w:tblStylePr>
    <w:tblStylePr w:type="band1Vert">
      <w:tblPr/>
      <w:tcPr>
        <w:tcBorders>
          <w:left w:val="single" w:sz="4" w:space="0" w:color="FFFFFF" w:themeColor="light1"/>
          <w:right w:val="single" w:sz="4" w:space="0" w:color="FFFFFF" w:themeColor="light1"/>
        </w:tcBorders>
        <w:shd w:val="clear" w:color="B2B2B2" w:themeColor="accent4" w:themeTint="9A" w:fill="B2B2B2"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B2B2" w:themeColor="accent4" w:themeTint="9A" w:fill="B2B2B2" w:themeFill="accent4" w:themeFillTint="9A"/>
      </w:tcPr>
    </w:tblStylePr>
    <w:tblStylePr w:type="band2Horz">
      <w:tblPr/>
      <w:tcPr>
        <w:tcBorders>
          <w:top w:val="single" w:sz="4" w:space="0" w:color="FFFFFF" w:themeColor="light1"/>
          <w:bottom w:val="single" w:sz="4" w:space="0" w:color="FFFFFF" w:themeColor="light1"/>
        </w:tcBorders>
        <w:shd w:val="clear" w:color="B2B2B2" w:themeColor="accent4" w:themeTint="9A" w:fill="B2B2B2" w:themeFill="accent4" w:themeFillTint="9A"/>
      </w:tcPr>
    </w:tblStylePr>
  </w:style>
  <w:style w:type="table" w:styleId="ListTable5Dark-Accent5">
    <w:name w:val="List Table 5 Dark Accent 5"/>
    <w:basedOn w:val="TableNormal"/>
    <w:uiPriority w:val="99"/>
    <w:tblPr>
      <w:tblStyleRowBandSize w:val="1"/>
      <w:tblStyleColBandSize w:val="1"/>
      <w:tblBorders>
        <w:top w:val="single" w:sz="32" w:space="0" w:color="9E9E9E" w:themeColor="accent5" w:themeTint="9A"/>
        <w:left w:val="single" w:sz="32" w:space="0" w:color="9E9E9E" w:themeColor="accent5" w:themeTint="9A"/>
        <w:bottom w:val="single" w:sz="32" w:space="0" w:color="9E9E9E" w:themeColor="accent5" w:themeTint="9A"/>
        <w:right w:val="single" w:sz="32" w:space="0" w:color="9E9E9E" w:themeColor="accent5" w:themeTint="9A"/>
      </w:tblBorders>
      <w:shd w:val="clear" w:color="9E9E9E" w:themeColor="accent5" w:themeTint="9A" w:fill="9E9E9E" w:themeFill="accent5" w:themeFillTint="9A"/>
    </w:tblPr>
    <w:tblStylePr w:type="firstRow">
      <w:rPr>
        <w:rFonts w:ascii="Arial" w:hAnsi="Arial"/>
        <w:b/>
        <w:color w:val="FFFFFF" w:themeColor="light1"/>
        <w:sz w:val="22"/>
      </w:rPr>
      <w:tblPr/>
      <w:tcPr>
        <w:tcBorders>
          <w:top w:val="single" w:sz="32" w:space="0" w:color="9E9E9E" w:themeColor="accent5" w:themeTint="9A"/>
          <w:bottom w:val="single" w:sz="12" w:space="0" w:color="FFFFFF" w:themeColor="light1"/>
        </w:tcBorders>
        <w:shd w:val="clear" w:color="9E9E9E" w:themeColor="accent5" w:themeTint="9A" w:fill="9E9E9E"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E9E9E" w:themeColor="accent5" w:themeTint="9A"/>
          <w:right w:val="single" w:sz="4" w:space="0" w:color="FFFFFF" w:themeColor="light1"/>
        </w:tcBorders>
      </w:tcPr>
    </w:tblStylePr>
    <w:tblStylePr w:type="lastCol">
      <w:tblPr/>
      <w:tcPr>
        <w:tcBorders>
          <w:left w:val="single" w:sz="4" w:space="0" w:color="FFFFFF" w:themeColor="light1"/>
          <w:right w:val="single" w:sz="32" w:space="0" w:color="9E9E9E" w:themeColor="accent5" w:themeTint="9A"/>
        </w:tcBorders>
      </w:tcPr>
    </w:tblStylePr>
    <w:tblStylePr w:type="band1Vert">
      <w:tblPr/>
      <w:tcPr>
        <w:tcBorders>
          <w:left w:val="single" w:sz="4" w:space="0" w:color="FFFFFF" w:themeColor="light1"/>
          <w:right w:val="single" w:sz="4" w:space="0" w:color="FFFFFF" w:themeColor="light1"/>
        </w:tcBorders>
        <w:shd w:val="clear" w:color="9E9E9E" w:themeColor="accent5" w:themeTint="9A" w:fill="9E9E9E"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E9E9E" w:themeColor="accent5" w:themeTint="9A" w:fill="9E9E9E" w:themeFill="accent5" w:themeFillTint="9A"/>
      </w:tcPr>
    </w:tblStylePr>
    <w:tblStylePr w:type="band2Horz">
      <w:tblPr/>
      <w:tcPr>
        <w:tcBorders>
          <w:top w:val="single" w:sz="4" w:space="0" w:color="FFFFFF" w:themeColor="light1"/>
          <w:bottom w:val="single" w:sz="4" w:space="0" w:color="FFFFFF" w:themeColor="light1"/>
        </w:tcBorders>
        <w:shd w:val="clear" w:color="9E9E9E" w:themeColor="accent5" w:themeTint="9A" w:fill="9E9E9E" w:themeFill="accent5" w:themeFillTint="9A"/>
      </w:tcPr>
    </w:tblStylePr>
  </w:style>
  <w:style w:type="table" w:styleId="ListTable5Dark-Accent6">
    <w:name w:val="List Table 5 Dark Accent 6"/>
    <w:basedOn w:val="TableNormal"/>
    <w:uiPriority w:val="99"/>
    <w:tblPr>
      <w:tblStyleRowBandSize w:val="1"/>
      <w:tblStyleColBandSize w:val="1"/>
      <w:tblBorders>
        <w:top w:val="single" w:sz="32" w:space="0" w:color="949494" w:themeColor="accent6" w:themeTint="98"/>
        <w:left w:val="single" w:sz="32" w:space="0" w:color="949494" w:themeColor="accent6" w:themeTint="98"/>
        <w:bottom w:val="single" w:sz="32" w:space="0" w:color="949494" w:themeColor="accent6" w:themeTint="98"/>
        <w:right w:val="single" w:sz="32" w:space="0" w:color="949494" w:themeColor="accent6" w:themeTint="98"/>
      </w:tblBorders>
      <w:shd w:val="clear" w:color="949494" w:themeColor="accent6" w:themeTint="98" w:fill="949494" w:themeFill="accent6" w:themeFillTint="98"/>
    </w:tblPr>
    <w:tblStylePr w:type="firstRow">
      <w:rPr>
        <w:rFonts w:ascii="Arial" w:hAnsi="Arial"/>
        <w:b/>
        <w:color w:val="FFFFFF" w:themeColor="light1"/>
        <w:sz w:val="22"/>
      </w:rPr>
      <w:tblPr/>
      <w:tcPr>
        <w:tcBorders>
          <w:top w:val="single" w:sz="32" w:space="0" w:color="949494" w:themeColor="accent6" w:themeTint="98"/>
          <w:bottom w:val="single" w:sz="12" w:space="0" w:color="FFFFFF" w:themeColor="light1"/>
        </w:tcBorders>
        <w:shd w:val="clear" w:color="949494" w:themeColor="accent6" w:themeTint="98" w:fill="949494"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49494" w:themeColor="accent6" w:themeTint="98"/>
          <w:right w:val="single" w:sz="4" w:space="0" w:color="FFFFFF" w:themeColor="light1"/>
        </w:tcBorders>
      </w:tcPr>
    </w:tblStylePr>
    <w:tblStylePr w:type="lastCol">
      <w:tblPr/>
      <w:tcPr>
        <w:tcBorders>
          <w:left w:val="single" w:sz="4" w:space="0" w:color="FFFFFF" w:themeColor="light1"/>
          <w:right w:val="single" w:sz="32" w:space="0" w:color="949494" w:themeColor="accent6" w:themeTint="98"/>
        </w:tcBorders>
      </w:tcPr>
    </w:tblStylePr>
    <w:tblStylePr w:type="band1Vert">
      <w:tblPr/>
      <w:tcPr>
        <w:tcBorders>
          <w:left w:val="single" w:sz="4" w:space="0" w:color="FFFFFF" w:themeColor="light1"/>
          <w:right w:val="single" w:sz="4" w:space="0" w:color="FFFFFF" w:themeColor="light1"/>
        </w:tcBorders>
        <w:shd w:val="clear" w:color="949494" w:themeColor="accent6" w:themeTint="98" w:fill="949494"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49494" w:themeColor="accent6" w:themeTint="98" w:fill="949494" w:themeFill="accent6" w:themeFillTint="98"/>
      </w:tcPr>
    </w:tblStylePr>
    <w:tblStylePr w:type="band2Horz">
      <w:tblPr/>
      <w:tcPr>
        <w:tcBorders>
          <w:top w:val="single" w:sz="4" w:space="0" w:color="FFFFFF" w:themeColor="light1"/>
          <w:bottom w:val="single" w:sz="4" w:space="0" w:color="FFFFFF" w:themeColor="light1"/>
        </w:tcBorders>
        <w:shd w:val="clear" w:color="949494" w:themeColor="accent6" w:themeTint="98" w:fill="949494" w:themeFill="accent6" w:themeFillTint="98"/>
      </w:tcPr>
    </w:tblStylePr>
  </w:style>
  <w:style w:type="table" w:styleId="ListTable6Colorful">
    <w:name w:val="List Table 6 Colorful"/>
    <w:basedOn w:val="Table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stTable6Colorful-Accent1">
    <w:name w:val="List Table 6 Colorful Accent 1"/>
    <w:basedOn w:val="TableNormal"/>
    <w:uiPriority w:val="99"/>
    <w:tblPr>
      <w:tblStyleRowBandSize w:val="1"/>
      <w:tblStyleColBandSize w:val="1"/>
      <w:tblBorders>
        <w:top w:val="single" w:sz="4" w:space="0" w:color="DDDDDD" w:themeColor="accent1"/>
        <w:bottom w:val="single" w:sz="4" w:space="0" w:color="DDDDDD" w:themeColor="accent1"/>
      </w:tblBorders>
    </w:tblPr>
    <w:tblStylePr w:type="firstRow">
      <w:rPr>
        <w:b/>
        <w:color w:val="818181" w:themeColor="accent1" w:themeShade="95"/>
      </w:rPr>
      <w:tblPr/>
      <w:tcPr>
        <w:tcBorders>
          <w:bottom w:val="single" w:sz="4" w:space="0" w:color="DDDDDD" w:themeColor="accent1"/>
        </w:tcBorders>
      </w:tcPr>
    </w:tblStylePr>
    <w:tblStylePr w:type="lastRow">
      <w:rPr>
        <w:b/>
        <w:color w:val="818181" w:themeColor="accent1" w:themeShade="95"/>
      </w:rPr>
      <w:tblPr/>
      <w:tcPr>
        <w:tcBorders>
          <w:top w:val="single" w:sz="4" w:space="0" w:color="DDDDDD" w:themeColor="accent1"/>
        </w:tcBorders>
      </w:tcPr>
    </w:tblStylePr>
    <w:tblStylePr w:type="firstCol">
      <w:rPr>
        <w:b/>
        <w:color w:val="818181" w:themeColor="accent1" w:themeShade="95"/>
      </w:rPr>
    </w:tblStylePr>
    <w:tblStylePr w:type="lastCol">
      <w:rPr>
        <w:b/>
        <w:color w:val="818181" w:themeColor="accent1" w:themeShade="95"/>
      </w:rPr>
    </w:tblStylePr>
    <w:tblStylePr w:type="band1Vert">
      <w:tblPr/>
      <w:tcPr>
        <w:shd w:val="clear" w:color="F6F6F6" w:themeColor="accent1" w:themeTint="40" w:fill="F6F6F6" w:themeFill="accent1" w:themeFillTint="40"/>
      </w:tcPr>
    </w:tblStylePr>
    <w:tblStylePr w:type="band1Horz">
      <w:rPr>
        <w:rFonts w:ascii="Arial" w:hAnsi="Arial"/>
        <w:color w:val="818181" w:themeColor="accent1" w:themeShade="95"/>
        <w:sz w:val="22"/>
      </w:rPr>
      <w:tblPr/>
      <w:tcPr>
        <w:shd w:val="clear" w:color="F6F6F6" w:themeColor="accent1" w:themeTint="40" w:fill="F6F6F6" w:themeFill="accent1" w:themeFillTint="40"/>
      </w:tcPr>
    </w:tblStylePr>
    <w:tblStylePr w:type="band2Horz">
      <w:rPr>
        <w:rFonts w:ascii="Arial" w:hAnsi="Arial"/>
        <w:color w:val="818181" w:themeColor="accent1" w:themeShade="95"/>
        <w:sz w:val="22"/>
      </w:rPr>
    </w:tblStylePr>
  </w:style>
  <w:style w:type="table" w:styleId="ListTable6Colorful-Accent2">
    <w:name w:val="List Table 6 Colorful Accent 2"/>
    <w:basedOn w:val="TableNormal"/>
    <w:uiPriority w:val="99"/>
    <w:tblPr>
      <w:tblStyleRowBandSize w:val="1"/>
      <w:tblStyleColBandSize w:val="1"/>
      <w:tblBorders>
        <w:top w:val="single" w:sz="4" w:space="0" w:color="D1D1D1" w:themeColor="accent2" w:themeTint="97"/>
        <w:bottom w:val="single" w:sz="4" w:space="0" w:color="D1D1D1" w:themeColor="accent2" w:themeTint="97"/>
      </w:tblBorders>
    </w:tblPr>
    <w:tblStylePr w:type="firstRow">
      <w:rPr>
        <w:b/>
        <w:color w:val="D1D1D1" w:themeColor="accent2" w:themeTint="97" w:themeShade="95"/>
      </w:rPr>
      <w:tblPr/>
      <w:tcPr>
        <w:tcBorders>
          <w:bottom w:val="single" w:sz="4" w:space="0" w:color="D1D1D1" w:themeColor="accent2" w:themeTint="97"/>
        </w:tcBorders>
      </w:tcPr>
    </w:tblStylePr>
    <w:tblStylePr w:type="lastRow">
      <w:rPr>
        <w:b/>
        <w:color w:val="D1D1D1" w:themeColor="accent2" w:themeTint="97" w:themeShade="95"/>
      </w:rPr>
      <w:tblPr/>
      <w:tcPr>
        <w:tcBorders>
          <w:top w:val="single" w:sz="4" w:space="0" w:color="D1D1D1" w:themeColor="accent2" w:themeTint="97"/>
        </w:tcBorders>
      </w:tcPr>
    </w:tblStylePr>
    <w:tblStylePr w:type="firstCol">
      <w:rPr>
        <w:b/>
        <w:color w:val="D1D1D1" w:themeColor="accent2" w:themeTint="97" w:themeShade="95"/>
      </w:rPr>
    </w:tblStylePr>
    <w:tblStylePr w:type="lastCol">
      <w:rPr>
        <w:b/>
        <w:color w:val="D1D1D1" w:themeColor="accent2" w:themeTint="97" w:themeShade="95"/>
      </w:rPr>
    </w:tblStylePr>
    <w:tblStylePr w:type="band1Vert">
      <w:tblPr/>
      <w:tcPr>
        <w:shd w:val="clear" w:color="EBEBEB" w:themeColor="accent2" w:themeTint="40" w:fill="EBEBEB" w:themeFill="accent2" w:themeFillTint="40"/>
      </w:tcPr>
    </w:tblStylePr>
    <w:tblStylePr w:type="band1Horz">
      <w:rPr>
        <w:rFonts w:ascii="Arial" w:hAnsi="Arial"/>
        <w:color w:val="D1D1D1" w:themeColor="accent2" w:themeTint="97" w:themeShade="95"/>
        <w:sz w:val="22"/>
      </w:rPr>
      <w:tblPr/>
      <w:tcPr>
        <w:shd w:val="clear" w:color="EBEBEB" w:themeColor="accent2" w:themeTint="40" w:fill="EBEBEB" w:themeFill="accent2" w:themeFillTint="40"/>
      </w:tcPr>
    </w:tblStylePr>
    <w:tblStylePr w:type="band2Horz">
      <w:rPr>
        <w:rFonts w:ascii="Arial" w:hAnsi="Arial"/>
        <w:color w:val="D1D1D1" w:themeColor="accent2" w:themeTint="97" w:themeShade="95"/>
        <w:sz w:val="22"/>
      </w:rPr>
    </w:tblStylePr>
  </w:style>
  <w:style w:type="table" w:styleId="ListTable6Colorful-Accent3">
    <w:name w:val="List Table 6 Colorful Accent 3"/>
    <w:basedOn w:val="TableNormal"/>
    <w:uiPriority w:val="99"/>
    <w:tblPr>
      <w:tblStyleRowBandSize w:val="1"/>
      <w:tblStyleColBandSize w:val="1"/>
      <w:tblBorders>
        <w:top w:val="single" w:sz="4" w:space="0" w:color="C0C0C0" w:themeColor="accent3" w:themeTint="98"/>
        <w:bottom w:val="single" w:sz="4" w:space="0" w:color="C0C0C0" w:themeColor="accent3" w:themeTint="98"/>
      </w:tblBorders>
    </w:tblPr>
    <w:tblStylePr w:type="firstRow">
      <w:rPr>
        <w:b/>
        <w:color w:val="C0C0C0" w:themeColor="accent3" w:themeTint="98" w:themeShade="95"/>
      </w:rPr>
      <w:tblPr/>
      <w:tcPr>
        <w:tcBorders>
          <w:bottom w:val="single" w:sz="4" w:space="0" w:color="C0C0C0" w:themeColor="accent3" w:themeTint="98"/>
        </w:tcBorders>
      </w:tcPr>
    </w:tblStylePr>
    <w:tblStylePr w:type="lastRow">
      <w:rPr>
        <w:b/>
        <w:color w:val="C0C0C0" w:themeColor="accent3" w:themeTint="98" w:themeShade="95"/>
      </w:rPr>
      <w:tblPr/>
      <w:tcPr>
        <w:tcBorders>
          <w:top w:val="single" w:sz="4" w:space="0" w:color="C0C0C0" w:themeColor="accent3" w:themeTint="98"/>
        </w:tcBorders>
      </w:tcPr>
    </w:tblStylePr>
    <w:tblStylePr w:type="firstCol">
      <w:rPr>
        <w:b/>
        <w:color w:val="C0C0C0" w:themeColor="accent3" w:themeTint="98" w:themeShade="95"/>
      </w:rPr>
    </w:tblStylePr>
    <w:tblStylePr w:type="lastCol">
      <w:rPr>
        <w:b/>
        <w:color w:val="C0C0C0" w:themeColor="accent3" w:themeTint="98" w:themeShade="95"/>
      </w:rPr>
    </w:tblStylePr>
    <w:tblStylePr w:type="band1Vert">
      <w:tblPr/>
      <w:tcPr>
        <w:shd w:val="clear" w:color="E4E4E4" w:themeColor="accent3" w:themeTint="40" w:fill="E4E4E4" w:themeFill="accent3" w:themeFillTint="40"/>
      </w:tcPr>
    </w:tblStylePr>
    <w:tblStylePr w:type="band1Horz">
      <w:rPr>
        <w:rFonts w:ascii="Arial" w:hAnsi="Arial"/>
        <w:color w:val="C0C0C0" w:themeColor="accent3" w:themeTint="98" w:themeShade="95"/>
        <w:sz w:val="22"/>
      </w:rPr>
      <w:tblPr/>
      <w:tcPr>
        <w:shd w:val="clear" w:color="E4E4E4" w:themeColor="accent3" w:themeTint="40" w:fill="E4E4E4" w:themeFill="accent3" w:themeFillTint="40"/>
      </w:tcPr>
    </w:tblStylePr>
    <w:tblStylePr w:type="band2Horz">
      <w:rPr>
        <w:rFonts w:ascii="Arial" w:hAnsi="Arial"/>
        <w:color w:val="C0C0C0" w:themeColor="accent3" w:themeTint="98" w:themeShade="95"/>
        <w:sz w:val="22"/>
      </w:rPr>
    </w:tblStylePr>
  </w:style>
  <w:style w:type="table" w:styleId="ListTable6Colorful-Accent4">
    <w:name w:val="List Table 6 Colorful Accent 4"/>
    <w:basedOn w:val="TableNormal"/>
    <w:uiPriority w:val="99"/>
    <w:tblPr>
      <w:tblStyleRowBandSize w:val="1"/>
      <w:tblStyleColBandSize w:val="1"/>
      <w:tblBorders>
        <w:top w:val="single" w:sz="4" w:space="0" w:color="B2B2B2" w:themeColor="accent4" w:themeTint="9A"/>
        <w:bottom w:val="single" w:sz="4" w:space="0" w:color="B2B2B2" w:themeColor="accent4" w:themeTint="9A"/>
      </w:tblBorders>
    </w:tblPr>
    <w:tblStylePr w:type="firstRow">
      <w:rPr>
        <w:b/>
        <w:color w:val="B2B2B2" w:themeColor="accent4" w:themeTint="9A" w:themeShade="95"/>
      </w:rPr>
      <w:tblPr/>
      <w:tcPr>
        <w:tcBorders>
          <w:bottom w:val="single" w:sz="4" w:space="0" w:color="B2B2B2" w:themeColor="accent4" w:themeTint="9A"/>
        </w:tcBorders>
      </w:tcPr>
    </w:tblStylePr>
    <w:tblStylePr w:type="lastRow">
      <w:rPr>
        <w:b/>
        <w:color w:val="B2B2B2" w:themeColor="accent4" w:themeTint="9A" w:themeShade="95"/>
      </w:rPr>
      <w:tblPr/>
      <w:tcPr>
        <w:tcBorders>
          <w:top w:val="single" w:sz="4" w:space="0" w:color="B2B2B2" w:themeColor="accent4" w:themeTint="9A"/>
        </w:tcBorders>
      </w:tcPr>
    </w:tblStylePr>
    <w:tblStylePr w:type="firstCol">
      <w:rPr>
        <w:b/>
        <w:color w:val="B2B2B2" w:themeColor="accent4" w:themeTint="9A" w:themeShade="95"/>
      </w:rPr>
    </w:tblStylePr>
    <w:tblStylePr w:type="lastCol">
      <w:rPr>
        <w:b/>
        <w:color w:val="B2B2B2" w:themeColor="accent4" w:themeTint="9A" w:themeShade="95"/>
      </w:rPr>
    </w:tblStylePr>
    <w:tblStylePr w:type="band1Vert">
      <w:tblPr/>
      <w:tcPr>
        <w:shd w:val="clear" w:color="DFDFDF" w:themeColor="accent4" w:themeTint="40" w:fill="DFDFDF" w:themeFill="accent4" w:themeFillTint="40"/>
      </w:tcPr>
    </w:tblStylePr>
    <w:tblStylePr w:type="band1Horz">
      <w:rPr>
        <w:rFonts w:ascii="Arial" w:hAnsi="Arial"/>
        <w:color w:val="B2B2B2" w:themeColor="accent4" w:themeTint="9A" w:themeShade="95"/>
        <w:sz w:val="22"/>
      </w:rPr>
      <w:tblPr/>
      <w:tcPr>
        <w:shd w:val="clear" w:color="DFDFDF" w:themeColor="accent4" w:themeTint="40" w:fill="DFDFDF" w:themeFill="accent4" w:themeFillTint="40"/>
      </w:tcPr>
    </w:tblStylePr>
    <w:tblStylePr w:type="band2Horz">
      <w:rPr>
        <w:rFonts w:ascii="Arial" w:hAnsi="Arial"/>
        <w:color w:val="B2B2B2" w:themeColor="accent4" w:themeTint="9A" w:themeShade="95"/>
        <w:sz w:val="22"/>
      </w:rPr>
    </w:tblStylePr>
  </w:style>
  <w:style w:type="table" w:styleId="ListTable6Colorful-Accent5">
    <w:name w:val="List Table 6 Colorful Accent 5"/>
    <w:basedOn w:val="TableNormal"/>
    <w:uiPriority w:val="99"/>
    <w:tblPr>
      <w:tblStyleRowBandSize w:val="1"/>
      <w:tblStyleColBandSize w:val="1"/>
      <w:tblBorders>
        <w:top w:val="single" w:sz="4" w:space="0" w:color="9E9E9E" w:themeColor="accent5" w:themeTint="9A"/>
        <w:bottom w:val="single" w:sz="4" w:space="0" w:color="9E9E9E" w:themeColor="accent5" w:themeTint="9A"/>
      </w:tblBorders>
    </w:tblPr>
    <w:tblStylePr w:type="firstRow">
      <w:rPr>
        <w:b/>
        <w:color w:val="9E9E9E" w:themeColor="accent5" w:themeTint="9A" w:themeShade="95"/>
      </w:rPr>
      <w:tblPr/>
      <w:tcPr>
        <w:tcBorders>
          <w:bottom w:val="single" w:sz="4" w:space="0" w:color="9E9E9E" w:themeColor="accent5" w:themeTint="9A"/>
        </w:tcBorders>
      </w:tcPr>
    </w:tblStylePr>
    <w:tblStylePr w:type="lastRow">
      <w:rPr>
        <w:b/>
        <w:color w:val="9E9E9E" w:themeColor="accent5" w:themeTint="9A" w:themeShade="95"/>
      </w:rPr>
      <w:tblPr/>
      <w:tcPr>
        <w:tcBorders>
          <w:top w:val="single" w:sz="4" w:space="0" w:color="9E9E9E" w:themeColor="accent5" w:themeTint="9A"/>
        </w:tcBorders>
      </w:tcPr>
    </w:tblStylePr>
    <w:tblStylePr w:type="firstCol">
      <w:rPr>
        <w:b/>
        <w:color w:val="9E9E9E" w:themeColor="accent5" w:themeTint="9A" w:themeShade="95"/>
      </w:rPr>
    </w:tblStylePr>
    <w:tblStylePr w:type="lastCol">
      <w:rPr>
        <w:b/>
        <w:color w:val="9E9E9E" w:themeColor="accent5" w:themeTint="9A" w:themeShade="95"/>
      </w:rPr>
    </w:tblStylePr>
    <w:tblStylePr w:type="band1Vert">
      <w:tblPr/>
      <w:tcPr>
        <w:shd w:val="clear" w:color="D6D6D6" w:themeColor="accent5" w:themeTint="40" w:fill="D6D6D6" w:themeFill="accent5" w:themeFillTint="40"/>
      </w:tcPr>
    </w:tblStylePr>
    <w:tblStylePr w:type="band1Horz">
      <w:rPr>
        <w:rFonts w:ascii="Arial" w:hAnsi="Arial"/>
        <w:color w:val="9E9E9E" w:themeColor="accent5" w:themeTint="9A" w:themeShade="95"/>
        <w:sz w:val="22"/>
      </w:rPr>
      <w:tblPr/>
      <w:tcPr>
        <w:shd w:val="clear" w:color="D6D6D6" w:themeColor="accent5" w:themeTint="40" w:fill="D6D6D6" w:themeFill="accent5" w:themeFillTint="40"/>
      </w:tcPr>
    </w:tblStylePr>
    <w:tblStylePr w:type="band2Horz">
      <w:rPr>
        <w:rFonts w:ascii="Arial" w:hAnsi="Arial"/>
        <w:color w:val="9E9E9E" w:themeColor="accent5" w:themeTint="9A" w:themeShade="95"/>
        <w:sz w:val="22"/>
      </w:rPr>
    </w:tblStylePr>
  </w:style>
  <w:style w:type="table" w:styleId="ListTable6Colorful-Accent6">
    <w:name w:val="List Table 6 Colorful Accent 6"/>
    <w:basedOn w:val="TableNormal"/>
    <w:uiPriority w:val="99"/>
    <w:tblPr>
      <w:tblStyleRowBandSize w:val="1"/>
      <w:tblStyleColBandSize w:val="1"/>
      <w:tblBorders>
        <w:top w:val="single" w:sz="4" w:space="0" w:color="949494" w:themeColor="accent6" w:themeTint="98"/>
        <w:bottom w:val="single" w:sz="4" w:space="0" w:color="949494" w:themeColor="accent6" w:themeTint="98"/>
      </w:tblBorders>
    </w:tblPr>
    <w:tblStylePr w:type="firstRow">
      <w:rPr>
        <w:b/>
        <w:color w:val="949494" w:themeColor="accent6" w:themeTint="98" w:themeShade="95"/>
      </w:rPr>
      <w:tblPr/>
      <w:tcPr>
        <w:tcBorders>
          <w:bottom w:val="single" w:sz="4" w:space="0" w:color="949494" w:themeColor="accent6" w:themeTint="98"/>
        </w:tcBorders>
      </w:tcPr>
    </w:tblStylePr>
    <w:tblStylePr w:type="lastRow">
      <w:rPr>
        <w:b/>
        <w:color w:val="949494" w:themeColor="accent6" w:themeTint="98" w:themeShade="95"/>
      </w:rPr>
      <w:tblPr/>
      <w:tcPr>
        <w:tcBorders>
          <w:top w:val="single" w:sz="4" w:space="0" w:color="949494" w:themeColor="accent6" w:themeTint="98"/>
        </w:tcBorders>
      </w:tcPr>
    </w:tblStylePr>
    <w:tblStylePr w:type="firstCol">
      <w:rPr>
        <w:b/>
        <w:color w:val="949494" w:themeColor="accent6" w:themeTint="98" w:themeShade="95"/>
      </w:rPr>
    </w:tblStylePr>
    <w:tblStylePr w:type="lastCol">
      <w:rPr>
        <w:b/>
        <w:color w:val="949494" w:themeColor="accent6" w:themeTint="98" w:themeShade="95"/>
      </w:rPr>
    </w:tblStylePr>
    <w:tblStylePr w:type="band1Vert">
      <w:tblPr/>
      <w:tcPr>
        <w:shd w:val="clear" w:color="D2D2D2" w:themeColor="accent6" w:themeTint="40" w:fill="D2D2D2" w:themeFill="accent6" w:themeFillTint="40"/>
      </w:tcPr>
    </w:tblStylePr>
    <w:tblStylePr w:type="band1Horz">
      <w:rPr>
        <w:rFonts w:ascii="Arial" w:hAnsi="Arial"/>
        <w:color w:val="949494" w:themeColor="accent6" w:themeTint="98" w:themeShade="95"/>
        <w:sz w:val="22"/>
      </w:rPr>
      <w:tblPr/>
      <w:tcPr>
        <w:shd w:val="clear" w:color="D2D2D2" w:themeColor="accent6" w:themeTint="40" w:fill="D2D2D2" w:themeFill="accent6" w:themeFillTint="40"/>
      </w:tcPr>
    </w:tblStylePr>
    <w:tblStylePr w:type="band2Horz">
      <w:rPr>
        <w:rFonts w:ascii="Arial" w:hAnsi="Arial"/>
        <w:color w:val="949494" w:themeColor="accent6" w:themeTint="98" w:themeShade="95"/>
        <w:sz w:val="22"/>
      </w:rPr>
    </w:tblStylePr>
  </w:style>
  <w:style w:type="table" w:styleId="ListTable7Colorful">
    <w:name w:val="List Table 7 Colorful"/>
    <w:basedOn w:val="Table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styleId="ListTable7Colorful-Accent1">
    <w:name w:val="List Table 7 Colorful Accent 1"/>
    <w:basedOn w:val="TableNormal"/>
    <w:uiPriority w:val="99"/>
    <w:tblPr>
      <w:tblStyleRowBandSize w:val="1"/>
      <w:tblStyleColBandSize w:val="1"/>
      <w:tblBorders>
        <w:right w:val="single" w:sz="4" w:space="0" w:color="DDDDDD" w:themeColor="accent1"/>
      </w:tblBorders>
    </w:tblPr>
    <w:tblStylePr w:type="firstRow">
      <w:rPr>
        <w:rFonts w:ascii="Arial" w:hAnsi="Arial"/>
        <w:i/>
        <w:color w:val="818181" w:themeColor="accent1" w:themeShade="95"/>
        <w:sz w:val="22"/>
      </w:rPr>
      <w:tblPr/>
      <w:tcPr>
        <w:tcBorders>
          <w:top w:val="none" w:sz="4" w:space="0" w:color="000000"/>
          <w:left w:val="none" w:sz="4" w:space="0" w:color="000000"/>
          <w:bottom w:val="single" w:sz="4" w:space="0" w:color="DDDDDD" w:themeColor="accent1"/>
          <w:right w:val="none" w:sz="4" w:space="0" w:color="000000"/>
        </w:tcBorders>
        <w:shd w:val="clear" w:color="FFFFFF" w:themeColor="light1" w:fill="FFFFFF" w:themeFill="light1"/>
      </w:tcPr>
    </w:tblStylePr>
    <w:tblStylePr w:type="lastRow">
      <w:rPr>
        <w:rFonts w:ascii="Arial" w:hAnsi="Arial"/>
        <w:i/>
        <w:color w:val="818181" w:themeColor="accent1" w:themeShade="95"/>
        <w:sz w:val="22"/>
      </w:rPr>
      <w:tblPr/>
      <w:tcPr>
        <w:tcBorders>
          <w:top w:val="single" w:sz="4" w:space="0" w:color="DDDDD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18181" w:themeColor="accent1" w:themeShade="95"/>
        <w:sz w:val="22"/>
      </w:rPr>
      <w:tblPr/>
      <w:tcPr>
        <w:tcBorders>
          <w:top w:val="none" w:sz="4" w:space="0" w:color="000000"/>
          <w:left w:val="none" w:sz="4" w:space="0" w:color="000000"/>
          <w:bottom w:val="none" w:sz="4" w:space="0" w:color="000000"/>
          <w:right w:val="single" w:sz="4" w:space="0" w:color="DDDDDD" w:themeColor="accent1"/>
        </w:tcBorders>
        <w:shd w:val="clear" w:color="FFFFFF" w:fill="auto"/>
      </w:tcPr>
    </w:tblStylePr>
    <w:tblStylePr w:type="lastCol">
      <w:rPr>
        <w:rFonts w:ascii="Arial" w:hAnsi="Arial"/>
        <w:i/>
        <w:color w:val="818181" w:themeColor="accent1" w:themeShade="95"/>
        <w:sz w:val="22"/>
      </w:rPr>
      <w:tblPr/>
      <w:tcPr>
        <w:tcBorders>
          <w:top w:val="none" w:sz="4" w:space="0" w:color="000000"/>
          <w:left w:val="single" w:sz="4" w:space="0" w:color="DDDDDD" w:themeColor="accent1"/>
          <w:bottom w:val="none" w:sz="4" w:space="0" w:color="000000"/>
          <w:right w:val="none" w:sz="4" w:space="0" w:color="000000"/>
        </w:tcBorders>
        <w:shd w:val="clear" w:color="FFFFFF" w:fill="auto"/>
      </w:tcPr>
    </w:tblStylePr>
    <w:tblStylePr w:type="band1Vert">
      <w:tblPr/>
      <w:tcPr>
        <w:shd w:val="clear" w:color="F6F6F6" w:themeColor="accent1" w:themeTint="40" w:fill="F6F6F6" w:themeFill="accent1" w:themeFillTint="40"/>
      </w:tcPr>
    </w:tblStylePr>
    <w:tblStylePr w:type="band1Horz">
      <w:rPr>
        <w:rFonts w:ascii="Arial" w:hAnsi="Arial"/>
        <w:color w:val="818181" w:themeColor="accent1" w:themeShade="95"/>
        <w:sz w:val="22"/>
      </w:rPr>
      <w:tblPr/>
      <w:tcPr>
        <w:shd w:val="clear" w:color="F6F6F6" w:themeColor="accent1" w:themeTint="40" w:fill="F6F6F6" w:themeFill="accent1" w:themeFillTint="40"/>
      </w:tcPr>
    </w:tblStylePr>
    <w:tblStylePr w:type="band2Horz">
      <w:rPr>
        <w:rFonts w:ascii="Arial" w:hAnsi="Arial"/>
        <w:color w:val="818181" w:themeColor="accent1" w:themeShade="95"/>
        <w:sz w:val="22"/>
      </w:rPr>
    </w:tblStylePr>
  </w:style>
  <w:style w:type="table" w:styleId="ListTable7Colorful-Accent2">
    <w:name w:val="List Table 7 Colorful Accent 2"/>
    <w:basedOn w:val="TableNormal"/>
    <w:uiPriority w:val="99"/>
    <w:tblPr>
      <w:tblStyleRowBandSize w:val="1"/>
      <w:tblStyleColBandSize w:val="1"/>
      <w:tblBorders>
        <w:right w:val="single" w:sz="4" w:space="0" w:color="D1D1D1" w:themeColor="accent2" w:themeTint="97"/>
      </w:tblBorders>
    </w:tblPr>
    <w:tblStylePr w:type="firstRow">
      <w:rPr>
        <w:rFonts w:ascii="Arial" w:hAnsi="Arial"/>
        <w:i/>
        <w:color w:val="D1D1D1" w:themeColor="accent2" w:themeTint="97" w:themeShade="95"/>
        <w:sz w:val="22"/>
      </w:rPr>
      <w:tblPr/>
      <w:tcPr>
        <w:tcBorders>
          <w:top w:val="none" w:sz="4" w:space="0" w:color="000000"/>
          <w:left w:val="none" w:sz="4" w:space="0" w:color="000000"/>
          <w:bottom w:val="single" w:sz="4" w:space="0" w:color="D1D1D1" w:themeColor="accent2" w:themeTint="97"/>
          <w:right w:val="none" w:sz="4" w:space="0" w:color="000000"/>
        </w:tcBorders>
        <w:shd w:val="clear" w:color="FFFFFF" w:themeColor="light1" w:fill="FFFFFF" w:themeFill="light1"/>
      </w:tcPr>
    </w:tblStylePr>
    <w:tblStylePr w:type="lastRow">
      <w:rPr>
        <w:rFonts w:ascii="Arial" w:hAnsi="Arial"/>
        <w:i/>
        <w:color w:val="D1D1D1" w:themeColor="accent2" w:themeTint="97" w:themeShade="95"/>
        <w:sz w:val="22"/>
      </w:rPr>
      <w:tblPr/>
      <w:tcPr>
        <w:tcBorders>
          <w:top w:val="single" w:sz="4" w:space="0" w:color="D1D1D1"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1D1D1" w:themeColor="accent2" w:themeTint="97" w:themeShade="95"/>
        <w:sz w:val="22"/>
      </w:rPr>
      <w:tblPr/>
      <w:tcPr>
        <w:tcBorders>
          <w:top w:val="none" w:sz="4" w:space="0" w:color="000000"/>
          <w:left w:val="none" w:sz="4" w:space="0" w:color="000000"/>
          <w:bottom w:val="none" w:sz="4" w:space="0" w:color="000000"/>
          <w:right w:val="single" w:sz="4" w:space="0" w:color="D1D1D1" w:themeColor="accent2" w:themeTint="97"/>
        </w:tcBorders>
        <w:shd w:val="clear" w:color="FFFFFF" w:fill="auto"/>
      </w:tcPr>
    </w:tblStylePr>
    <w:tblStylePr w:type="lastCol">
      <w:rPr>
        <w:rFonts w:ascii="Arial" w:hAnsi="Arial"/>
        <w:i/>
        <w:color w:val="D1D1D1" w:themeColor="accent2" w:themeTint="97" w:themeShade="95"/>
        <w:sz w:val="22"/>
      </w:rPr>
      <w:tblPr/>
      <w:tcPr>
        <w:tcBorders>
          <w:top w:val="none" w:sz="4" w:space="0" w:color="000000"/>
          <w:left w:val="single" w:sz="4" w:space="0" w:color="D1D1D1" w:themeColor="accent2" w:themeTint="97"/>
          <w:bottom w:val="none" w:sz="4" w:space="0" w:color="000000"/>
          <w:right w:val="none" w:sz="4" w:space="0" w:color="000000"/>
        </w:tcBorders>
        <w:shd w:val="clear" w:color="FFFFFF" w:fill="auto"/>
      </w:tcPr>
    </w:tblStylePr>
    <w:tblStylePr w:type="band1Vert">
      <w:tblPr/>
      <w:tcPr>
        <w:shd w:val="clear" w:color="EBEBEB" w:themeColor="accent2" w:themeTint="40" w:fill="EBEBEB" w:themeFill="accent2" w:themeFillTint="40"/>
      </w:tcPr>
    </w:tblStylePr>
    <w:tblStylePr w:type="band1Horz">
      <w:rPr>
        <w:rFonts w:ascii="Arial" w:hAnsi="Arial"/>
        <w:color w:val="D1D1D1" w:themeColor="accent2" w:themeTint="97" w:themeShade="95"/>
        <w:sz w:val="22"/>
      </w:rPr>
      <w:tblPr/>
      <w:tcPr>
        <w:shd w:val="clear" w:color="EBEBEB" w:themeColor="accent2" w:themeTint="40" w:fill="EBEBEB" w:themeFill="accent2" w:themeFillTint="40"/>
      </w:tcPr>
    </w:tblStylePr>
    <w:tblStylePr w:type="band2Horz">
      <w:rPr>
        <w:rFonts w:ascii="Arial" w:hAnsi="Arial"/>
        <w:color w:val="D1D1D1" w:themeColor="accent2" w:themeTint="97" w:themeShade="95"/>
        <w:sz w:val="22"/>
      </w:rPr>
    </w:tblStylePr>
  </w:style>
  <w:style w:type="table" w:styleId="ListTable7Colorful-Accent3">
    <w:name w:val="List Table 7 Colorful Accent 3"/>
    <w:basedOn w:val="TableNormal"/>
    <w:uiPriority w:val="99"/>
    <w:tblPr>
      <w:tblStyleRowBandSize w:val="1"/>
      <w:tblStyleColBandSize w:val="1"/>
      <w:tblBorders>
        <w:right w:val="single" w:sz="4" w:space="0" w:color="C0C0C0" w:themeColor="accent3" w:themeTint="98"/>
      </w:tblBorders>
    </w:tblPr>
    <w:tblStylePr w:type="firstRow">
      <w:rPr>
        <w:rFonts w:ascii="Arial" w:hAnsi="Arial"/>
        <w:i/>
        <w:color w:val="C0C0C0" w:themeColor="accent3" w:themeTint="98" w:themeShade="95"/>
        <w:sz w:val="22"/>
      </w:rPr>
      <w:tblPr/>
      <w:tcPr>
        <w:tcBorders>
          <w:top w:val="none" w:sz="4" w:space="0" w:color="000000"/>
          <w:left w:val="none" w:sz="4" w:space="0" w:color="000000"/>
          <w:bottom w:val="single" w:sz="4" w:space="0" w:color="C0C0C0" w:themeColor="accent3" w:themeTint="98"/>
          <w:right w:val="none" w:sz="4" w:space="0" w:color="000000"/>
        </w:tcBorders>
        <w:shd w:val="clear" w:color="FFFFFF" w:themeColor="light1" w:fill="FFFFFF" w:themeFill="light1"/>
      </w:tcPr>
    </w:tblStylePr>
    <w:tblStylePr w:type="lastRow">
      <w:rPr>
        <w:rFonts w:ascii="Arial" w:hAnsi="Arial"/>
        <w:i/>
        <w:color w:val="C0C0C0" w:themeColor="accent3" w:themeTint="98" w:themeShade="95"/>
        <w:sz w:val="22"/>
      </w:rPr>
      <w:tblPr/>
      <w:tcPr>
        <w:tcBorders>
          <w:top w:val="single" w:sz="4" w:space="0" w:color="C0C0C0"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0C0C0" w:themeColor="accent3" w:themeTint="98" w:themeShade="95"/>
        <w:sz w:val="22"/>
      </w:rPr>
      <w:tblPr/>
      <w:tcPr>
        <w:tcBorders>
          <w:top w:val="none" w:sz="4" w:space="0" w:color="000000"/>
          <w:left w:val="none" w:sz="4" w:space="0" w:color="000000"/>
          <w:bottom w:val="none" w:sz="4" w:space="0" w:color="000000"/>
          <w:right w:val="single" w:sz="4" w:space="0" w:color="C0C0C0" w:themeColor="accent3" w:themeTint="98"/>
        </w:tcBorders>
        <w:shd w:val="clear" w:color="FFFFFF" w:fill="auto"/>
      </w:tcPr>
    </w:tblStylePr>
    <w:tblStylePr w:type="lastCol">
      <w:rPr>
        <w:rFonts w:ascii="Arial" w:hAnsi="Arial"/>
        <w:i/>
        <w:color w:val="C0C0C0" w:themeColor="accent3" w:themeTint="98" w:themeShade="95"/>
        <w:sz w:val="22"/>
      </w:rPr>
      <w:tblPr/>
      <w:tcPr>
        <w:tcBorders>
          <w:top w:val="none" w:sz="4" w:space="0" w:color="000000"/>
          <w:left w:val="single" w:sz="4" w:space="0" w:color="C0C0C0" w:themeColor="accent3" w:themeTint="98"/>
          <w:bottom w:val="none" w:sz="4" w:space="0" w:color="000000"/>
          <w:right w:val="none" w:sz="4" w:space="0" w:color="000000"/>
        </w:tcBorders>
        <w:shd w:val="clear" w:color="FFFFFF" w:fill="auto"/>
      </w:tcPr>
    </w:tblStylePr>
    <w:tblStylePr w:type="band1Vert">
      <w:tblPr/>
      <w:tcPr>
        <w:shd w:val="clear" w:color="E4E4E4" w:themeColor="accent3" w:themeTint="40" w:fill="E4E4E4" w:themeFill="accent3" w:themeFillTint="40"/>
      </w:tcPr>
    </w:tblStylePr>
    <w:tblStylePr w:type="band1Horz">
      <w:rPr>
        <w:rFonts w:ascii="Arial" w:hAnsi="Arial"/>
        <w:color w:val="C0C0C0" w:themeColor="accent3" w:themeTint="98" w:themeShade="95"/>
        <w:sz w:val="22"/>
      </w:rPr>
      <w:tblPr/>
      <w:tcPr>
        <w:shd w:val="clear" w:color="E4E4E4" w:themeColor="accent3" w:themeTint="40" w:fill="E4E4E4" w:themeFill="accent3" w:themeFillTint="40"/>
      </w:tcPr>
    </w:tblStylePr>
    <w:tblStylePr w:type="band2Horz">
      <w:rPr>
        <w:rFonts w:ascii="Arial" w:hAnsi="Arial"/>
        <w:color w:val="C0C0C0" w:themeColor="accent3" w:themeTint="98" w:themeShade="95"/>
        <w:sz w:val="22"/>
      </w:rPr>
    </w:tblStylePr>
  </w:style>
  <w:style w:type="table" w:styleId="ListTable7Colorful-Accent4">
    <w:name w:val="List Table 7 Colorful Accent 4"/>
    <w:basedOn w:val="TableNormal"/>
    <w:uiPriority w:val="99"/>
    <w:tblPr>
      <w:tblStyleRowBandSize w:val="1"/>
      <w:tblStyleColBandSize w:val="1"/>
      <w:tblBorders>
        <w:right w:val="single" w:sz="4" w:space="0" w:color="B2B2B2" w:themeColor="accent4" w:themeTint="9A"/>
      </w:tblBorders>
    </w:tblPr>
    <w:tblStylePr w:type="firstRow">
      <w:rPr>
        <w:rFonts w:ascii="Arial" w:hAnsi="Arial"/>
        <w:i/>
        <w:color w:val="B2B2B2" w:themeColor="accent4" w:themeTint="9A" w:themeShade="95"/>
        <w:sz w:val="22"/>
      </w:rPr>
      <w:tblPr/>
      <w:tcPr>
        <w:tcBorders>
          <w:top w:val="none" w:sz="4" w:space="0" w:color="000000"/>
          <w:left w:val="none" w:sz="4" w:space="0" w:color="000000"/>
          <w:bottom w:val="single" w:sz="4" w:space="0" w:color="B2B2B2" w:themeColor="accent4" w:themeTint="9A"/>
          <w:right w:val="none" w:sz="4" w:space="0" w:color="000000"/>
        </w:tcBorders>
        <w:shd w:val="clear" w:color="FFFFFF" w:themeColor="light1" w:fill="FFFFFF" w:themeFill="light1"/>
      </w:tcPr>
    </w:tblStylePr>
    <w:tblStylePr w:type="lastRow">
      <w:rPr>
        <w:rFonts w:ascii="Arial" w:hAnsi="Arial"/>
        <w:i/>
        <w:color w:val="B2B2B2" w:themeColor="accent4" w:themeTint="9A" w:themeShade="95"/>
        <w:sz w:val="22"/>
      </w:rPr>
      <w:tblPr/>
      <w:tcPr>
        <w:tcBorders>
          <w:top w:val="single" w:sz="4" w:space="0" w:color="B2B2B2"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B2B2" w:themeColor="accent4" w:themeTint="9A" w:themeShade="95"/>
        <w:sz w:val="22"/>
      </w:rPr>
      <w:tblPr/>
      <w:tcPr>
        <w:tcBorders>
          <w:top w:val="none" w:sz="4" w:space="0" w:color="000000"/>
          <w:left w:val="none" w:sz="4" w:space="0" w:color="000000"/>
          <w:bottom w:val="none" w:sz="4" w:space="0" w:color="000000"/>
          <w:right w:val="single" w:sz="4" w:space="0" w:color="B2B2B2" w:themeColor="accent4" w:themeTint="9A"/>
        </w:tcBorders>
        <w:shd w:val="clear" w:color="FFFFFF" w:fill="auto"/>
      </w:tcPr>
    </w:tblStylePr>
    <w:tblStylePr w:type="lastCol">
      <w:rPr>
        <w:rFonts w:ascii="Arial" w:hAnsi="Arial"/>
        <w:i/>
        <w:color w:val="B2B2B2" w:themeColor="accent4" w:themeTint="9A" w:themeShade="95"/>
        <w:sz w:val="22"/>
      </w:rPr>
      <w:tblPr/>
      <w:tcPr>
        <w:tcBorders>
          <w:top w:val="none" w:sz="4" w:space="0" w:color="000000"/>
          <w:left w:val="single" w:sz="4" w:space="0" w:color="B2B2B2" w:themeColor="accent4" w:themeTint="9A"/>
          <w:bottom w:val="none" w:sz="4" w:space="0" w:color="000000"/>
          <w:right w:val="none" w:sz="4" w:space="0" w:color="000000"/>
        </w:tcBorders>
        <w:shd w:val="clear" w:color="FFFFFF" w:fill="auto"/>
      </w:tcPr>
    </w:tblStylePr>
    <w:tblStylePr w:type="band1Vert">
      <w:tblPr/>
      <w:tcPr>
        <w:shd w:val="clear" w:color="DFDFDF" w:themeColor="accent4" w:themeTint="40" w:fill="DFDFDF" w:themeFill="accent4" w:themeFillTint="40"/>
      </w:tcPr>
    </w:tblStylePr>
    <w:tblStylePr w:type="band1Horz">
      <w:rPr>
        <w:rFonts w:ascii="Arial" w:hAnsi="Arial"/>
        <w:color w:val="B2B2B2" w:themeColor="accent4" w:themeTint="9A" w:themeShade="95"/>
        <w:sz w:val="22"/>
      </w:rPr>
      <w:tblPr/>
      <w:tcPr>
        <w:shd w:val="clear" w:color="DFDFDF" w:themeColor="accent4" w:themeTint="40" w:fill="DFDFDF" w:themeFill="accent4" w:themeFillTint="40"/>
      </w:tcPr>
    </w:tblStylePr>
    <w:tblStylePr w:type="band2Horz">
      <w:rPr>
        <w:rFonts w:ascii="Arial" w:hAnsi="Arial"/>
        <w:color w:val="B2B2B2" w:themeColor="accent4" w:themeTint="9A" w:themeShade="95"/>
        <w:sz w:val="22"/>
      </w:rPr>
    </w:tblStylePr>
  </w:style>
  <w:style w:type="table" w:styleId="ListTable7Colorful-Accent5">
    <w:name w:val="List Table 7 Colorful Accent 5"/>
    <w:basedOn w:val="TableNormal"/>
    <w:uiPriority w:val="99"/>
    <w:tblPr>
      <w:tblStyleRowBandSize w:val="1"/>
      <w:tblStyleColBandSize w:val="1"/>
      <w:tblBorders>
        <w:right w:val="single" w:sz="4" w:space="0" w:color="9E9E9E" w:themeColor="accent5" w:themeTint="9A"/>
      </w:tblBorders>
    </w:tblPr>
    <w:tblStylePr w:type="firstRow">
      <w:rPr>
        <w:rFonts w:ascii="Arial" w:hAnsi="Arial"/>
        <w:i/>
        <w:color w:val="9E9E9E" w:themeColor="accent5" w:themeTint="9A" w:themeShade="95"/>
        <w:sz w:val="22"/>
      </w:rPr>
      <w:tblPr/>
      <w:tcPr>
        <w:tcBorders>
          <w:top w:val="none" w:sz="4" w:space="0" w:color="000000"/>
          <w:left w:val="none" w:sz="4" w:space="0" w:color="000000"/>
          <w:bottom w:val="single" w:sz="4" w:space="0" w:color="9E9E9E" w:themeColor="accent5" w:themeTint="9A"/>
          <w:right w:val="none" w:sz="4" w:space="0" w:color="000000"/>
        </w:tcBorders>
        <w:shd w:val="clear" w:color="FFFFFF" w:themeColor="light1" w:fill="FFFFFF" w:themeFill="light1"/>
      </w:tcPr>
    </w:tblStylePr>
    <w:tblStylePr w:type="lastRow">
      <w:rPr>
        <w:rFonts w:ascii="Arial" w:hAnsi="Arial"/>
        <w:i/>
        <w:color w:val="9E9E9E" w:themeColor="accent5" w:themeTint="9A" w:themeShade="95"/>
        <w:sz w:val="22"/>
      </w:rPr>
      <w:tblPr/>
      <w:tcPr>
        <w:tcBorders>
          <w:top w:val="single" w:sz="4" w:space="0" w:color="9E9E9E"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E9E9E" w:themeColor="accent5" w:themeTint="9A" w:themeShade="95"/>
        <w:sz w:val="22"/>
      </w:rPr>
      <w:tblPr/>
      <w:tcPr>
        <w:tcBorders>
          <w:top w:val="none" w:sz="4" w:space="0" w:color="000000"/>
          <w:left w:val="none" w:sz="4" w:space="0" w:color="000000"/>
          <w:bottom w:val="none" w:sz="4" w:space="0" w:color="000000"/>
          <w:right w:val="single" w:sz="4" w:space="0" w:color="9E9E9E" w:themeColor="accent5" w:themeTint="9A"/>
        </w:tcBorders>
        <w:shd w:val="clear" w:color="FFFFFF" w:fill="auto"/>
      </w:tcPr>
    </w:tblStylePr>
    <w:tblStylePr w:type="lastCol">
      <w:rPr>
        <w:rFonts w:ascii="Arial" w:hAnsi="Arial"/>
        <w:i/>
        <w:color w:val="9E9E9E" w:themeColor="accent5" w:themeTint="9A" w:themeShade="95"/>
        <w:sz w:val="22"/>
      </w:rPr>
      <w:tblPr/>
      <w:tcPr>
        <w:tcBorders>
          <w:top w:val="none" w:sz="4" w:space="0" w:color="000000"/>
          <w:left w:val="single" w:sz="4" w:space="0" w:color="9E9E9E" w:themeColor="accent5" w:themeTint="9A"/>
          <w:bottom w:val="none" w:sz="4" w:space="0" w:color="000000"/>
          <w:right w:val="none" w:sz="4" w:space="0" w:color="000000"/>
        </w:tcBorders>
        <w:shd w:val="clear" w:color="FFFFFF" w:fill="auto"/>
      </w:tcPr>
    </w:tblStylePr>
    <w:tblStylePr w:type="band1Vert">
      <w:tblPr/>
      <w:tcPr>
        <w:shd w:val="clear" w:color="D6D6D6" w:themeColor="accent5" w:themeTint="40" w:fill="D6D6D6" w:themeFill="accent5" w:themeFillTint="40"/>
      </w:tcPr>
    </w:tblStylePr>
    <w:tblStylePr w:type="band1Horz">
      <w:rPr>
        <w:rFonts w:ascii="Arial" w:hAnsi="Arial"/>
        <w:color w:val="9E9E9E" w:themeColor="accent5" w:themeTint="9A" w:themeShade="95"/>
        <w:sz w:val="22"/>
      </w:rPr>
      <w:tblPr/>
      <w:tcPr>
        <w:shd w:val="clear" w:color="D6D6D6" w:themeColor="accent5" w:themeTint="40" w:fill="D6D6D6" w:themeFill="accent5" w:themeFillTint="40"/>
      </w:tcPr>
    </w:tblStylePr>
    <w:tblStylePr w:type="band2Horz">
      <w:rPr>
        <w:rFonts w:ascii="Arial" w:hAnsi="Arial"/>
        <w:color w:val="9E9E9E" w:themeColor="accent5" w:themeTint="9A" w:themeShade="95"/>
        <w:sz w:val="22"/>
      </w:rPr>
    </w:tblStylePr>
  </w:style>
  <w:style w:type="table" w:styleId="ListTable7Colorful-Accent6">
    <w:name w:val="List Table 7 Colorful Accent 6"/>
    <w:basedOn w:val="TableNormal"/>
    <w:uiPriority w:val="99"/>
    <w:tblPr>
      <w:tblStyleRowBandSize w:val="1"/>
      <w:tblStyleColBandSize w:val="1"/>
      <w:tblBorders>
        <w:right w:val="single" w:sz="4" w:space="0" w:color="949494" w:themeColor="accent6" w:themeTint="98"/>
      </w:tblBorders>
    </w:tblPr>
    <w:tblStylePr w:type="firstRow">
      <w:rPr>
        <w:rFonts w:ascii="Arial" w:hAnsi="Arial"/>
        <w:i/>
        <w:color w:val="949494" w:themeColor="accent6" w:themeTint="98" w:themeShade="95"/>
        <w:sz w:val="22"/>
      </w:rPr>
      <w:tblPr/>
      <w:tcPr>
        <w:tcBorders>
          <w:top w:val="none" w:sz="4" w:space="0" w:color="000000"/>
          <w:left w:val="none" w:sz="4" w:space="0" w:color="000000"/>
          <w:bottom w:val="single" w:sz="4" w:space="0" w:color="949494" w:themeColor="accent6" w:themeTint="98"/>
          <w:right w:val="none" w:sz="4" w:space="0" w:color="000000"/>
        </w:tcBorders>
        <w:shd w:val="clear" w:color="FFFFFF" w:themeColor="light1" w:fill="FFFFFF" w:themeFill="light1"/>
      </w:tcPr>
    </w:tblStylePr>
    <w:tblStylePr w:type="lastRow">
      <w:rPr>
        <w:rFonts w:ascii="Arial" w:hAnsi="Arial"/>
        <w:i/>
        <w:color w:val="949494" w:themeColor="accent6" w:themeTint="98" w:themeShade="95"/>
        <w:sz w:val="22"/>
      </w:rPr>
      <w:tblPr/>
      <w:tcPr>
        <w:tcBorders>
          <w:top w:val="single" w:sz="4" w:space="0" w:color="949494"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49494" w:themeColor="accent6" w:themeTint="98" w:themeShade="95"/>
        <w:sz w:val="22"/>
      </w:rPr>
      <w:tblPr/>
      <w:tcPr>
        <w:tcBorders>
          <w:top w:val="none" w:sz="4" w:space="0" w:color="000000"/>
          <w:left w:val="none" w:sz="4" w:space="0" w:color="000000"/>
          <w:bottom w:val="none" w:sz="4" w:space="0" w:color="000000"/>
          <w:right w:val="single" w:sz="4" w:space="0" w:color="949494" w:themeColor="accent6" w:themeTint="98"/>
        </w:tcBorders>
        <w:shd w:val="clear" w:color="FFFFFF" w:fill="auto"/>
      </w:tcPr>
    </w:tblStylePr>
    <w:tblStylePr w:type="lastCol">
      <w:rPr>
        <w:rFonts w:ascii="Arial" w:hAnsi="Arial"/>
        <w:i/>
        <w:color w:val="949494" w:themeColor="accent6" w:themeTint="98" w:themeShade="95"/>
        <w:sz w:val="22"/>
      </w:rPr>
      <w:tblPr/>
      <w:tcPr>
        <w:tcBorders>
          <w:top w:val="none" w:sz="4" w:space="0" w:color="000000"/>
          <w:left w:val="single" w:sz="4" w:space="0" w:color="949494" w:themeColor="accent6" w:themeTint="98"/>
          <w:bottom w:val="none" w:sz="4" w:space="0" w:color="000000"/>
          <w:right w:val="none" w:sz="4" w:space="0" w:color="000000"/>
        </w:tcBorders>
        <w:shd w:val="clear" w:color="FFFFFF" w:fill="auto"/>
      </w:tcPr>
    </w:tblStylePr>
    <w:tblStylePr w:type="band1Vert">
      <w:tblPr/>
      <w:tcPr>
        <w:shd w:val="clear" w:color="D2D2D2" w:themeColor="accent6" w:themeTint="40" w:fill="D2D2D2" w:themeFill="accent6" w:themeFillTint="40"/>
      </w:tcPr>
    </w:tblStylePr>
    <w:tblStylePr w:type="band1Horz">
      <w:rPr>
        <w:rFonts w:ascii="Arial" w:hAnsi="Arial"/>
        <w:color w:val="949494" w:themeColor="accent6" w:themeTint="98" w:themeShade="95"/>
        <w:sz w:val="22"/>
      </w:rPr>
      <w:tblPr/>
      <w:tcPr>
        <w:shd w:val="clear" w:color="D2D2D2" w:themeColor="accent6" w:themeTint="40" w:fill="D2D2D2" w:themeFill="accent6" w:themeFillTint="40"/>
      </w:tcPr>
    </w:tblStylePr>
    <w:tblStylePr w:type="band2Horz">
      <w:rPr>
        <w:rFonts w:ascii="Arial" w:hAnsi="Arial"/>
        <w:color w:val="949494" w:themeColor="accent6" w:themeTint="98" w:themeShade="95"/>
        <w:sz w:val="22"/>
      </w:rPr>
    </w:tblStylePr>
  </w:style>
  <w:style w:type="table" w:customStyle="1" w:styleId="Lined-Accent">
    <w:name w:val="Lined - Accent"/>
    <w:basedOn w:val="TableNormal"/>
    <w:uiPriority w:val="99"/>
    <w:rPr>
      <w:color w:val="404040"/>
      <w:lang w:val="en-ZA" w:eastAsia="en-ZA"/>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rPr>
      <w:color w:val="404040"/>
      <w:lang w:val="en-ZA" w:eastAsia="en-ZA"/>
    </w:rPr>
    <w:tblPr>
      <w:tblStyleRowBandSize w:val="1"/>
      <w:tblStyleColBandSize w:val="1"/>
    </w:tblPr>
    <w:tblStylePr w:type="firstRow">
      <w:rPr>
        <w:rFonts w:ascii="Arial" w:hAnsi="Arial"/>
        <w:color w:val="F2F2F2"/>
        <w:sz w:val="22"/>
      </w:rPr>
      <w:tblPr/>
      <w:tcPr>
        <w:shd w:val="clear" w:color="DFDFDF" w:themeColor="accent1" w:themeTint="EA" w:fill="DFDFDF" w:themeFill="accent1" w:themeFillTint="EA"/>
      </w:tcPr>
    </w:tblStylePr>
    <w:tblStylePr w:type="lastRow">
      <w:rPr>
        <w:rFonts w:ascii="Arial" w:hAnsi="Arial"/>
        <w:color w:val="F2F2F2"/>
        <w:sz w:val="22"/>
      </w:rPr>
      <w:tblPr/>
      <w:tcPr>
        <w:shd w:val="clear" w:color="DFDFDF" w:themeColor="accent1" w:themeTint="EA" w:fill="DFDFDF" w:themeFill="accent1" w:themeFillTint="EA"/>
      </w:tcPr>
    </w:tblStylePr>
    <w:tblStylePr w:type="firstCol">
      <w:rPr>
        <w:rFonts w:ascii="Arial" w:hAnsi="Arial"/>
        <w:color w:val="F2F2F2"/>
        <w:sz w:val="22"/>
      </w:rPr>
      <w:tblPr/>
      <w:tcPr>
        <w:shd w:val="clear" w:color="DFDFDF" w:themeColor="accent1" w:themeTint="EA" w:fill="DFDFDF" w:themeFill="accent1" w:themeFillTint="EA"/>
      </w:tcPr>
    </w:tblStylePr>
    <w:tblStylePr w:type="lastCol">
      <w:rPr>
        <w:rFonts w:ascii="Arial" w:hAnsi="Arial"/>
        <w:color w:val="F2F2F2"/>
        <w:sz w:val="22"/>
      </w:rPr>
      <w:tblPr/>
      <w:tcPr>
        <w:shd w:val="clear" w:color="DFDFDF" w:themeColor="accent1" w:themeTint="EA" w:fill="DFDFDF"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4F4F4" w:themeColor="accent1" w:themeTint="50" w:fill="F4F4F4"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4F4F4" w:themeColor="accent1" w:themeTint="50" w:fill="F4F4F4" w:themeFill="accent1" w:themeFillTint="50"/>
      </w:tcPr>
    </w:tblStylePr>
  </w:style>
  <w:style w:type="table" w:customStyle="1" w:styleId="Lined-Accent2">
    <w:name w:val="Lined - Accent 2"/>
    <w:basedOn w:val="TableNormal"/>
    <w:uiPriority w:val="99"/>
    <w:rPr>
      <w:color w:val="404040"/>
      <w:lang w:val="en-ZA" w:eastAsia="en-ZA"/>
    </w:rPr>
    <w:tblPr>
      <w:tblStyleRowBandSize w:val="1"/>
      <w:tblStyleColBandSize w:val="1"/>
    </w:tblPr>
    <w:tblStylePr w:type="firstRow">
      <w:rPr>
        <w:rFonts w:ascii="Arial" w:hAnsi="Arial"/>
        <w:color w:val="F2F2F2"/>
        <w:sz w:val="22"/>
      </w:rPr>
      <w:tblPr/>
      <w:tcPr>
        <w:shd w:val="clear" w:color="D1D1D1" w:themeColor="accent2" w:themeTint="97" w:fill="D1D1D1" w:themeFill="accent2" w:themeFillTint="97"/>
      </w:tcPr>
    </w:tblStylePr>
    <w:tblStylePr w:type="lastRow">
      <w:rPr>
        <w:rFonts w:ascii="Arial" w:hAnsi="Arial"/>
        <w:color w:val="F2F2F2"/>
        <w:sz w:val="22"/>
      </w:rPr>
      <w:tblPr/>
      <w:tcPr>
        <w:shd w:val="clear" w:color="D1D1D1" w:themeColor="accent2" w:themeTint="97" w:fill="D1D1D1" w:themeFill="accent2" w:themeFillTint="97"/>
      </w:tcPr>
    </w:tblStylePr>
    <w:tblStylePr w:type="firstCol">
      <w:rPr>
        <w:rFonts w:ascii="Arial" w:hAnsi="Arial"/>
        <w:color w:val="F2F2F2"/>
        <w:sz w:val="22"/>
      </w:rPr>
      <w:tblPr/>
      <w:tcPr>
        <w:shd w:val="clear" w:color="D1D1D1" w:themeColor="accent2" w:themeTint="97" w:fill="D1D1D1" w:themeFill="accent2" w:themeFillTint="97"/>
      </w:tcPr>
    </w:tblStylePr>
    <w:tblStylePr w:type="lastCol">
      <w:rPr>
        <w:rFonts w:ascii="Arial" w:hAnsi="Arial"/>
        <w:color w:val="F2F2F2"/>
        <w:sz w:val="22"/>
      </w:rPr>
      <w:tblPr/>
      <w:tcPr>
        <w:shd w:val="clear" w:color="D1D1D1" w:themeColor="accent2" w:themeTint="97" w:fill="D1D1D1"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EFEFEF" w:themeColor="accent2" w:themeTint="32" w:fill="EFEFEF"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EFEFEF" w:themeColor="accent2" w:themeTint="32" w:fill="EFEFEF" w:themeFill="accent2" w:themeFillTint="32"/>
      </w:tcPr>
    </w:tblStylePr>
  </w:style>
  <w:style w:type="table" w:customStyle="1" w:styleId="Lined-Accent3">
    <w:name w:val="Lined - Accent 3"/>
    <w:basedOn w:val="TableNormal"/>
    <w:uiPriority w:val="99"/>
    <w:rPr>
      <w:color w:val="404040"/>
      <w:lang w:val="en-ZA" w:eastAsia="en-ZA"/>
    </w:rPr>
    <w:tblPr>
      <w:tblStyleRowBandSize w:val="1"/>
      <w:tblStyleColBandSize w:val="1"/>
    </w:tblPr>
    <w:tblStylePr w:type="firstRow">
      <w:rPr>
        <w:rFonts w:ascii="Arial" w:hAnsi="Arial"/>
        <w:color w:val="F2F2F2"/>
        <w:sz w:val="22"/>
      </w:rPr>
      <w:tblPr/>
      <w:tcPr>
        <w:shd w:val="clear" w:color="969696" w:themeColor="accent3" w:themeTint="FE" w:fill="969696" w:themeFill="accent3" w:themeFillTint="FE"/>
      </w:tcPr>
    </w:tblStylePr>
    <w:tblStylePr w:type="lastRow">
      <w:rPr>
        <w:rFonts w:ascii="Arial" w:hAnsi="Arial"/>
        <w:color w:val="F2F2F2"/>
        <w:sz w:val="22"/>
      </w:rPr>
      <w:tblPr/>
      <w:tcPr>
        <w:shd w:val="clear" w:color="969696" w:themeColor="accent3" w:themeTint="FE" w:fill="969696" w:themeFill="accent3" w:themeFillTint="FE"/>
      </w:tcPr>
    </w:tblStylePr>
    <w:tblStylePr w:type="firstCol">
      <w:rPr>
        <w:rFonts w:ascii="Arial" w:hAnsi="Arial"/>
        <w:color w:val="F2F2F2"/>
        <w:sz w:val="22"/>
      </w:rPr>
      <w:tblPr/>
      <w:tcPr>
        <w:shd w:val="clear" w:color="969696" w:themeColor="accent3" w:themeTint="FE" w:fill="969696" w:themeFill="accent3" w:themeFillTint="FE"/>
      </w:tcPr>
    </w:tblStylePr>
    <w:tblStylePr w:type="lastCol">
      <w:rPr>
        <w:rFonts w:ascii="Arial" w:hAnsi="Arial"/>
        <w:color w:val="F2F2F2"/>
        <w:sz w:val="22"/>
      </w:rPr>
      <w:tblPr/>
      <w:tcPr>
        <w:shd w:val="clear" w:color="969696" w:themeColor="accent3" w:themeTint="FE" w:fill="969696"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9E9E9" w:themeColor="accent3" w:themeTint="34" w:fill="E9E9E9"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9E9E9" w:themeColor="accent3" w:themeTint="34" w:fill="E9E9E9" w:themeFill="accent3" w:themeFillTint="34"/>
      </w:tcPr>
    </w:tblStylePr>
  </w:style>
  <w:style w:type="table" w:customStyle="1" w:styleId="Lined-Accent4">
    <w:name w:val="Lined - Accent 4"/>
    <w:basedOn w:val="TableNormal"/>
    <w:uiPriority w:val="99"/>
    <w:rPr>
      <w:color w:val="404040"/>
      <w:lang w:val="en-ZA" w:eastAsia="en-ZA"/>
    </w:rPr>
    <w:tblPr>
      <w:tblStyleRowBandSize w:val="1"/>
      <w:tblStyleColBandSize w:val="1"/>
    </w:tblPr>
    <w:tblStylePr w:type="firstRow">
      <w:rPr>
        <w:rFonts w:ascii="Arial" w:hAnsi="Arial"/>
        <w:color w:val="F2F2F2"/>
        <w:sz w:val="22"/>
      </w:rPr>
      <w:tblPr/>
      <w:tcPr>
        <w:shd w:val="clear" w:color="B2B2B2" w:themeColor="accent4" w:themeTint="9A" w:fill="B2B2B2" w:themeFill="accent4" w:themeFillTint="9A"/>
      </w:tcPr>
    </w:tblStylePr>
    <w:tblStylePr w:type="lastRow">
      <w:rPr>
        <w:rFonts w:ascii="Arial" w:hAnsi="Arial"/>
        <w:color w:val="F2F2F2"/>
        <w:sz w:val="22"/>
      </w:rPr>
      <w:tblPr/>
      <w:tcPr>
        <w:shd w:val="clear" w:color="B2B2B2" w:themeColor="accent4" w:themeTint="9A" w:fill="B2B2B2" w:themeFill="accent4" w:themeFillTint="9A"/>
      </w:tcPr>
    </w:tblStylePr>
    <w:tblStylePr w:type="firstCol">
      <w:rPr>
        <w:rFonts w:ascii="Arial" w:hAnsi="Arial"/>
        <w:color w:val="F2F2F2"/>
        <w:sz w:val="22"/>
      </w:rPr>
      <w:tblPr/>
      <w:tcPr>
        <w:shd w:val="clear" w:color="B2B2B2" w:themeColor="accent4" w:themeTint="9A" w:fill="B2B2B2" w:themeFill="accent4" w:themeFillTint="9A"/>
      </w:tcPr>
    </w:tblStylePr>
    <w:tblStylePr w:type="lastCol">
      <w:rPr>
        <w:rFonts w:ascii="Arial" w:hAnsi="Arial"/>
        <w:color w:val="F2F2F2"/>
        <w:sz w:val="22"/>
      </w:rPr>
      <w:tblPr/>
      <w:tcPr>
        <w:shd w:val="clear" w:color="B2B2B2" w:themeColor="accent4" w:themeTint="9A" w:fill="B2B2B2"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E5E5" w:themeColor="accent4" w:themeTint="34" w:fill="E5E5E5"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E5E5" w:themeColor="accent4" w:themeTint="34" w:fill="E5E5E5" w:themeFill="accent4" w:themeFillTint="34"/>
      </w:tcPr>
    </w:tblStylePr>
  </w:style>
  <w:style w:type="table" w:customStyle="1" w:styleId="Lined-Accent5">
    <w:name w:val="Lined - Accent 5"/>
    <w:basedOn w:val="TableNormal"/>
    <w:uiPriority w:val="99"/>
    <w:rPr>
      <w:color w:val="404040"/>
      <w:lang w:val="en-ZA" w:eastAsia="en-ZA"/>
    </w:rPr>
    <w:tblPr>
      <w:tblStyleRowBandSize w:val="1"/>
      <w:tblStyleColBandSize w:val="1"/>
    </w:tblPr>
    <w:tblStylePr w:type="firstRow">
      <w:rPr>
        <w:rFonts w:ascii="Arial" w:hAnsi="Arial"/>
        <w:color w:val="F2F2F2"/>
        <w:sz w:val="22"/>
      </w:rPr>
      <w:tblPr/>
      <w:tcPr>
        <w:shd w:val="clear" w:color="5F5F5F" w:themeColor="accent5" w:fill="5F5F5F" w:themeFill="accent5"/>
      </w:tcPr>
    </w:tblStylePr>
    <w:tblStylePr w:type="lastRow">
      <w:rPr>
        <w:rFonts w:ascii="Arial" w:hAnsi="Arial"/>
        <w:color w:val="F2F2F2"/>
        <w:sz w:val="22"/>
      </w:rPr>
      <w:tblPr/>
      <w:tcPr>
        <w:shd w:val="clear" w:color="5F5F5F" w:themeColor="accent5" w:fill="5F5F5F" w:themeFill="accent5"/>
      </w:tcPr>
    </w:tblStylePr>
    <w:tblStylePr w:type="firstCol">
      <w:rPr>
        <w:rFonts w:ascii="Arial" w:hAnsi="Arial"/>
        <w:color w:val="F2F2F2"/>
        <w:sz w:val="22"/>
      </w:rPr>
      <w:tblPr/>
      <w:tcPr>
        <w:shd w:val="clear" w:color="5F5F5F" w:themeColor="accent5" w:fill="5F5F5F" w:themeFill="accent5"/>
      </w:tcPr>
    </w:tblStylePr>
    <w:tblStylePr w:type="lastCol">
      <w:rPr>
        <w:rFonts w:ascii="Arial" w:hAnsi="Arial"/>
        <w:color w:val="F2F2F2"/>
        <w:sz w:val="22"/>
      </w:rPr>
      <w:tblPr/>
      <w:tcPr>
        <w:shd w:val="clear" w:color="5F5F5F" w:themeColor="accent5" w:fill="5F5F5F"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EDEDE" w:themeColor="accent5" w:themeTint="34" w:fill="DEDEDE"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EDEDE" w:themeColor="accent5" w:themeTint="34" w:fill="DEDEDE" w:themeFill="accent5" w:themeFillTint="34"/>
      </w:tcPr>
    </w:tblStylePr>
  </w:style>
  <w:style w:type="table" w:customStyle="1" w:styleId="Lined-Accent6">
    <w:name w:val="Lined - Accent 6"/>
    <w:basedOn w:val="TableNormal"/>
    <w:uiPriority w:val="99"/>
    <w:rPr>
      <w:color w:val="404040"/>
      <w:lang w:val="en-ZA" w:eastAsia="en-ZA"/>
    </w:rPr>
    <w:tblPr>
      <w:tblStyleRowBandSize w:val="1"/>
      <w:tblStyleColBandSize w:val="1"/>
    </w:tblPr>
    <w:tblStylePr w:type="firstRow">
      <w:rPr>
        <w:rFonts w:ascii="Arial" w:hAnsi="Arial"/>
        <w:color w:val="F2F2F2"/>
        <w:sz w:val="22"/>
      </w:rPr>
      <w:tblPr/>
      <w:tcPr>
        <w:shd w:val="clear" w:color="4D4D4D" w:themeColor="accent6" w:fill="4D4D4D" w:themeFill="accent6"/>
      </w:tcPr>
    </w:tblStylePr>
    <w:tblStylePr w:type="lastRow">
      <w:rPr>
        <w:rFonts w:ascii="Arial" w:hAnsi="Arial"/>
        <w:color w:val="F2F2F2"/>
        <w:sz w:val="22"/>
      </w:rPr>
      <w:tblPr/>
      <w:tcPr>
        <w:shd w:val="clear" w:color="4D4D4D" w:themeColor="accent6" w:fill="4D4D4D" w:themeFill="accent6"/>
      </w:tcPr>
    </w:tblStylePr>
    <w:tblStylePr w:type="firstCol">
      <w:rPr>
        <w:rFonts w:ascii="Arial" w:hAnsi="Arial"/>
        <w:color w:val="F2F2F2"/>
        <w:sz w:val="22"/>
      </w:rPr>
      <w:tblPr/>
      <w:tcPr>
        <w:shd w:val="clear" w:color="4D4D4D" w:themeColor="accent6" w:fill="4D4D4D" w:themeFill="accent6"/>
      </w:tcPr>
    </w:tblStylePr>
    <w:tblStylePr w:type="lastCol">
      <w:rPr>
        <w:rFonts w:ascii="Arial" w:hAnsi="Arial"/>
        <w:color w:val="F2F2F2"/>
        <w:sz w:val="22"/>
      </w:rPr>
      <w:tblPr/>
      <w:tcPr>
        <w:shd w:val="clear" w:color="4D4D4D" w:themeColor="accent6" w:fill="4D4D4D" w:themeFill="accent6"/>
      </w:tcPr>
    </w:tblStylePr>
    <w:tblStylePr w:type="band1Vert">
      <w:rPr>
        <w:rFonts w:ascii="Arial" w:hAnsi="Arial"/>
        <w:color w:val="404040"/>
        <w:sz w:val="22"/>
      </w:rPr>
    </w:tblStylePr>
    <w:tblStylePr w:type="band2Vert">
      <w:rPr>
        <w:rFonts w:ascii="Arial" w:hAnsi="Arial"/>
        <w:color w:val="404040"/>
        <w:sz w:val="22"/>
      </w:rPr>
      <w:tblPr/>
      <w:tcPr>
        <w:shd w:val="clear" w:color="DADADA" w:themeColor="accent6" w:themeTint="34" w:fill="DADADA"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DADA" w:themeColor="accent6" w:themeTint="34" w:fill="DADADA" w:themeFill="accent6" w:themeFillTint="34"/>
      </w:tcPr>
    </w:tblStylePr>
  </w:style>
  <w:style w:type="table" w:customStyle="1" w:styleId="BorderedLined-Accent">
    <w:name w:val="Bordered &amp; Lined - Accent"/>
    <w:basedOn w:val="TableNormal"/>
    <w:uiPriority w:val="99"/>
    <w:rPr>
      <w:color w:val="404040"/>
      <w:lang w:val="en-ZA" w:eastAsia="en-ZA"/>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rPr>
      <w:color w:val="404040"/>
      <w:lang w:val="en-ZA" w:eastAsia="en-ZA"/>
    </w:rPr>
    <w:tblPr>
      <w:tblStyleRowBandSize w:val="1"/>
      <w:tblStyleColBandSize w:val="1"/>
      <w:tblBorders>
        <w:top w:val="single" w:sz="4" w:space="0" w:color="818181" w:themeColor="accent1" w:themeShade="95"/>
        <w:left w:val="single" w:sz="4" w:space="0" w:color="818181" w:themeColor="accent1" w:themeShade="95"/>
        <w:bottom w:val="single" w:sz="4" w:space="0" w:color="818181" w:themeColor="accent1" w:themeShade="95"/>
        <w:right w:val="single" w:sz="4" w:space="0" w:color="818181" w:themeColor="accent1" w:themeShade="95"/>
        <w:insideH w:val="single" w:sz="4" w:space="0" w:color="818181" w:themeColor="accent1" w:themeShade="95"/>
        <w:insideV w:val="single" w:sz="4" w:space="0" w:color="818181" w:themeColor="accent1" w:themeShade="95"/>
      </w:tblBorders>
    </w:tblPr>
    <w:tblStylePr w:type="firstRow">
      <w:rPr>
        <w:rFonts w:ascii="Arial" w:hAnsi="Arial"/>
        <w:color w:val="F2F2F2"/>
        <w:sz w:val="22"/>
      </w:rPr>
      <w:tblPr/>
      <w:tcPr>
        <w:shd w:val="clear" w:color="DFDFDF" w:themeColor="accent1" w:themeTint="EA" w:fill="DFDFDF" w:themeFill="accent1" w:themeFillTint="EA"/>
      </w:tcPr>
    </w:tblStylePr>
    <w:tblStylePr w:type="lastRow">
      <w:rPr>
        <w:rFonts w:ascii="Arial" w:hAnsi="Arial"/>
        <w:color w:val="F2F2F2"/>
        <w:sz w:val="22"/>
      </w:rPr>
      <w:tblPr/>
      <w:tcPr>
        <w:shd w:val="clear" w:color="DFDFDF" w:themeColor="accent1" w:themeTint="EA" w:fill="DFDFDF" w:themeFill="accent1" w:themeFillTint="EA"/>
      </w:tcPr>
    </w:tblStylePr>
    <w:tblStylePr w:type="firstCol">
      <w:rPr>
        <w:rFonts w:ascii="Arial" w:hAnsi="Arial"/>
        <w:color w:val="F2F2F2"/>
        <w:sz w:val="22"/>
      </w:rPr>
      <w:tblPr/>
      <w:tcPr>
        <w:shd w:val="clear" w:color="DFDFDF" w:themeColor="accent1" w:themeTint="EA" w:fill="DFDFDF" w:themeFill="accent1" w:themeFillTint="EA"/>
      </w:tcPr>
    </w:tblStylePr>
    <w:tblStylePr w:type="lastCol">
      <w:rPr>
        <w:rFonts w:ascii="Arial" w:hAnsi="Arial"/>
        <w:color w:val="F2F2F2"/>
        <w:sz w:val="22"/>
      </w:rPr>
      <w:tblPr/>
      <w:tcPr>
        <w:shd w:val="clear" w:color="DFDFDF" w:themeColor="accent1" w:themeTint="EA" w:fill="DFDFDF"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4F4F4" w:themeColor="accent1" w:themeTint="50" w:fill="F4F4F4"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4F4F4" w:themeColor="accent1" w:themeTint="50" w:fill="F4F4F4" w:themeFill="accent1" w:themeFillTint="50"/>
      </w:tcPr>
    </w:tblStylePr>
  </w:style>
  <w:style w:type="table" w:customStyle="1" w:styleId="BorderedLined-Accent2">
    <w:name w:val="Bordered &amp; Lined - Accent 2"/>
    <w:basedOn w:val="TableNormal"/>
    <w:uiPriority w:val="99"/>
    <w:rPr>
      <w:color w:val="404040"/>
      <w:lang w:val="en-ZA" w:eastAsia="en-ZA"/>
    </w:rPr>
    <w:tblPr>
      <w:tblStyleRowBandSize w:val="1"/>
      <w:tblStyleColBandSize w:val="1"/>
      <w:tblBorders>
        <w:top w:val="single" w:sz="4" w:space="0" w:color="686868" w:themeColor="accent2" w:themeShade="95"/>
        <w:left w:val="single" w:sz="4" w:space="0" w:color="686868" w:themeColor="accent2" w:themeShade="95"/>
        <w:bottom w:val="single" w:sz="4" w:space="0" w:color="686868" w:themeColor="accent2" w:themeShade="95"/>
        <w:right w:val="single" w:sz="4" w:space="0" w:color="686868" w:themeColor="accent2" w:themeShade="95"/>
        <w:insideH w:val="single" w:sz="4" w:space="0" w:color="686868" w:themeColor="accent2" w:themeShade="95"/>
        <w:insideV w:val="single" w:sz="4" w:space="0" w:color="686868" w:themeColor="accent2" w:themeShade="95"/>
      </w:tblBorders>
    </w:tblPr>
    <w:tblStylePr w:type="firstRow">
      <w:rPr>
        <w:rFonts w:ascii="Arial" w:hAnsi="Arial"/>
        <w:color w:val="F2F2F2"/>
        <w:sz w:val="22"/>
      </w:rPr>
      <w:tblPr/>
      <w:tcPr>
        <w:shd w:val="clear" w:color="D1D1D1" w:themeColor="accent2" w:themeTint="97" w:fill="D1D1D1" w:themeFill="accent2" w:themeFillTint="97"/>
      </w:tcPr>
    </w:tblStylePr>
    <w:tblStylePr w:type="lastRow">
      <w:rPr>
        <w:rFonts w:ascii="Arial" w:hAnsi="Arial"/>
        <w:color w:val="F2F2F2"/>
        <w:sz w:val="22"/>
      </w:rPr>
      <w:tblPr/>
      <w:tcPr>
        <w:shd w:val="clear" w:color="D1D1D1" w:themeColor="accent2" w:themeTint="97" w:fill="D1D1D1" w:themeFill="accent2" w:themeFillTint="97"/>
      </w:tcPr>
    </w:tblStylePr>
    <w:tblStylePr w:type="firstCol">
      <w:rPr>
        <w:rFonts w:ascii="Arial" w:hAnsi="Arial"/>
        <w:color w:val="F2F2F2"/>
        <w:sz w:val="22"/>
      </w:rPr>
      <w:tblPr/>
      <w:tcPr>
        <w:shd w:val="clear" w:color="D1D1D1" w:themeColor="accent2" w:themeTint="97" w:fill="D1D1D1" w:themeFill="accent2" w:themeFillTint="97"/>
      </w:tcPr>
    </w:tblStylePr>
    <w:tblStylePr w:type="lastCol">
      <w:rPr>
        <w:rFonts w:ascii="Arial" w:hAnsi="Arial"/>
        <w:color w:val="F2F2F2"/>
        <w:sz w:val="22"/>
      </w:rPr>
      <w:tblPr/>
      <w:tcPr>
        <w:shd w:val="clear" w:color="D1D1D1" w:themeColor="accent2" w:themeTint="97" w:fill="D1D1D1"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EFEFEF" w:themeColor="accent2" w:themeTint="32" w:fill="EFEFEF"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EFEFEF" w:themeColor="accent2" w:themeTint="32" w:fill="EFEFEF" w:themeFill="accent2" w:themeFillTint="32"/>
      </w:tcPr>
    </w:tblStylePr>
  </w:style>
  <w:style w:type="table" w:customStyle="1" w:styleId="BorderedLined-Accent3">
    <w:name w:val="Bordered &amp; Lined - Accent 3"/>
    <w:basedOn w:val="TableNormal"/>
    <w:uiPriority w:val="99"/>
    <w:rPr>
      <w:color w:val="404040"/>
      <w:lang w:val="en-ZA" w:eastAsia="en-ZA"/>
    </w:rPr>
    <w:tblPr>
      <w:tblStyleRowBandSize w:val="1"/>
      <w:tblStyleColBandSize w:val="1"/>
      <w:tblBorders>
        <w:top w:val="single" w:sz="4" w:space="0" w:color="575757" w:themeColor="accent3" w:themeShade="95"/>
        <w:left w:val="single" w:sz="4" w:space="0" w:color="575757" w:themeColor="accent3" w:themeShade="95"/>
        <w:bottom w:val="single" w:sz="4" w:space="0" w:color="575757" w:themeColor="accent3" w:themeShade="95"/>
        <w:right w:val="single" w:sz="4" w:space="0" w:color="575757" w:themeColor="accent3" w:themeShade="95"/>
        <w:insideH w:val="single" w:sz="4" w:space="0" w:color="575757" w:themeColor="accent3" w:themeShade="95"/>
        <w:insideV w:val="single" w:sz="4" w:space="0" w:color="575757" w:themeColor="accent3" w:themeShade="95"/>
      </w:tblBorders>
    </w:tblPr>
    <w:tblStylePr w:type="firstRow">
      <w:rPr>
        <w:rFonts w:ascii="Arial" w:hAnsi="Arial"/>
        <w:color w:val="F2F2F2"/>
        <w:sz w:val="22"/>
      </w:rPr>
      <w:tblPr/>
      <w:tcPr>
        <w:shd w:val="clear" w:color="969696" w:themeColor="accent3" w:themeTint="FE" w:fill="969696" w:themeFill="accent3" w:themeFillTint="FE"/>
      </w:tcPr>
    </w:tblStylePr>
    <w:tblStylePr w:type="lastRow">
      <w:rPr>
        <w:rFonts w:ascii="Arial" w:hAnsi="Arial"/>
        <w:color w:val="F2F2F2"/>
        <w:sz w:val="22"/>
      </w:rPr>
      <w:tblPr/>
      <w:tcPr>
        <w:shd w:val="clear" w:color="969696" w:themeColor="accent3" w:themeTint="FE" w:fill="969696" w:themeFill="accent3" w:themeFillTint="FE"/>
      </w:tcPr>
    </w:tblStylePr>
    <w:tblStylePr w:type="firstCol">
      <w:rPr>
        <w:rFonts w:ascii="Arial" w:hAnsi="Arial"/>
        <w:color w:val="F2F2F2"/>
        <w:sz w:val="22"/>
      </w:rPr>
      <w:tblPr/>
      <w:tcPr>
        <w:shd w:val="clear" w:color="969696" w:themeColor="accent3" w:themeTint="FE" w:fill="969696" w:themeFill="accent3" w:themeFillTint="FE"/>
      </w:tcPr>
    </w:tblStylePr>
    <w:tblStylePr w:type="lastCol">
      <w:rPr>
        <w:rFonts w:ascii="Arial" w:hAnsi="Arial"/>
        <w:color w:val="F2F2F2"/>
        <w:sz w:val="22"/>
      </w:rPr>
      <w:tblPr/>
      <w:tcPr>
        <w:shd w:val="clear" w:color="969696" w:themeColor="accent3" w:themeTint="FE" w:fill="969696"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9E9E9" w:themeColor="accent3" w:themeTint="34" w:fill="E9E9E9"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9E9E9" w:themeColor="accent3" w:themeTint="34" w:fill="E9E9E9" w:themeFill="accent3" w:themeFillTint="34"/>
      </w:tcPr>
    </w:tblStylePr>
  </w:style>
  <w:style w:type="table" w:customStyle="1" w:styleId="BorderedLined-Accent4">
    <w:name w:val="Bordered &amp; Lined - Accent 4"/>
    <w:basedOn w:val="TableNormal"/>
    <w:uiPriority w:val="99"/>
    <w:rPr>
      <w:color w:val="404040"/>
      <w:lang w:val="en-ZA" w:eastAsia="en-ZA"/>
    </w:rPr>
    <w:tblPr>
      <w:tblStyleRowBandSize w:val="1"/>
      <w:tblStyleColBandSize w:val="1"/>
      <w:tblBorders>
        <w:top w:val="single" w:sz="4" w:space="0" w:color="4A4A4A" w:themeColor="accent4" w:themeShade="95"/>
        <w:left w:val="single" w:sz="4" w:space="0" w:color="4A4A4A" w:themeColor="accent4" w:themeShade="95"/>
        <w:bottom w:val="single" w:sz="4" w:space="0" w:color="4A4A4A" w:themeColor="accent4" w:themeShade="95"/>
        <w:right w:val="single" w:sz="4" w:space="0" w:color="4A4A4A" w:themeColor="accent4" w:themeShade="95"/>
        <w:insideH w:val="single" w:sz="4" w:space="0" w:color="4A4A4A" w:themeColor="accent4" w:themeShade="95"/>
        <w:insideV w:val="single" w:sz="4" w:space="0" w:color="4A4A4A" w:themeColor="accent4" w:themeShade="95"/>
      </w:tblBorders>
    </w:tblPr>
    <w:tblStylePr w:type="firstRow">
      <w:rPr>
        <w:rFonts w:ascii="Arial" w:hAnsi="Arial"/>
        <w:color w:val="F2F2F2"/>
        <w:sz w:val="22"/>
      </w:rPr>
      <w:tblPr/>
      <w:tcPr>
        <w:shd w:val="clear" w:color="B2B2B2" w:themeColor="accent4" w:themeTint="9A" w:fill="B2B2B2" w:themeFill="accent4" w:themeFillTint="9A"/>
      </w:tcPr>
    </w:tblStylePr>
    <w:tblStylePr w:type="lastRow">
      <w:rPr>
        <w:rFonts w:ascii="Arial" w:hAnsi="Arial"/>
        <w:color w:val="F2F2F2"/>
        <w:sz w:val="22"/>
      </w:rPr>
      <w:tblPr/>
      <w:tcPr>
        <w:shd w:val="clear" w:color="B2B2B2" w:themeColor="accent4" w:themeTint="9A" w:fill="B2B2B2" w:themeFill="accent4" w:themeFillTint="9A"/>
      </w:tcPr>
    </w:tblStylePr>
    <w:tblStylePr w:type="firstCol">
      <w:rPr>
        <w:rFonts w:ascii="Arial" w:hAnsi="Arial"/>
        <w:color w:val="F2F2F2"/>
        <w:sz w:val="22"/>
      </w:rPr>
      <w:tblPr/>
      <w:tcPr>
        <w:shd w:val="clear" w:color="B2B2B2" w:themeColor="accent4" w:themeTint="9A" w:fill="B2B2B2" w:themeFill="accent4" w:themeFillTint="9A"/>
      </w:tcPr>
    </w:tblStylePr>
    <w:tblStylePr w:type="lastCol">
      <w:rPr>
        <w:rFonts w:ascii="Arial" w:hAnsi="Arial"/>
        <w:color w:val="F2F2F2"/>
        <w:sz w:val="22"/>
      </w:rPr>
      <w:tblPr/>
      <w:tcPr>
        <w:shd w:val="clear" w:color="B2B2B2" w:themeColor="accent4" w:themeTint="9A" w:fill="B2B2B2"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E5E5" w:themeColor="accent4" w:themeTint="34" w:fill="E5E5E5"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E5E5" w:themeColor="accent4" w:themeTint="34" w:fill="E5E5E5" w:themeFill="accent4" w:themeFillTint="34"/>
      </w:tcPr>
    </w:tblStylePr>
  </w:style>
  <w:style w:type="table" w:customStyle="1" w:styleId="BorderedLined-Accent5">
    <w:name w:val="Bordered &amp; Lined - Accent 5"/>
    <w:basedOn w:val="TableNormal"/>
    <w:uiPriority w:val="99"/>
    <w:rPr>
      <w:color w:val="404040"/>
      <w:lang w:val="en-ZA" w:eastAsia="en-ZA"/>
    </w:rPr>
    <w:tblPr>
      <w:tblStyleRowBandSize w:val="1"/>
      <w:tblStyleColBandSize w:val="1"/>
      <w:tblBorders>
        <w:top w:val="single" w:sz="4" w:space="0" w:color="373737" w:themeColor="accent5" w:themeShade="95"/>
        <w:left w:val="single" w:sz="4" w:space="0" w:color="373737" w:themeColor="accent5" w:themeShade="95"/>
        <w:bottom w:val="single" w:sz="4" w:space="0" w:color="373737" w:themeColor="accent5" w:themeShade="95"/>
        <w:right w:val="single" w:sz="4" w:space="0" w:color="373737" w:themeColor="accent5" w:themeShade="95"/>
        <w:insideH w:val="single" w:sz="4" w:space="0" w:color="373737" w:themeColor="accent5" w:themeShade="95"/>
        <w:insideV w:val="single" w:sz="4" w:space="0" w:color="373737" w:themeColor="accent5" w:themeShade="95"/>
      </w:tblBorders>
    </w:tblPr>
    <w:tblStylePr w:type="firstRow">
      <w:rPr>
        <w:rFonts w:ascii="Arial" w:hAnsi="Arial"/>
        <w:color w:val="F2F2F2"/>
        <w:sz w:val="22"/>
      </w:rPr>
      <w:tblPr/>
      <w:tcPr>
        <w:shd w:val="clear" w:color="5F5F5F" w:themeColor="accent5" w:fill="5F5F5F" w:themeFill="accent5"/>
      </w:tcPr>
    </w:tblStylePr>
    <w:tblStylePr w:type="lastRow">
      <w:rPr>
        <w:rFonts w:ascii="Arial" w:hAnsi="Arial"/>
        <w:color w:val="F2F2F2"/>
        <w:sz w:val="22"/>
      </w:rPr>
      <w:tblPr/>
      <w:tcPr>
        <w:shd w:val="clear" w:color="5F5F5F" w:themeColor="accent5" w:fill="5F5F5F" w:themeFill="accent5"/>
      </w:tcPr>
    </w:tblStylePr>
    <w:tblStylePr w:type="firstCol">
      <w:rPr>
        <w:rFonts w:ascii="Arial" w:hAnsi="Arial"/>
        <w:color w:val="F2F2F2"/>
        <w:sz w:val="22"/>
      </w:rPr>
      <w:tblPr/>
      <w:tcPr>
        <w:shd w:val="clear" w:color="5F5F5F" w:themeColor="accent5" w:fill="5F5F5F" w:themeFill="accent5"/>
      </w:tcPr>
    </w:tblStylePr>
    <w:tblStylePr w:type="lastCol">
      <w:rPr>
        <w:rFonts w:ascii="Arial" w:hAnsi="Arial"/>
        <w:color w:val="F2F2F2"/>
        <w:sz w:val="22"/>
      </w:rPr>
      <w:tblPr/>
      <w:tcPr>
        <w:shd w:val="clear" w:color="5F5F5F" w:themeColor="accent5" w:fill="5F5F5F"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EDEDE" w:themeColor="accent5" w:themeTint="34" w:fill="DEDEDE"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EDEDE" w:themeColor="accent5" w:themeTint="34" w:fill="DEDEDE" w:themeFill="accent5" w:themeFillTint="34"/>
      </w:tcPr>
    </w:tblStylePr>
  </w:style>
  <w:style w:type="table" w:customStyle="1" w:styleId="BorderedLined-Accent6">
    <w:name w:val="Bordered &amp; Lined - Accent 6"/>
    <w:basedOn w:val="TableNormal"/>
    <w:uiPriority w:val="99"/>
    <w:rPr>
      <w:color w:val="404040"/>
      <w:lang w:val="en-ZA" w:eastAsia="en-ZA"/>
    </w:rPr>
    <w:tblPr>
      <w:tblStyleRowBandSize w:val="1"/>
      <w:tblStyleColBandSize w:val="1"/>
      <w:tblBorders>
        <w:top w:val="single" w:sz="4" w:space="0" w:color="2C2C2C" w:themeColor="accent6" w:themeShade="95"/>
        <w:left w:val="single" w:sz="4" w:space="0" w:color="2C2C2C" w:themeColor="accent6" w:themeShade="95"/>
        <w:bottom w:val="single" w:sz="4" w:space="0" w:color="2C2C2C" w:themeColor="accent6" w:themeShade="95"/>
        <w:right w:val="single" w:sz="4" w:space="0" w:color="2C2C2C" w:themeColor="accent6" w:themeShade="95"/>
        <w:insideH w:val="single" w:sz="4" w:space="0" w:color="2C2C2C" w:themeColor="accent6" w:themeShade="95"/>
        <w:insideV w:val="single" w:sz="4" w:space="0" w:color="2C2C2C" w:themeColor="accent6" w:themeShade="95"/>
      </w:tblBorders>
    </w:tblPr>
    <w:tblStylePr w:type="firstRow">
      <w:rPr>
        <w:rFonts w:ascii="Arial" w:hAnsi="Arial"/>
        <w:color w:val="F2F2F2"/>
        <w:sz w:val="22"/>
      </w:rPr>
      <w:tblPr/>
      <w:tcPr>
        <w:shd w:val="clear" w:color="4D4D4D" w:themeColor="accent6" w:fill="4D4D4D" w:themeFill="accent6"/>
      </w:tcPr>
    </w:tblStylePr>
    <w:tblStylePr w:type="lastRow">
      <w:rPr>
        <w:rFonts w:ascii="Arial" w:hAnsi="Arial"/>
        <w:color w:val="F2F2F2"/>
        <w:sz w:val="22"/>
      </w:rPr>
      <w:tblPr/>
      <w:tcPr>
        <w:shd w:val="clear" w:color="4D4D4D" w:themeColor="accent6" w:fill="4D4D4D" w:themeFill="accent6"/>
      </w:tcPr>
    </w:tblStylePr>
    <w:tblStylePr w:type="firstCol">
      <w:rPr>
        <w:rFonts w:ascii="Arial" w:hAnsi="Arial"/>
        <w:color w:val="F2F2F2"/>
        <w:sz w:val="22"/>
      </w:rPr>
      <w:tblPr/>
      <w:tcPr>
        <w:shd w:val="clear" w:color="4D4D4D" w:themeColor="accent6" w:fill="4D4D4D" w:themeFill="accent6"/>
      </w:tcPr>
    </w:tblStylePr>
    <w:tblStylePr w:type="lastCol">
      <w:rPr>
        <w:rFonts w:ascii="Arial" w:hAnsi="Arial"/>
        <w:color w:val="F2F2F2"/>
        <w:sz w:val="22"/>
      </w:rPr>
      <w:tblPr/>
      <w:tcPr>
        <w:shd w:val="clear" w:color="4D4D4D" w:themeColor="accent6" w:fill="4D4D4D" w:themeFill="accent6"/>
      </w:tcPr>
    </w:tblStylePr>
    <w:tblStylePr w:type="band1Vert">
      <w:rPr>
        <w:rFonts w:ascii="Arial" w:hAnsi="Arial"/>
        <w:color w:val="404040"/>
        <w:sz w:val="22"/>
      </w:rPr>
    </w:tblStylePr>
    <w:tblStylePr w:type="band2Vert">
      <w:rPr>
        <w:rFonts w:ascii="Arial" w:hAnsi="Arial"/>
        <w:color w:val="404040"/>
        <w:sz w:val="22"/>
      </w:rPr>
      <w:tblPr/>
      <w:tcPr>
        <w:shd w:val="clear" w:color="DADADA" w:themeColor="accent6" w:themeTint="34" w:fill="DADADA"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DADA" w:themeColor="accent6" w:themeTint="34" w:fill="DADADA" w:themeFill="accent6" w:themeFillTint="34"/>
      </w:tcPr>
    </w:tblStylePr>
  </w:style>
  <w:style w:type="table" w:customStyle="1" w:styleId="Bordered">
    <w:name w:val="Bordered"/>
    <w:basedOn w:val="Table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tblPr>
      <w:tblStyleRowBandSize w:val="1"/>
      <w:tblStyleColBandSize w:val="1"/>
      <w:tblBorders>
        <w:top w:val="single" w:sz="4" w:space="0" w:color="F1F1F1" w:themeColor="accent1" w:themeTint="67"/>
        <w:left w:val="single" w:sz="4" w:space="0" w:color="F1F1F1" w:themeColor="accent1" w:themeTint="67"/>
        <w:bottom w:val="single" w:sz="4" w:space="0" w:color="F1F1F1" w:themeColor="accent1" w:themeTint="67"/>
        <w:right w:val="single" w:sz="4" w:space="0" w:color="F1F1F1" w:themeColor="accent1" w:themeTint="67"/>
        <w:insideH w:val="single" w:sz="4" w:space="0" w:color="F1F1F1" w:themeColor="accent1" w:themeTint="67"/>
        <w:insideV w:val="single" w:sz="4" w:space="0" w:color="F1F1F1" w:themeColor="accent1" w:themeTint="67"/>
      </w:tblBorders>
    </w:tblPr>
    <w:tblStylePr w:type="firstRow">
      <w:rPr>
        <w:rFonts w:ascii="Arial" w:hAnsi="Arial"/>
        <w:color w:val="404040"/>
        <w:sz w:val="22"/>
      </w:rPr>
      <w:tblPr/>
      <w:tcPr>
        <w:tcBorders>
          <w:bottom w:val="single" w:sz="12" w:space="0" w:color="DDDDDD" w:themeColor="accent1"/>
        </w:tcBorders>
      </w:tcPr>
    </w:tblStylePr>
    <w:tblStylePr w:type="lastRow">
      <w:rPr>
        <w:rFonts w:ascii="Arial" w:hAnsi="Arial"/>
        <w:color w:val="404040"/>
        <w:sz w:val="22"/>
      </w:rPr>
      <w:tblPr/>
      <w:tcPr>
        <w:tcBorders>
          <w:top w:val="single" w:sz="12" w:space="0" w:color="DDDDD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DDDDD" w:themeColor="accent1"/>
        </w:tcBorders>
      </w:tcPr>
    </w:tblStylePr>
    <w:tblStylePr w:type="band1Horz">
      <w:rPr>
        <w:rFonts w:ascii="Arial" w:hAnsi="Arial"/>
        <w:color w:val="404040"/>
        <w:sz w:val="22"/>
      </w:rPr>
      <w:tblPr/>
      <w:tcPr>
        <w:tcBorders>
          <w:top w:val="single" w:sz="4" w:space="0" w:color="F1F1F1" w:themeColor="accent1" w:themeTint="67"/>
          <w:left w:val="single" w:sz="4" w:space="0" w:color="F1F1F1" w:themeColor="accent1" w:themeTint="67"/>
          <w:bottom w:val="single" w:sz="4" w:space="0" w:color="F1F1F1" w:themeColor="accent1" w:themeTint="67"/>
          <w:right w:val="single" w:sz="4" w:space="0" w:color="F1F1F1" w:themeColor="accent1" w:themeTint="67"/>
        </w:tcBorders>
      </w:tcPr>
    </w:tblStylePr>
  </w:style>
  <w:style w:type="table" w:customStyle="1" w:styleId="Bordered-Accent2">
    <w:name w:val="Bordered - Accent 2"/>
    <w:basedOn w:val="TableNormal"/>
    <w:uiPriority w:val="99"/>
    <w:tblPr>
      <w:tblStyleRowBandSize w:val="1"/>
      <w:tblStyleColBandSize w:val="1"/>
      <w:tblBorders>
        <w:top w:val="single" w:sz="4" w:space="0" w:color="DFDFDF" w:themeColor="accent2" w:themeTint="67"/>
        <w:left w:val="single" w:sz="4" w:space="0" w:color="DFDFDF" w:themeColor="accent2" w:themeTint="67"/>
        <w:bottom w:val="single" w:sz="4" w:space="0" w:color="DFDFDF" w:themeColor="accent2" w:themeTint="67"/>
        <w:right w:val="single" w:sz="4" w:space="0" w:color="DFDFDF" w:themeColor="accent2" w:themeTint="67"/>
        <w:insideH w:val="single" w:sz="4" w:space="0" w:color="DFDFDF" w:themeColor="accent2" w:themeTint="67"/>
        <w:insideV w:val="single" w:sz="4" w:space="0" w:color="DFDFDF" w:themeColor="accent2" w:themeTint="67"/>
      </w:tblBorders>
    </w:tblPr>
    <w:tblStylePr w:type="firstRow">
      <w:rPr>
        <w:rFonts w:ascii="Arial" w:hAnsi="Arial"/>
        <w:color w:val="404040"/>
        <w:sz w:val="22"/>
      </w:rPr>
      <w:tblPr/>
      <w:tcPr>
        <w:tcBorders>
          <w:bottom w:val="single" w:sz="12" w:space="0" w:color="D1D1D1" w:themeColor="accent2" w:themeTint="97"/>
        </w:tcBorders>
      </w:tcPr>
    </w:tblStylePr>
    <w:tblStylePr w:type="lastRow">
      <w:rPr>
        <w:rFonts w:ascii="Arial" w:hAnsi="Arial"/>
        <w:color w:val="404040"/>
        <w:sz w:val="22"/>
      </w:rPr>
      <w:tblPr/>
      <w:tcPr>
        <w:tcBorders>
          <w:top w:val="single" w:sz="12" w:space="0" w:color="D1D1D1"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1D1D1" w:themeColor="accent2" w:themeTint="97"/>
        </w:tcBorders>
      </w:tcPr>
    </w:tblStylePr>
    <w:tblStylePr w:type="band1Horz">
      <w:rPr>
        <w:rFonts w:ascii="Arial" w:hAnsi="Arial"/>
        <w:color w:val="404040"/>
        <w:sz w:val="22"/>
      </w:rPr>
      <w:tblPr/>
      <w:tcPr>
        <w:tcBorders>
          <w:top w:val="single" w:sz="4" w:space="0" w:color="DFDFDF" w:themeColor="accent2" w:themeTint="67"/>
          <w:left w:val="single" w:sz="4" w:space="0" w:color="DFDFDF" w:themeColor="accent2" w:themeTint="67"/>
          <w:bottom w:val="single" w:sz="4" w:space="0" w:color="DFDFDF" w:themeColor="accent2" w:themeTint="67"/>
          <w:right w:val="single" w:sz="4" w:space="0" w:color="DFDFDF" w:themeColor="accent2" w:themeTint="67"/>
        </w:tcBorders>
      </w:tcPr>
    </w:tblStylePr>
  </w:style>
  <w:style w:type="table" w:customStyle="1" w:styleId="Bordered-Accent3">
    <w:name w:val="Bordered - Accent 3"/>
    <w:basedOn w:val="TableNormal"/>
    <w:uiPriority w:val="99"/>
    <w:tblPr>
      <w:tblStyleRowBandSize w:val="1"/>
      <w:tblStyleColBandSize w:val="1"/>
      <w:tblBorders>
        <w:top w:val="single" w:sz="4" w:space="0" w:color="D4D4D4" w:themeColor="accent3" w:themeTint="67"/>
        <w:left w:val="single" w:sz="4" w:space="0" w:color="D4D4D4" w:themeColor="accent3" w:themeTint="67"/>
        <w:bottom w:val="single" w:sz="4" w:space="0" w:color="D4D4D4" w:themeColor="accent3" w:themeTint="67"/>
        <w:right w:val="single" w:sz="4" w:space="0" w:color="D4D4D4" w:themeColor="accent3" w:themeTint="67"/>
        <w:insideH w:val="single" w:sz="4" w:space="0" w:color="D4D4D4" w:themeColor="accent3" w:themeTint="67"/>
        <w:insideV w:val="single" w:sz="4" w:space="0" w:color="D4D4D4" w:themeColor="accent3" w:themeTint="67"/>
      </w:tblBorders>
    </w:tblPr>
    <w:tblStylePr w:type="firstRow">
      <w:rPr>
        <w:rFonts w:ascii="Arial" w:hAnsi="Arial"/>
        <w:color w:val="404040"/>
        <w:sz w:val="22"/>
      </w:rPr>
      <w:tblPr/>
      <w:tcPr>
        <w:tcBorders>
          <w:bottom w:val="single" w:sz="12" w:space="0" w:color="C0C0C0" w:themeColor="accent3" w:themeTint="98"/>
        </w:tcBorders>
      </w:tcPr>
    </w:tblStylePr>
    <w:tblStylePr w:type="lastRow">
      <w:rPr>
        <w:rFonts w:ascii="Arial" w:hAnsi="Arial"/>
        <w:color w:val="404040"/>
        <w:sz w:val="22"/>
      </w:rPr>
      <w:tblPr/>
      <w:tcPr>
        <w:tcBorders>
          <w:top w:val="single" w:sz="12" w:space="0" w:color="C0C0C0"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0C0C0" w:themeColor="accent3" w:themeTint="98"/>
        </w:tcBorders>
      </w:tcPr>
    </w:tblStylePr>
    <w:tblStylePr w:type="band1Horz">
      <w:rPr>
        <w:rFonts w:ascii="Arial" w:hAnsi="Arial"/>
        <w:color w:val="404040"/>
        <w:sz w:val="22"/>
      </w:rPr>
      <w:tblPr/>
      <w:tcPr>
        <w:tcBorders>
          <w:top w:val="single" w:sz="4" w:space="0" w:color="D4D4D4" w:themeColor="accent3" w:themeTint="67"/>
          <w:left w:val="single" w:sz="4" w:space="0" w:color="D4D4D4" w:themeColor="accent3" w:themeTint="67"/>
          <w:bottom w:val="single" w:sz="4" w:space="0" w:color="D4D4D4" w:themeColor="accent3" w:themeTint="67"/>
          <w:right w:val="single" w:sz="4" w:space="0" w:color="D4D4D4" w:themeColor="accent3" w:themeTint="67"/>
        </w:tcBorders>
      </w:tcPr>
    </w:tblStylePr>
  </w:style>
  <w:style w:type="table" w:customStyle="1" w:styleId="Bordered-Accent4">
    <w:name w:val="Bordered - Accent 4"/>
    <w:basedOn w:val="TableNormal"/>
    <w:uiPriority w:val="99"/>
    <w:tblPr>
      <w:tblStyleRowBandSize w:val="1"/>
      <w:tblStyleColBandSize w:val="1"/>
      <w:tblBorders>
        <w:top w:val="single" w:sz="4" w:space="0" w:color="CBCBCB" w:themeColor="accent4" w:themeTint="67"/>
        <w:left w:val="single" w:sz="4" w:space="0" w:color="CBCBCB" w:themeColor="accent4" w:themeTint="67"/>
        <w:bottom w:val="single" w:sz="4" w:space="0" w:color="CBCBCB" w:themeColor="accent4" w:themeTint="67"/>
        <w:right w:val="single" w:sz="4" w:space="0" w:color="CBCBCB" w:themeColor="accent4" w:themeTint="67"/>
        <w:insideH w:val="single" w:sz="4" w:space="0" w:color="CBCBCB" w:themeColor="accent4" w:themeTint="67"/>
        <w:insideV w:val="single" w:sz="4" w:space="0" w:color="CBCBCB" w:themeColor="accent4" w:themeTint="67"/>
      </w:tblBorders>
    </w:tblPr>
    <w:tblStylePr w:type="firstRow">
      <w:rPr>
        <w:rFonts w:ascii="Arial" w:hAnsi="Arial"/>
        <w:color w:val="404040"/>
        <w:sz w:val="22"/>
      </w:rPr>
      <w:tblPr/>
      <w:tcPr>
        <w:tcBorders>
          <w:bottom w:val="single" w:sz="12" w:space="0" w:color="B2B2B2" w:themeColor="accent4" w:themeTint="9A"/>
        </w:tcBorders>
      </w:tcPr>
    </w:tblStylePr>
    <w:tblStylePr w:type="lastRow">
      <w:rPr>
        <w:rFonts w:ascii="Arial" w:hAnsi="Arial"/>
        <w:color w:val="404040"/>
        <w:sz w:val="22"/>
      </w:rPr>
      <w:tblPr/>
      <w:tcPr>
        <w:tcBorders>
          <w:top w:val="single" w:sz="12" w:space="0" w:color="B2B2B2"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B2B2" w:themeColor="accent4" w:themeTint="9A"/>
        </w:tcBorders>
      </w:tcPr>
    </w:tblStylePr>
    <w:tblStylePr w:type="band1Horz">
      <w:rPr>
        <w:rFonts w:ascii="Arial" w:hAnsi="Arial"/>
        <w:color w:val="404040"/>
        <w:sz w:val="22"/>
      </w:rPr>
      <w:tblPr/>
      <w:tcPr>
        <w:tcBorders>
          <w:top w:val="single" w:sz="4" w:space="0" w:color="CBCBCB" w:themeColor="accent4" w:themeTint="67"/>
          <w:left w:val="single" w:sz="4" w:space="0" w:color="CBCBCB" w:themeColor="accent4" w:themeTint="67"/>
          <w:bottom w:val="single" w:sz="4" w:space="0" w:color="CBCBCB" w:themeColor="accent4" w:themeTint="67"/>
          <w:right w:val="single" w:sz="4" w:space="0" w:color="CBCBCB" w:themeColor="accent4" w:themeTint="67"/>
        </w:tcBorders>
      </w:tcPr>
    </w:tblStylePr>
  </w:style>
  <w:style w:type="table" w:customStyle="1" w:styleId="Bordered-Accent5">
    <w:name w:val="Bordered - Accent 5"/>
    <w:basedOn w:val="TableNormal"/>
    <w:uiPriority w:val="99"/>
    <w:tblPr>
      <w:tblStyleRowBandSize w:val="1"/>
      <w:tblStyleColBandSize w:val="1"/>
      <w:tblBorders>
        <w:top w:val="single" w:sz="4" w:space="0" w:color="BEBEBE" w:themeColor="accent5" w:themeTint="67"/>
        <w:left w:val="single" w:sz="4" w:space="0" w:color="BEBEBE" w:themeColor="accent5" w:themeTint="67"/>
        <w:bottom w:val="single" w:sz="4" w:space="0" w:color="BEBEBE" w:themeColor="accent5" w:themeTint="67"/>
        <w:right w:val="single" w:sz="4" w:space="0" w:color="BEBEBE" w:themeColor="accent5" w:themeTint="67"/>
        <w:insideH w:val="single" w:sz="4" w:space="0" w:color="BEBEBE" w:themeColor="accent5" w:themeTint="67"/>
        <w:insideV w:val="single" w:sz="4" w:space="0" w:color="BEBEBE" w:themeColor="accent5" w:themeTint="67"/>
      </w:tblBorders>
    </w:tblPr>
    <w:tblStylePr w:type="firstRow">
      <w:rPr>
        <w:rFonts w:ascii="Arial" w:hAnsi="Arial"/>
        <w:color w:val="404040"/>
        <w:sz w:val="22"/>
      </w:rPr>
      <w:tblPr/>
      <w:tcPr>
        <w:tcBorders>
          <w:bottom w:val="single" w:sz="12" w:space="0" w:color="9E9E9E" w:themeColor="accent5" w:themeTint="9A"/>
        </w:tcBorders>
      </w:tcPr>
    </w:tblStylePr>
    <w:tblStylePr w:type="lastRow">
      <w:rPr>
        <w:rFonts w:ascii="Arial" w:hAnsi="Arial"/>
        <w:color w:val="404040"/>
        <w:sz w:val="22"/>
      </w:rPr>
      <w:tblPr/>
      <w:tcPr>
        <w:tcBorders>
          <w:top w:val="single" w:sz="12" w:space="0" w:color="9E9E9E"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E9E9E" w:themeColor="accent5" w:themeTint="9A"/>
        </w:tcBorders>
      </w:tcPr>
    </w:tblStylePr>
    <w:tblStylePr w:type="band1Horz">
      <w:rPr>
        <w:rFonts w:ascii="Arial" w:hAnsi="Arial"/>
        <w:color w:val="404040"/>
        <w:sz w:val="22"/>
      </w:rPr>
      <w:tblPr/>
      <w:tcPr>
        <w:tcBorders>
          <w:top w:val="single" w:sz="4" w:space="0" w:color="BEBEBE" w:themeColor="accent5" w:themeTint="67"/>
          <w:left w:val="single" w:sz="4" w:space="0" w:color="BEBEBE" w:themeColor="accent5" w:themeTint="67"/>
          <w:bottom w:val="single" w:sz="4" w:space="0" w:color="BEBEBE" w:themeColor="accent5" w:themeTint="67"/>
          <w:right w:val="single" w:sz="4" w:space="0" w:color="BEBEBE" w:themeColor="accent5" w:themeTint="67"/>
        </w:tcBorders>
      </w:tcPr>
    </w:tblStylePr>
  </w:style>
  <w:style w:type="table" w:customStyle="1" w:styleId="Bordered-Accent6">
    <w:name w:val="Bordered - Accent 6"/>
    <w:basedOn w:val="TableNormal"/>
    <w:uiPriority w:val="99"/>
    <w:tblPr>
      <w:tblStyleRowBandSize w:val="1"/>
      <w:tblStyleColBandSize w:val="1"/>
      <w:tblBorders>
        <w:top w:val="single" w:sz="4" w:space="0" w:color="B7B7B7" w:themeColor="accent6" w:themeTint="67"/>
        <w:left w:val="single" w:sz="4" w:space="0" w:color="B7B7B7" w:themeColor="accent6" w:themeTint="67"/>
        <w:bottom w:val="single" w:sz="4" w:space="0" w:color="B7B7B7" w:themeColor="accent6" w:themeTint="67"/>
        <w:right w:val="single" w:sz="4" w:space="0" w:color="B7B7B7" w:themeColor="accent6" w:themeTint="67"/>
        <w:insideH w:val="single" w:sz="4" w:space="0" w:color="B7B7B7" w:themeColor="accent6" w:themeTint="67"/>
        <w:insideV w:val="single" w:sz="4" w:space="0" w:color="B7B7B7" w:themeColor="accent6" w:themeTint="67"/>
      </w:tblBorders>
    </w:tblPr>
    <w:tblStylePr w:type="firstRow">
      <w:rPr>
        <w:rFonts w:ascii="Arial" w:hAnsi="Arial"/>
        <w:color w:val="404040"/>
        <w:sz w:val="22"/>
      </w:rPr>
      <w:tblPr/>
      <w:tcPr>
        <w:tcBorders>
          <w:bottom w:val="single" w:sz="12" w:space="0" w:color="949494" w:themeColor="accent6" w:themeTint="98"/>
        </w:tcBorders>
      </w:tcPr>
    </w:tblStylePr>
    <w:tblStylePr w:type="lastRow">
      <w:rPr>
        <w:rFonts w:ascii="Arial" w:hAnsi="Arial"/>
        <w:color w:val="404040"/>
        <w:sz w:val="22"/>
      </w:rPr>
      <w:tblPr/>
      <w:tcPr>
        <w:tcBorders>
          <w:top w:val="single" w:sz="12" w:space="0" w:color="949494"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49494" w:themeColor="accent6" w:themeTint="98"/>
        </w:tcBorders>
      </w:tcPr>
    </w:tblStylePr>
    <w:tblStylePr w:type="band1Horz">
      <w:rPr>
        <w:rFonts w:ascii="Arial" w:hAnsi="Arial"/>
        <w:color w:val="404040"/>
        <w:sz w:val="22"/>
      </w:rPr>
      <w:tblPr/>
      <w:tcPr>
        <w:tcBorders>
          <w:top w:val="single" w:sz="4" w:space="0" w:color="B7B7B7" w:themeColor="accent6" w:themeTint="67"/>
          <w:left w:val="single" w:sz="4" w:space="0" w:color="B7B7B7" w:themeColor="accent6" w:themeTint="67"/>
          <w:bottom w:val="single" w:sz="4" w:space="0" w:color="B7B7B7" w:themeColor="accent6" w:themeTint="67"/>
          <w:right w:val="single" w:sz="4" w:space="0" w:color="B7B7B7" w:themeColor="accent6" w:themeTint="67"/>
        </w:tcBorders>
      </w:tcPr>
    </w:tblStylePr>
  </w:style>
  <w:style w:type="paragraph" w:styleId="EndnoteText">
    <w:name w:val="endnote text"/>
    <w:basedOn w:val="Normal"/>
    <w:link w:val="EndnoteTextChar"/>
    <w:uiPriority w:val="99"/>
    <w:semiHidden/>
    <w:unhideWhenUsed/>
    <w:pPr>
      <w:spacing w:after="0" w:line="240" w:lineRule="auto"/>
    </w:pPr>
    <w:rPr>
      <w:sz w:val="20"/>
    </w:rPr>
  </w:style>
  <w:style w:type="character" w:customStyle="1" w:styleId="EndnoteTextChar">
    <w:name w:val="Endnote Text Char"/>
    <w:link w:val="EndnoteText"/>
    <w:uiPriority w:val="99"/>
    <w:rPr>
      <w:sz w:val="20"/>
    </w:rPr>
  </w:style>
  <w:style w:type="character" w:styleId="EndnoteReference">
    <w:name w:val="endnote reference"/>
    <w:basedOn w:val="DefaultParagraphFont"/>
    <w:uiPriority w:val="99"/>
    <w:semiHidden/>
    <w:unhideWhenUsed/>
    <w:rPr>
      <w:vertAlign w:val="superscript"/>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OCHeading">
    <w:name w:val="TOC Heading"/>
    <w:uiPriority w:val="39"/>
    <w:unhideWhenUsed/>
  </w:style>
  <w:style w:type="paragraph" w:styleId="TableofFigures">
    <w:name w:val="table of figures"/>
    <w:basedOn w:val="Normal"/>
    <w:next w:val="Normal"/>
    <w:uiPriority w:val="99"/>
    <w:unhideWhenUsed/>
    <w:pPr>
      <w:spacing w:after="0"/>
    </w:pPr>
  </w:style>
  <w:style w:type="paragraph" w:styleId="ListParagraph">
    <w:name w:val="List Paragraph"/>
    <w:basedOn w:val="Normal"/>
    <w:link w:val="ListParagraphChar"/>
    <w:uiPriority w:val="34"/>
    <w:qFormat/>
    <w:pPr>
      <w:ind w:left="720"/>
    </w:pPr>
  </w:style>
  <w:style w:type="character" w:styleId="Hyperlink">
    <w:name w:val="Hyperlink"/>
    <w:basedOn w:val="DefaultParagraphFont"/>
    <w:uiPriority w:val="99"/>
    <w:rPr>
      <w:color w:val="0000FF"/>
      <w:u w:val="single"/>
    </w:rPr>
  </w:style>
  <w:style w:type="table" w:styleId="TableGrid">
    <w:name w:val="Table Grid"/>
    <w:basedOn w:val="TableNormal"/>
    <w:uiPriority w:val="59"/>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NoSpacing">
    <w:name w:val="No Spacing"/>
    <w:link w:val="NoSpacingChar"/>
    <w:uiPriority w:val="1"/>
    <w:qFormat/>
    <w:rPr>
      <w:rFonts w:eastAsia="Times New Roman"/>
      <w:sz w:val="22"/>
      <w:szCs w:val="22"/>
      <w:lang w:eastAsia="en-ZA"/>
    </w:rPr>
  </w:style>
  <w:style w:type="character" w:customStyle="1" w:styleId="NoSpacingChar">
    <w:name w:val="No Spacing Char"/>
    <w:link w:val="NoSpacing"/>
    <w:uiPriority w:val="1"/>
    <w:rPr>
      <w:rFonts w:eastAsia="Times New Roman"/>
      <w:sz w:val="22"/>
      <w:szCs w:val="22"/>
      <w:lang w:eastAsia="en-ZA"/>
    </w:rPr>
  </w:style>
  <w:style w:type="table" w:customStyle="1" w:styleId="TableGrid1">
    <w:name w:val="Table Grid1"/>
    <w:rPr>
      <w:rFonts w:asciiTheme="minorHAnsi" w:eastAsiaTheme="minorEastAsia" w:hAnsiTheme="minorHAnsi" w:cstheme="minorBidi"/>
      <w:sz w:val="22"/>
      <w:szCs w:val="22"/>
      <w:lang w:val="en-ZA" w:eastAsia="en-ZA"/>
    </w:rPr>
    <w:tblPr>
      <w:tblCellMar>
        <w:top w:w="0" w:type="dxa"/>
        <w:left w:w="0" w:type="dxa"/>
        <w:bottom w:w="0" w:type="dxa"/>
        <w:right w:w="0" w:type="dxa"/>
      </w:tblCellMar>
    </w:tblPr>
  </w:style>
  <w:style w:type="table" w:customStyle="1" w:styleId="TableGrid1110">
    <w:name w:val="Table Grid1110"/>
    <w:basedOn w:val="TableNormal"/>
    <w:next w:val="TableGrid"/>
    <w:uiPriority w:val="59"/>
    <w:rPr>
      <w:rFonts w:eastAsia="Times New Roman"/>
      <w:lang w:val="en-ZA" w:eastAsia="en-ZA"/>
    </w:rPr>
    <w:tblPr>
      <w:tblBorders>
        <w:top w:val="single" w:sz="2" w:space="0" w:color="999999" w:themeColor="text2" w:themeTint="66"/>
        <w:left w:val="single" w:sz="2" w:space="0" w:color="999999" w:themeColor="text2" w:themeTint="66"/>
        <w:bottom w:val="single" w:sz="2" w:space="0" w:color="999999" w:themeColor="text2" w:themeTint="66"/>
        <w:right w:val="single" w:sz="2" w:space="0" w:color="999999" w:themeColor="text2" w:themeTint="66"/>
        <w:insideH w:val="single" w:sz="2" w:space="0" w:color="999999" w:themeColor="text2" w:themeTint="66"/>
        <w:insideV w:val="single" w:sz="2" w:space="0" w:color="999999" w:themeColor="text2" w:themeTint="66"/>
      </w:tblBorders>
    </w:tblPr>
    <w:tcPr>
      <w:shd w:val="clear" w:color="auto" w:fill="auto"/>
    </w:tcPr>
  </w:style>
  <w:style w:type="paragraph" w:styleId="Title">
    <w:name w:val="Title"/>
    <w:basedOn w:val="Normal"/>
    <w:link w:val="TitleChar"/>
    <w:qFormat/>
    <w:pPr>
      <w:spacing w:after="0" w:line="240" w:lineRule="auto"/>
      <w:jc w:val="center"/>
    </w:pPr>
    <w:rPr>
      <w:rFonts w:ascii="Tahoma" w:eastAsia="SimSun" w:hAnsi="Tahoma" w:cs="Tahoma"/>
      <w:b/>
      <w:bCs/>
      <w:sz w:val="40"/>
      <w:szCs w:val="32"/>
      <w:lang w:eastAsia="zh-CN"/>
    </w:rPr>
  </w:style>
  <w:style w:type="character" w:customStyle="1" w:styleId="TitleChar">
    <w:name w:val="Title Char"/>
    <w:basedOn w:val="DefaultParagraphFont"/>
    <w:link w:val="Title"/>
    <w:rPr>
      <w:rFonts w:ascii="Tahoma" w:eastAsia="SimSun" w:hAnsi="Tahoma" w:cs="Tahoma"/>
      <w:b/>
      <w:bCs/>
      <w:sz w:val="40"/>
      <w:szCs w:val="32"/>
      <w:lang w:eastAsia="zh-CN"/>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val="en-ZA" w:eastAsia="en-GB"/>
    </w:rPr>
  </w:style>
  <w:style w:type="character" w:styleId="UnresolvedMention">
    <w:name w:val="Unresolved Mention"/>
    <w:basedOn w:val="DefaultParagraphFont"/>
    <w:uiPriority w:val="99"/>
    <w:semiHidden/>
    <w:unhideWhenUsed/>
    <w:rPr>
      <w:color w:val="605E5C"/>
      <w:shd w:val="clear" w:color="auto" w:fill="E1DFDD"/>
    </w:rPr>
  </w:style>
  <w:style w:type="character" w:customStyle="1" w:styleId="ListParagraphChar">
    <w:name w:val="List Paragraph Char"/>
    <w:link w:val="ListParagraph"/>
    <w:uiPriority w:val="34"/>
    <w:rPr>
      <w:rFonts w:cs="Calibri"/>
      <w:sz w:val="22"/>
      <w:szCs w:val="22"/>
    </w:rPr>
  </w:style>
  <w:style w:type="paragraph" w:styleId="FootnoteText">
    <w:name w:val="footnote text"/>
    <w:basedOn w:val="Normal"/>
    <w:link w:val="FootnoteTextChar"/>
    <w:uiPriority w:val="99"/>
    <w:semiHidden/>
    <w:unhideWhenUsed/>
    <w:pPr>
      <w:spacing w:after="0" w:line="240" w:lineRule="auto"/>
    </w:pPr>
    <w:rPr>
      <w:rFonts w:asciiTheme="minorHAnsi" w:eastAsiaTheme="minorHAnsi" w:hAnsiTheme="minorHAnsi" w:cstheme="minorBidi"/>
      <w:sz w:val="20"/>
      <w:szCs w:val="20"/>
      <w:lang w:val="en-ZA"/>
    </w:rPr>
  </w:style>
  <w:style w:type="character" w:customStyle="1" w:styleId="FootnoteTextChar">
    <w:name w:val="Footnote Text Char"/>
    <w:basedOn w:val="DefaultParagraphFont"/>
    <w:link w:val="FootnoteText"/>
    <w:uiPriority w:val="99"/>
    <w:semiHidden/>
    <w:rPr>
      <w:rFonts w:asciiTheme="minorHAnsi" w:eastAsiaTheme="minorHAnsi" w:hAnsiTheme="minorHAnsi" w:cstheme="minorBidi"/>
      <w:lang w:val="en-ZA"/>
    </w:rPr>
  </w:style>
  <w:style w:type="character" w:styleId="FootnoteReference">
    <w:name w:val="footnote reference"/>
    <w:basedOn w:val="DefaultParagraphFont"/>
    <w:uiPriority w:val="99"/>
    <w:semiHidden/>
    <w:unhideWhenUsed/>
    <w:rPr>
      <w:vertAlign w:val="superscript"/>
    </w:rPr>
  </w:style>
  <w:style w:type="table" w:customStyle="1" w:styleId="TableGrid10">
    <w:name w:val="Table Grid1"/>
    <w:basedOn w:val="TableNormal"/>
    <w:next w:val="TableGrid"/>
    <w:uiPriority w:val="59"/>
    <w:rPr>
      <w:rFonts w:asciiTheme="minorHAnsi" w:eastAsiaTheme="minorHAnsi" w:hAnsiTheme="minorHAnsi" w:cstheme="minorBidi"/>
      <w:sz w:val="22"/>
      <w:szCs w:val="22"/>
      <w:lang w:val="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A5A5A5" w:themeColor="accent1" w:themeShade="BF"/>
      <w:sz w:val="28"/>
      <w:szCs w:val="28"/>
      <w:lang w:val="en-ZA"/>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cs="Calibri"/>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cs="Calibr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diagramLayout" Target="diagrams/layout1.xml"/><Relationship Id="rId18" Type="http://schemas.openxmlformats.org/officeDocument/2006/relationships/hyperlink" Target="mailto:kkani@ndlambe.gov.za" TargetMode="External"/><Relationship Id="rId26" Type="http://schemas.openxmlformats.org/officeDocument/2006/relationships/hyperlink" Target="https://inforegulator.org.za/paia-forms/" TargetMode="External"/><Relationship Id="rId39" Type="http://schemas.openxmlformats.org/officeDocument/2006/relationships/hyperlink" Target="http://lmaneli@ndlambe.gov.za" TargetMode="External"/><Relationship Id="rId21" Type="http://schemas.microsoft.com/office/2011/relationships/commentsExtended" Target="commentsExtended.xml"/><Relationship Id="rId34" Type="http://schemas.openxmlformats.org/officeDocument/2006/relationships/hyperlink" Target="http://nvithi@ndlambe.go.za" TargetMode="External"/><Relationship Id="rId42"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comments" Target="comments.xml"/><Relationship Id="rId29" Type="http://schemas.openxmlformats.org/officeDocument/2006/relationships/hyperlink" Target="http://treid@ndlambe.gov.za"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g"/><Relationship Id="rId24" Type="http://schemas.openxmlformats.org/officeDocument/2006/relationships/hyperlink" Target="mailto:avanniekerk@ndlambe.gov.za" TargetMode="External"/><Relationship Id="rId32" Type="http://schemas.openxmlformats.org/officeDocument/2006/relationships/hyperlink" Target="http://mklaas@ndlambe.gov.za" TargetMode="External"/><Relationship Id="rId37" Type="http://schemas.openxmlformats.org/officeDocument/2006/relationships/hyperlink" Target="https://ndlambe.gov.za" TargetMode="External"/><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diagramColors" Target="diagrams/colors1.xml"/><Relationship Id="rId23" Type="http://schemas.microsoft.com/office/2018/08/relationships/commentsExtensible" Target="commentsExtensible.xml"/><Relationship Id="rId28" Type="http://schemas.openxmlformats.org/officeDocument/2006/relationships/hyperlink" Target="https://inforegulator.org.za/paia-guidelines/" TargetMode="External"/><Relationship Id="rId36" Type="http://schemas.openxmlformats.org/officeDocument/2006/relationships/hyperlink" Target="mailto:avanniekerk@ndlambe.gov.za" TargetMode="External"/><Relationship Id="rId19" Type="http://schemas.openxmlformats.org/officeDocument/2006/relationships/hyperlink" Target="mailto:lmaneli@ndlambe.gov.za%20/%20treid@ndlambe.gov.za" TargetMode="External"/><Relationship Id="rId31" Type="http://schemas.openxmlformats.org/officeDocument/2006/relationships/hyperlink" Target="http://dnel@ndlambe.gov.za"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diagramQuickStyle" Target="diagrams/quickStyle1.xml"/><Relationship Id="rId22" Type="http://schemas.microsoft.com/office/2016/09/relationships/commentsIds" Target="commentsIds.xml"/><Relationship Id="rId27" Type="http://schemas.openxmlformats.org/officeDocument/2006/relationships/hyperlink" Target="mailto:PAIACompliance@infoRegulator.org.za" TargetMode="External"/><Relationship Id="rId30" Type="http://schemas.openxmlformats.org/officeDocument/2006/relationships/hyperlink" Target="http://nbooysen@ndlambe.gov.za" TargetMode="External"/><Relationship Id="rId35" Type="http://schemas.openxmlformats.org/officeDocument/2006/relationships/hyperlink" Target="http://aklaas@ndlambe.gov.za" TargetMode="External"/><Relationship Id="rId43" Type="http://schemas.openxmlformats.org/officeDocument/2006/relationships/theme" Target="theme/theme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diagramData" Target="diagrams/data1.xml"/><Relationship Id="rId17" Type="http://schemas.openxmlformats.org/officeDocument/2006/relationships/hyperlink" Target="mailto:rdumezweni@ndlambe.gov.za" TargetMode="External"/><Relationship Id="rId25" Type="http://schemas.openxmlformats.org/officeDocument/2006/relationships/hyperlink" Target="http://ndlambe.gov.za" TargetMode="External"/><Relationship Id="rId33" Type="http://schemas.openxmlformats.org/officeDocument/2006/relationships/hyperlink" Target="http://ssakambana@ndlambe.gov.za" TargetMode="External"/><Relationship Id="rId38" Type="http://schemas.openxmlformats.org/officeDocument/2006/relationships/hyperlink" Target="http://rdumezweni@ndlambe.gov.za"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703CD3E-968F-4D5D-AE70-A57DE8070E93}" type="doc">
      <dgm:prSet loTypeId="urn:microsoft.com/office/officeart/2005/8/layout/pictureOrgChart+Icon#2" loCatId="hierarchy" qsTypeId="urn:microsoft.com/office/officeart/2005/8/quickstyle/simple1" qsCatId="simple" csTypeId="urn:microsoft.com/office/officeart/2005/8/colors/accent1_2" csCatId="accent1" phldr="1"/>
      <dgm:spPr bwMode="auto"/>
      <dgm:t>
        <a:bodyPr/>
        <a:lstStyle/>
        <a:p>
          <a:pPr>
            <a:defRPr/>
          </a:pPr>
          <a:endParaRPr lang="en-US"/>
        </a:p>
      </dgm:t>
    </dgm:pt>
    <dgm:pt modelId="{69D89AB8-EC89-4318-B83C-9B82D350DFD1}">
      <dgm:prSet phldrT="[Text]">
        <dgm:style>
          <a:lnRef idx="2">
            <a:schemeClr val="accent1"/>
          </a:lnRef>
          <a:fillRef idx="1">
            <a:schemeClr val="lt1"/>
          </a:fillRef>
          <a:effectRef idx="0">
            <a:schemeClr val="accent1"/>
          </a:effectRef>
          <a:fontRef idx="minor">
            <a:schemeClr val="dk1"/>
          </a:fontRef>
        </dgm:style>
      </dgm:prSet>
      <dgm:spPr bwMode="auto"/>
      <dgm:t>
        <a:bodyPr/>
        <a:lstStyle/>
        <a:p>
          <a:pPr>
            <a:defRPr/>
          </a:pPr>
          <a:r>
            <a:rPr lang="en-US"/>
            <a:t>EXECUTIVE MAYOR</a:t>
          </a:r>
          <a:endParaRPr/>
        </a:p>
      </dgm:t>
    </dgm:pt>
    <dgm:pt modelId="{3E5FE7C3-3C6C-412F-BF33-14B1F85F69EE}" type="parTrans" cxnId="{66C6D5AC-1CAF-435D-A9DF-0D87561059B8}">
      <dgm:prSet/>
      <dgm:spPr bwMode="auto"/>
      <dgm:t>
        <a:bodyPr/>
        <a:lstStyle/>
        <a:p>
          <a:pPr>
            <a:defRPr/>
          </a:pPr>
          <a:endParaRPr lang="en-US"/>
        </a:p>
      </dgm:t>
    </dgm:pt>
    <dgm:pt modelId="{BCBC464F-FC75-4F43-843C-7E650647B600}" type="sibTrans" cxnId="{66C6D5AC-1CAF-435D-A9DF-0D87561059B8}">
      <dgm:prSet/>
      <dgm:spPr bwMode="auto"/>
      <dgm:t>
        <a:bodyPr/>
        <a:lstStyle/>
        <a:p>
          <a:pPr>
            <a:defRPr/>
          </a:pPr>
          <a:endParaRPr lang="en-US"/>
        </a:p>
      </dgm:t>
    </dgm:pt>
    <dgm:pt modelId="{C3CC2E20-D440-4054-A35A-7A933EBF7044}">
      <dgm:prSet phldrT="[Text]">
        <dgm:style>
          <a:lnRef idx="2">
            <a:schemeClr val="accent1"/>
          </a:lnRef>
          <a:fillRef idx="1">
            <a:schemeClr val="lt1"/>
          </a:fillRef>
          <a:effectRef idx="0">
            <a:schemeClr val="accent1"/>
          </a:effectRef>
          <a:fontRef idx="minor">
            <a:schemeClr val="dk1"/>
          </a:fontRef>
        </dgm:style>
      </dgm:prSet>
      <dgm:spPr bwMode="auto"/>
      <dgm:t>
        <a:bodyPr/>
        <a:lstStyle/>
        <a:p>
          <a:pPr>
            <a:defRPr/>
          </a:pPr>
          <a:r>
            <a:rPr lang="en-US"/>
            <a:t>DIRECTOR:  CORPORATE SERVICES</a:t>
          </a:r>
          <a:endParaRPr/>
        </a:p>
      </dgm:t>
    </dgm:pt>
    <dgm:pt modelId="{8B86BA19-76B0-478A-8243-3EE913153B6C}" type="parTrans" cxnId="{0685DB45-A762-46A9-AA96-033FAA286BE3}">
      <dgm:prSet/>
      <dgm:spPr bwMode="auto"/>
      <dgm:t>
        <a:bodyPr/>
        <a:lstStyle/>
        <a:p>
          <a:pPr>
            <a:defRPr/>
          </a:pPr>
          <a:endParaRPr lang="en-US"/>
        </a:p>
      </dgm:t>
    </dgm:pt>
    <dgm:pt modelId="{A14336FB-0A8D-4354-BEA4-4D22370DFE43}" type="sibTrans" cxnId="{0685DB45-A762-46A9-AA96-033FAA286BE3}">
      <dgm:prSet/>
      <dgm:spPr bwMode="auto"/>
      <dgm:t>
        <a:bodyPr/>
        <a:lstStyle/>
        <a:p>
          <a:pPr>
            <a:defRPr/>
          </a:pPr>
          <a:endParaRPr lang="en-US"/>
        </a:p>
      </dgm:t>
    </dgm:pt>
    <dgm:pt modelId="{0E6204C9-A4E3-4673-8360-D9773EB02462}">
      <dgm:prSet phldrT="[Text]">
        <dgm:style>
          <a:lnRef idx="2">
            <a:schemeClr val="accent1"/>
          </a:lnRef>
          <a:fillRef idx="1">
            <a:schemeClr val="lt1"/>
          </a:fillRef>
          <a:effectRef idx="0">
            <a:schemeClr val="accent1"/>
          </a:effectRef>
          <a:fontRef idx="minor">
            <a:schemeClr val="dk1"/>
          </a:fontRef>
        </dgm:style>
      </dgm:prSet>
      <dgm:spPr bwMode="auto"/>
      <dgm:t>
        <a:bodyPr/>
        <a:lstStyle/>
        <a:p>
          <a:pPr>
            <a:defRPr/>
          </a:pPr>
          <a:r>
            <a:rPr lang="en-US"/>
            <a:t>DIRECTOR:  INRASTRUCTURAL DEVELOPMENT</a:t>
          </a:r>
          <a:endParaRPr/>
        </a:p>
      </dgm:t>
    </dgm:pt>
    <dgm:pt modelId="{36134D3D-3611-4E3E-AFA8-2847B7D99D2D}" type="parTrans" cxnId="{65AF0698-B32C-42DE-84BF-B8976444F5A5}">
      <dgm:prSet/>
      <dgm:spPr bwMode="auto"/>
      <dgm:t>
        <a:bodyPr/>
        <a:lstStyle/>
        <a:p>
          <a:pPr>
            <a:defRPr/>
          </a:pPr>
          <a:endParaRPr lang="en-US"/>
        </a:p>
      </dgm:t>
    </dgm:pt>
    <dgm:pt modelId="{E704C8AA-D056-42A0-8FFD-8EC4C0F287FE}" type="sibTrans" cxnId="{65AF0698-B32C-42DE-84BF-B8976444F5A5}">
      <dgm:prSet/>
      <dgm:spPr bwMode="auto"/>
      <dgm:t>
        <a:bodyPr/>
        <a:lstStyle/>
        <a:p>
          <a:pPr>
            <a:defRPr/>
          </a:pPr>
          <a:endParaRPr lang="en-US"/>
        </a:p>
      </dgm:t>
    </dgm:pt>
    <dgm:pt modelId="{F5198E76-0226-401B-9168-76DCB9B3E55D}">
      <dgm:prSet phldrT="[Text]">
        <dgm:style>
          <a:lnRef idx="2">
            <a:schemeClr val="accent1"/>
          </a:lnRef>
          <a:fillRef idx="1">
            <a:schemeClr val="lt1"/>
          </a:fillRef>
          <a:effectRef idx="0">
            <a:schemeClr val="accent1"/>
          </a:effectRef>
          <a:fontRef idx="minor">
            <a:schemeClr val="dk1"/>
          </a:fontRef>
        </dgm:style>
      </dgm:prSet>
      <dgm:spPr bwMode="auto"/>
      <dgm:t>
        <a:bodyPr/>
        <a:lstStyle/>
        <a:p>
          <a:pPr>
            <a:defRPr/>
          </a:pPr>
          <a:r>
            <a:rPr lang="en-US"/>
            <a:t>DIRECTOR:  COMMUNITY &amp; PROTECTION SERVICES</a:t>
          </a:r>
          <a:endParaRPr/>
        </a:p>
      </dgm:t>
    </dgm:pt>
    <dgm:pt modelId="{FA4CD686-6A85-4885-8951-4C61AF649A8A}" type="parTrans" cxnId="{3A3BA335-9C43-482A-9618-3E0B8FC3FD1A}">
      <dgm:prSet/>
      <dgm:spPr bwMode="auto"/>
      <dgm:t>
        <a:bodyPr/>
        <a:lstStyle/>
        <a:p>
          <a:pPr>
            <a:defRPr/>
          </a:pPr>
          <a:endParaRPr lang="en-US"/>
        </a:p>
      </dgm:t>
    </dgm:pt>
    <dgm:pt modelId="{72ECB5BE-71C8-47A7-8ECF-2FA7F5269863}" type="sibTrans" cxnId="{3A3BA335-9C43-482A-9618-3E0B8FC3FD1A}">
      <dgm:prSet/>
      <dgm:spPr bwMode="auto"/>
      <dgm:t>
        <a:bodyPr/>
        <a:lstStyle/>
        <a:p>
          <a:pPr>
            <a:defRPr/>
          </a:pPr>
          <a:endParaRPr lang="en-US"/>
        </a:p>
      </dgm:t>
    </dgm:pt>
    <dgm:pt modelId="{F2B205FF-2879-41F7-A58E-6C1337D9938F}" type="asst">
      <dgm:prSet phldrT="[Text]">
        <dgm:style>
          <a:lnRef idx="2">
            <a:schemeClr val="accent1"/>
          </a:lnRef>
          <a:fillRef idx="1">
            <a:schemeClr val="lt1"/>
          </a:fillRef>
          <a:effectRef idx="0">
            <a:schemeClr val="accent1"/>
          </a:effectRef>
          <a:fontRef idx="minor">
            <a:schemeClr val="dk1"/>
          </a:fontRef>
        </dgm:style>
      </dgm:prSet>
      <dgm:spPr bwMode="auto"/>
      <dgm:t>
        <a:bodyPr/>
        <a:lstStyle/>
        <a:p>
          <a:pPr>
            <a:defRPr/>
          </a:pPr>
          <a:endParaRPr lang="en-US"/>
        </a:p>
        <a:p>
          <a:pPr>
            <a:defRPr/>
          </a:pPr>
          <a:r>
            <a:rPr lang="en-US"/>
            <a:t>MUNICIPAL MANAGER</a:t>
          </a:r>
          <a:endParaRPr/>
        </a:p>
        <a:p>
          <a:pPr>
            <a:defRPr/>
          </a:pPr>
          <a:endParaRPr lang="en-US"/>
        </a:p>
      </dgm:t>
    </dgm:pt>
    <dgm:pt modelId="{8066A5E4-C23F-48B7-A956-6580D165D7C6}" type="sibTrans" cxnId="{40AB0B77-651A-4D26-B483-CC5EC33E461B}">
      <dgm:prSet/>
      <dgm:spPr bwMode="auto"/>
      <dgm:t>
        <a:bodyPr/>
        <a:lstStyle/>
        <a:p>
          <a:pPr>
            <a:defRPr/>
          </a:pPr>
          <a:endParaRPr lang="en-US"/>
        </a:p>
      </dgm:t>
    </dgm:pt>
    <dgm:pt modelId="{9F1043B5-5E56-437B-B091-4B2DC8C0024D}" type="parTrans" cxnId="{40AB0B77-651A-4D26-B483-CC5EC33E461B}">
      <dgm:prSet/>
      <dgm:spPr bwMode="auto">
        <a:ln>
          <a:noFill/>
        </a:ln>
      </dgm:spPr>
      <dgm:t>
        <a:bodyPr/>
        <a:lstStyle/>
        <a:p>
          <a:pPr>
            <a:defRPr/>
          </a:pPr>
          <a:endParaRPr lang="en-US"/>
        </a:p>
      </dgm:t>
    </dgm:pt>
    <dgm:pt modelId="{AA3AC485-9EDD-48F8-B2B7-CD8BC549AF6E}">
      <dgm:prSet phldrT="">
        <dgm:style>
          <a:lnRef idx="2">
            <a:schemeClr val="accent1"/>
          </a:lnRef>
          <a:fillRef idx="1">
            <a:schemeClr val="lt1"/>
          </a:fillRef>
          <a:effectRef idx="0">
            <a:schemeClr val="accent1"/>
          </a:effectRef>
          <a:fontRef idx="minor">
            <a:schemeClr val="dk1"/>
          </a:fontRef>
        </dgm:style>
      </dgm:prSet>
      <dgm:spPr bwMode="auto"/>
      <dgm:t>
        <a:bodyPr/>
        <a:lstStyle/>
        <a:p>
          <a:pPr>
            <a:defRPr/>
          </a:pPr>
          <a:r>
            <a:rPr lang="en-US"/>
            <a:t>DIRECTOR:  FINANCIAL MANAGEMENT</a:t>
          </a:r>
          <a:endParaRPr/>
        </a:p>
      </dgm:t>
    </dgm:pt>
    <dgm:pt modelId="{8E2B32AA-BFE0-4484-8A7F-C0637E498BBA}" type="parTrans" cxnId="{96113644-8C3B-49BC-BFB1-71D23B24B1F6}">
      <dgm:prSet/>
      <dgm:spPr bwMode="auto">
        <a:ln>
          <a:noFill/>
        </a:ln>
      </dgm:spPr>
      <dgm:t>
        <a:bodyPr/>
        <a:lstStyle/>
        <a:p>
          <a:pPr>
            <a:defRPr/>
          </a:pPr>
          <a:endParaRPr lang="en-US"/>
        </a:p>
      </dgm:t>
    </dgm:pt>
    <dgm:pt modelId="{3E58CC06-47E0-4199-BEED-337414E98149}" type="sibTrans" cxnId="{96113644-8C3B-49BC-BFB1-71D23B24B1F6}">
      <dgm:prSet/>
      <dgm:spPr bwMode="auto"/>
      <dgm:t>
        <a:bodyPr/>
        <a:lstStyle/>
        <a:p>
          <a:pPr>
            <a:defRPr/>
          </a:pPr>
          <a:endParaRPr lang="en-US"/>
        </a:p>
      </dgm:t>
    </dgm:pt>
    <dgm:pt modelId="{8C621DDE-E6B8-4FF3-B704-4E9155655084}">
      <dgm:prSet phldrT="">
        <dgm:style>
          <a:lnRef idx="2">
            <a:schemeClr val="accent1"/>
          </a:lnRef>
          <a:fillRef idx="1">
            <a:schemeClr val="lt1"/>
          </a:fillRef>
          <a:effectRef idx="0">
            <a:schemeClr val="accent1"/>
          </a:effectRef>
          <a:fontRef idx="minor">
            <a:schemeClr val="dk1"/>
          </a:fontRef>
        </dgm:style>
      </dgm:prSet>
      <dgm:spPr bwMode="auto"/>
      <dgm:t>
        <a:bodyPr/>
        <a:lstStyle/>
        <a:p>
          <a:pPr>
            <a:defRPr/>
          </a:pPr>
          <a:r>
            <a:rPr lang="en-US"/>
            <a:t>SPEAKER</a:t>
          </a:r>
          <a:endParaRPr/>
        </a:p>
      </dgm:t>
    </dgm:pt>
    <dgm:pt modelId="{C9F79AE8-B2CC-4C56-A264-711333D75E6D}" type="parTrans" cxnId="{B901DD1F-701A-4762-8BE7-000B9948E8C0}">
      <dgm:prSet/>
      <dgm:spPr bwMode="auto"/>
      <dgm:t>
        <a:bodyPr/>
        <a:lstStyle/>
        <a:p>
          <a:pPr>
            <a:defRPr/>
          </a:pPr>
          <a:endParaRPr lang="en-US"/>
        </a:p>
      </dgm:t>
    </dgm:pt>
    <dgm:pt modelId="{2D6088FB-6E0D-47EF-88B1-14F5E05B11EA}" type="sibTrans" cxnId="{B901DD1F-701A-4762-8BE7-000B9948E8C0}">
      <dgm:prSet/>
      <dgm:spPr bwMode="auto"/>
      <dgm:t>
        <a:bodyPr/>
        <a:lstStyle/>
        <a:p>
          <a:pPr>
            <a:defRPr/>
          </a:pPr>
          <a:endParaRPr lang="en-US"/>
        </a:p>
      </dgm:t>
    </dgm:pt>
    <dgm:pt modelId="{46B6B1FC-8AD6-42FD-A5AD-592EA917BD44}" type="pres">
      <dgm:prSet presAssocID="{4703CD3E-968F-4D5D-AE70-A57DE8070E93}" presName="hierChild1" presStyleCnt="0">
        <dgm:presLayoutVars>
          <dgm:chPref val="1"/>
          <dgm:dir/>
          <dgm:animOne val="branch"/>
          <dgm:animLvl val="lvl"/>
          <dgm:resizeHandles val="exact"/>
        </dgm:presLayoutVars>
      </dgm:prSet>
      <dgm:spPr bwMode="auto"/>
    </dgm:pt>
    <dgm:pt modelId="{54AC052D-10BA-467C-92D8-0CEB30E5F5EC}" type="pres">
      <dgm:prSet presAssocID="{69D89AB8-EC89-4318-B83C-9B82D350DFD1}" presName="hierRoot1" presStyleCnt="0">
        <dgm:presLayoutVars>
          <dgm:hierBranch val="init"/>
        </dgm:presLayoutVars>
      </dgm:prSet>
      <dgm:spPr bwMode="auto"/>
    </dgm:pt>
    <dgm:pt modelId="{109061C3-15B2-4456-8CD7-2BE479D03332}" type="pres">
      <dgm:prSet presAssocID="{69D89AB8-EC89-4318-B83C-9B82D350DFD1}" presName="rootComposite1" presStyleCnt="0"/>
      <dgm:spPr bwMode="auto"/>
    </dgm:pt>
    <dgm:pt modelId="{5D0D5668-6C47-4F73-9271-FCC4BD6084E7}" type="pres">
      <dgm:prSet presAssocID="{69D89AB8-EC89-4318-B83C-9B82D350DFD1}" presName="rootText1" presStyleLbl="node0" presStyleIdx="0" presStyleCnt="2" custScaleX="95037" custLinFactNeighborX="-46437" custLinFactNeighborY="-1442">
        <dgm:presLayoutVars>
          <dgm:chPref val="3"/>
        </dgm:presLayoutVars>
      </dgm:prSet>
      <dgm:spPr bwMode="auto"/>
    </dgm:pt>
    <dgm:pt modelId="{1AE48BD2-1AD9-41AA-87ED-333E75330D0C}" type="pres">
      <dgm:prSet presAssocID="{69D89AB8-EC89-4318-B83C-9B82D350DFD1}" presName="rootPict1" presStyleLbl="alignImgPlace1" presStyleIdx="0" presStyleCnt="7" custFlipVert="1" custFlipHor="1" custScaleX="67233" custScaleY="93707" custLinFactX="-55909" custLinFactNeighborX="-100000"/>
      <dgm:spPr bwMode="auto"/>
    </dgm:pt>
    <dgm:pt modelId="{74788882-A1B5-42C1-ACD0-E16B7DA59AE3}" type="pres">
      <dgm:prSet presAssocID="{69D89AB8-EC89-4318-B83C-9B82D350DFD1}" presName="rootConnector1" presStyleLbl="node1" presStyleIdx="0" presStyleCnt="0"/>
      <dgm:spPr bwMode="auto"/>
    </dgm:pt>
    <dgm:pt modelId="{D417ABC8-42F6-4754-80EC-5647D9F8E7C7}" type="pres">
      <dgm:prSet presAssocID="{69D89AB8-EC89-4318-B83C-9B82D350DFD1}" presName="hierChild2" presStyleCnt="0"/>
      <dgm:spPr bwMode="auto"/>
    </dgm:pt>
    <dgm:pt modelId="{B17ADB83-71CE-416A-911C-32A5D79D573F}" type="pres">
      <dgm:prSet presAssocID="{8B86BA19-76B0-478A-8243-3EE913153B6C}" presName="Name37" presStyleLbl="parChTrans1D2" presStyleIdx="0" presStyleCnt="5"/>
      <dgm:spPr bwMode="auto"/>
    </dgm:pt>
    <dgm:pt modelId="{91658FA1-1A91-44AC-B36D-EE3687940788}" type="pres">
      <dgm:prSet presAssocID="{C3CC2E20-D440-4054-A35A-7A933EBF7044}" presName="hierRoot2" presStyleCnt="0">
        <dgm:presLayoutVars>
          <dgm:hierBranch val="init"/>
        </dgm:presLayoutVars>
      </dgm:prSet>
      <dgm:spPr bwMode="auto"/>
    </dgm:pt>
    <dgm:pt modelId="{2726CFAA-D94D-4468-8107-F040EFC15EAB}" type="pres">
      <dgm:prSet presAssocID="{C3CC2E20-D440-4054-A35A-7A933EBF7044}" presName="rootComposite" presStyleCnt="0"/>
      <dgm:spPr bwMode="auto"/>
    </dgm:pt>
    <dgm:pt modelId="{C4692B89-9841-4516-A8D2-4E402D0729CF}" type="pres">
      <dgm:prSet presAssocID="{C3CC2E20-D440-4054-A35A-7A933EBF7044}" presName="rootText" presStyleLbl="node2" presStyleIdx="0" presStyleCnt="4">
        <dgm:presLayoutVars>
          <dgm:chPref val="3"/>
        </dgm:presLayoutVars>
      </dgm:prSet>
      <dgm:spPr bwMode="auto"/>
    </dgm:pt>
    <dgm:pt modelId="{5CD8EC28-7371-4478-A930-F62A4C739B08}" type="pres">
      <dgm:prSet presAssocID="{C3CC2E20-D440-4054-A35A-7A933EBF7044}" presName="rootPict" presStyleLbl="alignImgPlace1" presStyleIdx="1" presStyleCnt="7"/>
      <dgm:spPr bwMode="auto"/>
    </dgm:pt>
    <dgm:pt modelId="{88CC52A1-D4ED-4689-A512-F8EAAE0ADBC4}" type="pres">
      <dgm:prSet presAssocID="{C3CC2E20-D440-4054-A35A-7A933EBF7044}" presName="rootConnector" presStyleLbl="node2" presStyleIdx="0" presStyleCnt="4"/>
      <dgm:spPr bwMode="auto"/>
    </dgm:pt>
    <dgm:pt modelId="{8CA61BA1-E600-4E45-97C3-33C52A4A4BE2}" type="pres">
      <dgm:prSet presAssocID="{C3CC2E20-D440-4054-A35A-7A933EBF7044}" presName="hierChild4" presStyleCnt="0"/>
      <dgm:spPr bwMode="auto"/>
    </dgm:pt>
    <dgm:pt modelId="{6AE8ADE1-BC4C-4AFD-9188-80A991064598}" type="pres">
      <dgm:prSet presAssocID="{C3CC2E20-D440-4054-A35A-7A933EBF7044}" presName="hierChild5" presStyleCnt="0"/>
      <dgm:spPr bwMode="auto"/>
    </dgm:pt>
    <dgm:pt modelId="{16708AE8-FD7D-4406-AB35-647FE114780E}" type="pres">
      <dgm:prSet presAssocID="{8E2B32AA-BFE0-4484-8A7F-C0637E498BBA}" presName="Name37" presStyleLbl="parChTrans1D2" presStyleIdx="1" presStyleCnt="5"/>
      <dgm:spPr bwMode="auto"/>
    </dgm:pt>
    <dgm:pt modelId="{733A33B7-C78D-4CE5-9EAB-FF08B28CB0C8}" type="pres">
      <dgm:prSet presAssocID="{AA3AC485-9EDD-48F8-B2B7-CD8BC549AF6E}" presName="hierRoot2" presStyleCnt="0">
        <dgm:presLayoutVars>
          <dgm:hierBranch val="init"/>
        </dgm:presLayoutVars>
      </dgm:prSet>
      <dgm:spPr bwMode="auto"/>
    </dgm:pt>
    <dgm:pt modelId="{A5F78C06-166A-49F2-B923-77A6D8A07B2B}" type="pres">
      <dgm:prSet presAssocID="{AA3AC485-9EDD-48F8-B2B7-CD8BC549AF6E}" presName="rootComposite" presStyleCnt="0"/>
      <dgm:spPr bwMode="auto"/>
    </dgm:pt>
    <dgm:pt modelId="{E56F04A7-AA5B-4A7C-872C-8D9C895D457C}" type="pres">
      <dgm:prSet presAssocID="{AA3AC485-9EDD-48F8-B2B7-CD8BC549AF6E}" presName="rootText" presStyleLbl="node2" presStyleIdx="1" presStyleCnt="4">
        <dgm:presLayoutVars>
          <dgm:chPref val="3"/>
        </dgm:presLayoutVars>
      </dgm:prSet>
      <dgm:spPr bwMode="auto"/>
    </dgm:pt>
    <dgm:pt modelId="{38C2A859-2A22-4C31-A4BF-A183A3B5D61B}" type="pres">
      <dgm:prSet presAssocID="{AA3AC485-9EDD-48F8-B2B7-CD8BC549AF6E}" presName="rootPict" presStyleLbl="alignImgPlace1" presStyleIdx="2" presStyleCnt="7"/>
      <dgm:spPr bwMode="auto"/>
    </dgm:pt>
    <dgm:pt modelId="{227269AE-9A1A-48F3-9C93-AEAF0BF087CE}" type="pres">
      <dgm:prSet presAssocID="{AA3AC485-9EDD-48F8-B2B7-CD8BC549AF6E}" presName="rootConnector" presStyleLbl="node2" presStyleIdx="1" presStyleCnt="4"/>
      <dgm:spPr bwMode="auto"/>
    </dgm:pt>
    <dgm:pt modelId="{FDD9CA07-15C4-4D88-8B95-709F9E5B4C47}" type="pres">
      <dgm:prSet presAssocID="{AA3AC485-9EDD-48F8-B2B7-CD8BC549AF6E}" presName="hierChild4" presStyleCnt="0"/>
      <dgm:spPr bwMode="auto"/>
    </dgm:pt>
    <dgm:pt modelId="{718D69BD-EF04-4D7F-8FE2-1C16A7F43E5B}" type="pres">
      <dgm:prSet presAssocID="{AA3AC485-9EDD-48F8-B2B7-CD8BC549AF6E}" presName="hierChild5" presStyleCnt="0"/>
      <dgm:spPr bwMode="auto"/>
    </dgm:pt>
    <dgm:pt modelId="{EE7A0254-1711-4BFB-B8A7-88465ADD8B4A}" type="pres">
      <dgm:prSet presAssocID="{36134D3D-3611-4E3E-AFA8-2847B7D99D2D}" presName="Name37" presStyleLbl="parChTrans1D2" presStyleIdx="2" presStyleCnt="5"/>
      <dgm:spPr bwMode="auto"/>
    </dgm:pt>
    <dgm:pt modelId="{DA5D2641-6F60-4742-A66C-F18D3577DC5C}" type="pres">
      <dgm:prSet presAssocID="{0E6204C9-A4E3-4673-8360-D9773EB02462}" presName="hierRoot2" presStyleCnt="0">
        <dgm:presLayoutVars>
          <dgm:hierBranch val="init"/>
        </dgm:presLayoutVars>
      </dgm:prSet>
      <dgm:spPr bwMode="auto"/>
    </dgm:pt>
    <dgm:pt modelId="{F6DD0E0D-13CE-4B34-9B73-27215BA560E3}" type="pres">
      <dgm:prSet presAssocID="{0E6204C9-A4E3-4673-8360-D9773EB02462}" presName="rootComposite" presStyleCnt="0"/>
      <dgm:spPr bwMode="auto"/>
    </dgm:pt>
    <dgm:pt modelId="{864753F9-FBED-4780-8557-06191F740381}" type="pres">
      <dgm:prSet presAssocID="{0E6204C9-A4E3-4673-8360-D9773EB02462}" presName="rootText" presStyleLbl="node2" presStyleIdx="2" presStyleCnt="4">
        <dgm:presLayoutVars>
          <dgm:chPref val="3"/>
        </dgm:presLayoutVars>
      </dgm:prSet>
      <dgm:spPr bwMode="auto"/>
    </dgm:pt>
    <dgm:pt modelId="{B1F2CECA-E518-45AD-9928-BE2F15822A14}" type="pres">
      <dgm:prSet presAssocID="{0E6204C9-A4E3-4673-8360-D9773EB02462}" presName="rootPict" presStyleLbl="alignImgPlace1" presStyleIdx="3" presStyleCnt="7"/>
      <dgm:spPr bwMode="auto"/>
    </dgm:pt>
    <dgm:pt modelId="{14FCF366-A610-4A14-8AEF-998C4D77BD0A}" type="pres">
      <dgm:prSet presAssocID="{0E6204C9-A4E3-4673-8360-D9773EB02462}" presName="rootConnector" presStyleLbl="node2" presStyleIdx="2" presStyleCnt="4"/>
      <dgm:spPr bwMode="auto"/>
    </dgm:pt>
    <dgm:pt modelId="{970DFE07-2C14-4C15-8299-4DC508AC48AA}" type="pres">
      <dgm:prSet presAssocID="{0E6204C9-A4E3-4673-8360-D9773EB02462}" presName="hierChild4" presStyleCnt="0"/>
      <dgm:spPr bwMode="auto"/>
    </dgm:pt>
    <dgm:pt modelId="{733A0EB9-7453-418B-B48F-0E623DE12977}" type="pres">
      <dgm:prSet presAssocID="{0E6204C9-A4E3-4673-8360-D9773EB02462}" presName="hierChild5" presStyleCnt="0"/>
      <dgm:spPr bwMode="auto"/>
    </dgm:pt>
    <dgm:pt modelId="{70BF88A8-1C95-4DF1-8542-70FA1379CBDE}" type="pres">
      <dgm:prSet presAssocID="{FA4CD686-6A85-4885-8951-4C61AF649A8A}" presName="Name37" presStyleLbl="parChTrans1D2" presStyleIdx="3" presStyleCnt="5"/>
      <dgm:spPr bwMode="auto"/>
    </dgm:pt>
    <dgm:pt modelId="{70DE60A7-BFDC-4B12-9A4D-E8D4D4D04BC4}" type="pres">
      <dgm:prSet presAssocID="{F5198E76-0226-401B-9168-76DCB9B3E55D}" presName="hierRoot2" presStyleCnt="0">
        <dgm:presLayoutVars>
          <dgm:hierBranch val="init"/>
        </dgm:presLayoutVars>
      </dgm:prSet>
      <dgm:spPr bwMode="auto"/>
    </dgm:pt>
    <dgm:pt modelId="{C8079717-4430-40BA-8D1B-007C254FFCFC}" type="pres">
      <dgm:prSet presAssocID="{F5198E76-0226-401B-9168-76DCB9B3E55D}" presName="rootComposite" presStyleCnt="0"/>
      <dgm:spPr bwMode="auto"/>
    </dgm:pt>
    <dgm:pt modelId="{F0BD7DD6-0440-4FD0-B8C6-9BAB3099B97D}" type="pres">
      <dgm:prSet presAssocID="{F5198E76-0226-401B-9168-76DCB9B3E55D}" presName="rootText" presStyleLbl="node2" presStyleIdx="3" presStyleCnt="4">
        <dgm:presLayoutVars>
          <dgm:chPref val="3"/>
        </dgm:presLayoutVars>
      </dgm:prSet>
      <dgm:spPr bwMode="auto"/>
    </dgm:pt>
    <dgm:pt modelId="{6D13D950-BA6F-484C-9489-37B1E280C4EE}" type="pres">
      <dgm:prSet presAssocID="{F5198E76-0226-401B-9168-76DCB9B3E55D}" presName="rootPict" presStyleLbl="alignImgPlace1" presStyleIdx="4" presStyleCnt="7"/>
      <dgm:spPr bwMode="auto"/>
    </dgm:pt>
    <dgm:pt modelId="{D99287A5-8F42-4B99-B1B1-64799DBFDDAD}" type="pres">
      <dgm:prSet presAssocID="{F5198E76-0226-401B-9168-76DCB9B3E55D}" presName="rootConnector" presStyleLbl="node2" presStyleIdx="3" presStyleCnt="4"/>
      <dgm:spPr bwMode="auto"/>
    </dgm:pt>
    <dgm:pt modelId="{D2BAB540-86F3-48D4-BAF1-3A2313D91ACC}" type="pres">
      <dgm:prSet presAssocID="{F5198E76-0226-401B-9168-76DCB9B3E55D}" presName="hierChild4" presStyleCnt="0"/>
      <dgm:spPr bwMode="auto"/>
    </dgm:pt>
    <dgm:pt modelId="{DDB33495-3061-4E5C-8749-F9E901E07972}" type="pres">
      <dgm:prSet presAssocID="{F5198E76-0226-401B-9168-76DCB9B3E55D}" presName="hierChild5" presStyleCnt="0"/>
      <dgm:spPr bwMode="auto"/>
    </dgm:pt>
    <dgm:pt modelId="{FE4101A7-21D0-4935-BBB3-82524FDB04FF}" type="pres">
      <dgm:prSet presAssocID="{69D89AB8-EC89-4318-B83C-9B82D350DFD1}" presName="hierChild3" presStyleCnt="0"/>
      <dgm:spPr bwMode="auto"/>
    </dgm:pt>
    <dgm:pt modelId="{C315FA2E-AA80-48F6-A4C8-D5EBB24893C6}" type="pres">
      <dgm:prSet presAssocID="{9F1043B5-5E56-437B-B091-4B2DC8C0024D}" presName="Name111" presStyleLbl="parChTrans1D2" presStyleIdx="4" presStyleCnt="5"/>
      <dgm:spPr bwMode="auto"/>
    </dgm:pt>
    <dgm:pt modelId="{5BE74FB6-DBDF-43A3-803B-415DF9CDC4BC}" type="pres">
      <dgm:prSet presAssocID="{F2B205FF-2879-41F7-A58E-6C1337D9938F}" presName="hierRoot3" presStyleCnt="0">
        <dgm:presLayoutVars>
          <dgm:hierBranch val="init"/>
        </dgm:presLayoutVars>
      </dgm:prSet>
      <dgm:spPr bwMode="auto"/>
    </dgm:pt>
    <dgm:pt modelId="{0CEEF937-2BA9-4D2F-B4BF-34C090F35F3B}" type="pres">
      <dgm:prSet presAssocID="{F2B205FF-2879-41F7-A58E-6C1337D9938F}" presName="rootComposite3" presStyleCnt="0"/>
      <dgm:spPr bwMode="auto"/>
    </dgm:pt>
    <dgm:pt modelId="{4273FD3C-09FD-44ED-BAA2-A17560DF9917}" type="pres">
      <dgm:prSet presAssocID="{F2B205FF-2879-41F7-A58E-6C1337D9938F}" presName="rootText3" presStyleLbl="asst1" presStyleIdx="0" presStyleCnt="1" custLinFactNeighborX="15099" custLinFactNeighborY="-7209">
        <dgm:presLayoutVars>
          <dgm:chPref val="3"/>
        </dgm:presLayoutVars>
      </dgm:prSet>
      <dgm:spPr bwMode="auto"/>
    </dgm:pt>
    <dgm:pt modelId="{F8C610EC-1453-4888-9C27-3F76F1013E47}" type="pres">
      <dgm:prSet presAssocID="{F2B205FF-2879-41F7-A58E-6C1337D9938F}" presName="rootPict3" presStyleLbl="alignImgPlace1" presStyleIdx="5" presStyleCnt="7" custLinFactNeighborX="51004" custLinFactNeighborY="-5472"/>
      <dgm:spPr bwMode="auto"/>
    </dgm:pt>
    <dgm:pt modelId="{F4D04FD4-9AD9-4688-A908-B217AFCCDC3E}" type="pres">
      <dgm:prSet presAssocID="{F2B205FF-2879-41F7-A58E-6C1337D9938F}" presName="rootConnector3" presStyleLbl="asst1" presStyleIdx="0" presStyleCnt="1"/>
      <dgm:spPr bwMode="auto"/>
    </dgm:pt>
    <dgm:pt modelId="{487C0AE8-CEF5-4699-AC6F-D2E422D6A8C0}" type="pres">
      <dgm:prSet presAssocID="{F2B205FF-2879-41F7-A58E-6C1337D9938F}" presName="hierChild6" presStyleCnt="0"/>
      <dgm:spPr bwMode="auto"/>
    </dgm:pt>
    <dgm:pt modelId="{EF6E3F84-E21B-45B5-A477-1370799E5378}" type="pres">
      <dgm:prSet presAssocID="{F2B205FF-2879-41F7-A58E-6C1337D9938F}" presName="hierChild7" presStyleCnt="0"/>
      <dgm:spPr bwMode="auto"/>
    </dgm:pt>
    <dgm:pt modelId="{40523638-FE1E-41EF-9748-61B88D11B28C}" type="pres">
      <dgm:prSet presAssocID="{8C621DDE-E6B8-4FF3-B704-4E9155655084}" presName="hierRoot1" presStyleCnt="0">
        <dgm:presLayoutVars>
          <dgm:hierBranch val="init"/>
        </dgm:presLayoutVars>
      </dgm:prSet>
      <dgm:spPr bwMode="auto"/>
    </dgm:pt>
    <dgm:pt modelId="{BBF3B417-1CAA-4391-8C25-8C92BB2488CC}" type="pres">
      <dgm:prSet presAssocID="{8C621DDE-E6B8-4FF3-B704-4E9155655084}" presName="rootComposite1" presStyleCnt="0"/>
      <dgm:spPr bwMode="auto"/>
    </dgm:pt>
    <dgm:pt modelId="{962568D6-2EA5-48DD-9F5F-2095C4D1C10D}" type="pres">
      <dgm:prSet presAssocID="{8C621DDE-E6B8-4FF3-B704-4E9155655084}" presName="rootText1" presStyleLbl="node0" presStyleIdx="1" presStyleCnt="2" custLinFactNeighborX="45759" custLinFactNeighborY="-1442">
        <dgm:presLayoutVars>
          <dgm:chPref val="3"/>
        </dgm:presLayoutVars>
      </dgm:prSet>
      <dgm:spPr bwMode="auto"/>
    </dgm:pt>
    <dgm:pt modelId="{DFB74731-2F01-4D84-92A1-8A1906DC1516}" type="pres">
      <dgm:prSet presAssocID="{8C621DDE-E6B8-4FF3-B704-4E9155655084}" presName="rootPict1" presStyleLbl="alignImgPlace1" presStyleIdx="6" presStyleCnt="7" custLinFactX="82605" custLinFactNeighborX="100000" custLinFactNeighborY="-7209"/>
      <dgm:spPr bwMode="auto"/>
    </dgm:pt>
    <dgm:pt modelId="{CE966C80-E7D4-4676-923E-CAF1EDEFA37B}" type="pres">
      <dgm:prSet presAssocID="{8C621DDE-E6B8-4FF3-B704-4E9155655084}" presName="rootConnector1" presStyleLbl="node1" presStyleIdx="0" presStyleCnt="0"/>
      <dgm:spPr bwMode="auto"/>
    </dgm:pt>
    <dgm:pt modelId="{03FC59F9-D6DC-4BD2-AB62-03EC6B5B7D8C}" type="pres">
      <dgm:prSet presAssocID="{8C621DDE-E6B8-4FF3-B704-4E9155655084}" presName="hierChild2" presStyleCnt="0"/>
      <dgm:spPr bwMode="auto"/>
    </dgm:pt>
    <dgm:pt modelId="{C80AA537-EA5B-44D7-93F4-B77AFF4E7949}" type="pres">
      <dgm:prSet presAssocID="{8C621DDE-E6B8-4FF3-B704-4E9155655084}" presName="hierChild3" presStyleCnt="0"/>
      <dgm:spPr bwMode="auto"/>
    </dgm:pt>
  </dgm:ptLst>
  <dgm:cxnLst>
    <dgm:cxn modelId="{DEF85404-B413-4116-8252-CFC0BBCED512}" type="presOf" srcId="{9F1043B5-5E56-437B-B091-4B2DC8C0024D}" destId="{C315FA2E-AA80-48F6-A4C8-D5EBB24893C6}" srcOrd="0" destOrd="0" presId="urn:microsoft.com/office/officeart/2005/8/layout/pictureOrgChart+Icon#2"/>
    <dgm:cxn modelId="{0B23F30C-BE4F-4887-B869-646A863E32A8}" type="presOf" srcId="{F2B205FF-2879-41F7-A58E-6C1337D9938F}" destId="{F4D04FD4-9AD9-4688-A908-B217AFCCDC3E}" srcOrd="1" destOrd="0" presId="urn:microsoft.com/office/officeart/2005/8/layout/pictureOrgChart+Icon#2"/>
    <dgm:cxn modelId="{50C72F0D-19C6-4E29-8E42-22BA6CBEC9F9}" type="presOf" srcId="{F5198E76-0226-401B-9168-76DCB9B3E55D}" destId="{F0BD7DD6-0440-4FD0-B8C6-9BAB3099B97D}" srcOrd="0" destOrd="0" presId="urn:microsoft.com/office/officeart/2005/8/layout/pictureOrgChart+Icon#2"/>
    <dgm:cxn modelId="{B901DD1F-701A-4762-8BE7-000B9948E8C0}" srcId="{4703CD3E-968F-4D5D-AE70-A57DE8070E93}" destId="{8C621DDE-E6B8-4FF3-B704-4E9155655084}" srcOrd="1" destOrd="0" parTransId="{C9F79AE8-B2CC-4C56-A264-711333D75E6D}" sibTransId="{2D6088FB-6E0D-47EF-88B1-14F5E05B11EA}"/>
    <dgm:cxn modelId="{3A3BA335-9C43-482A-9618-3E0B8FC3FD1A}" srcId="{69D89AB8-EC89-4318-B83C-9B82D350DFD1}" destId="{F5198E76-0226-401B-9168-76DCB9B3E55D}" srcOrd="4" destOrd="0" parTransId="{FA4CD686-6A85-4885-8951-4C61AF649A8A}" sibTransId="{72ECB5BE-71C8-47A7-8ECF-2FA7F5269863}"/>
    <dgm:cxn modelId="{8A4CC839-DBFF-4ACE-966A-B4AE13EBAAAA}" type="presOf" srcId="{C3CC2E20-D440-4054-A35A-7A933EBF7044}" destId="{C4692B89-9841-4516-A8D2-4E402D0729CF}" srcOrd="0" destOrd="0" presId="urn:microsoft.com/office/officeart/2005/8/layout/pictureOrgChart+Icon#2"/>
    <dgm:cxn modelId="{5F882D42-F473-48BF-8B0D-2810056D0E71}" type="presOf" srcId="{FA4CD686-6A85-4885-8951-4C61AF649A8A}" destId="{70BF88A8-1C95-4DF1-8542-70FA1379CBDE}" srcOrd="0" destOrd="0" presId="urn:microsoft.com/office/officeart/2005/8/layout/pictureOrgChart+Icon#2"/>
    <dgm:cxn modelId="{96113644-8C3B-49BC-BFB1-71D23B24B1F6}" srcId="{69D89AB8-EC89-4318-B83C-9B82D350DFD1}" destId="{AA3AC485-9EDD-48F8-B2B7-CD8BC549AF6E}" srcOrd="2" destOrd="0" parTransId="{8E2B32AA-BFE0-4484-8A7F-C0637E498BBA}" sibTransId="{3E58CC06-47E0-4199-BEED-337414E98149}"/>
    <dgm:cxn modelId="{210CE844-04A8-42AF-A42C-A9EB0C2F2774}" type="presOf" srcId="{AA3AC485-9EDD-48F8-B2B7-CD8BC549AF6E}" destId="{E56F04A7-AA5B-4A7C-872C-8D9C895D457C}" srcOrd="0" destOrd="0" presId="urn:microsoft.com/office/officeart/2005/8/layout/pictureOrgChart+Icon#2"/>
    <dgm:cxn modelId="{E57B3F45-482A-4AFF-94B8-2449274D1F00}" type="presOf" srcId="{8B86BA19-76B0-478A-8243-3EE913153B6C}" destId="{B17ADB83-71CE-416A-911C-32A5D79D573F}" srcOrd="0" destOrd="0" presId="urn:microsoft.com/office/officeart/2005/8/layout/pictureOrgChart+Icon#2"/>
    <dgm:cxn modelId="{0685DB45-A762-46A9-AA96-033FAA286BE3}" srcId="{69D89AB8-EC89-4318-B83C-9B82D350DFD1}" destId="{C3CC2E20-D440-4054-A35A-7A933EBF7044}" srcOrd="1" destOrd="0" parTransId="{8B86BA19-76B0-478A-8243-3EE913153B6C}" sibTransId="{A14336FB-0A8D-4354-BEA4-4D22370DFE43}"/>
    <dgm:cxn modelId="{4F9B9867-69CC-403B-AC7A-AD8A86DE1032}" type="presOf" srcId="{69D89AB8-EC89-4318-B83C-9B82D350DFD1}" destId="{5D0D5668-6C47-4F73-9271-FCC4BD6084E7}" srcOrd="0" destOrd="0" presId="urn:microsoft.com/office/officeart/2005/8/layout/pictureOrgChart+Icon#2"/>
    <dgm:cxn modelId="{4A487F6F-F366-4EE9-9BF0-99BF0CAACB50}" type="presOf" srcId="{0E6204C9-A4E3-4673-8360-D9773EB02462}" destId="{864753F9-FBED-4780-8557-06191F740381}" srcOrd="0" destOrd="0" presId="urn:microsoft.com/office/officeart/2005/8/layout/pictureOrgChart+Icon#2"/>
    <dgm:cxn modelId="{7A630752-1EDA-447A-A11B-8FC0A0C3BFE2}" type="presOf" srcId="{AA3AC485-9EDD-48F8-B2B7-CD8BC549AF6E}" destId="{227269AE-9A1A-48F3-9C93-AEAF0BF087CE}" srcOrd="1" destOrd="0" presId="urn:microsoft.com/office/officeart/2005/8/layout/pictureOrgChart+Icon#2"/>
    <dgm:cxn modelId="{40AB0B77-651A-4D26-B483-CC5EC33E461B}" srcId="{69D89AB8-EC89-4318-B83C-9B82D350DFD1}" destId="{F2B205FF-2879-41F7-A58E-6C1337D9938F}" srcOrd="0" destOrd="0" parTransId="{9F1043B5-5E56-437B-B091-4B2DC8C0024D}" sibTransId="{8066A5E4-C23F-48B7-A956-6580D165D7C6}"/>
    <dgm:cxn modelId="{FB770B7F-7A64-4966-B40B-113C238776D8}" type="presOf" srcId="{F5198E76-0226-401B-9168-76DCB9B3E55D}" destId="{D99287A5-8F42-4B99-B1B1-64799DBFDDAD}" srcOrd="1" destOrd="0" presId="urn:microsoft.com/office/officeart/2005/8/layout/pictureOrgChart+Icon#2"/>
    <dgm:cxn modelId="{058C2B8A-9655-47B3-A8C2-88238F0A6FC0}" type="presOf" srcId="{69D89AB8-EC89-4318-B83C-9B82D350DFD1}" destId="{74788882-A1B5-42C1-ACD0-E16B7DA59AE3}" srcOrd="1" destOrd="0" presId="urn:microsoft.com/office/officeart/2005/8/layout/pictureOrgChart+Icon#2"/>
    <dgm:cxn modelId="{65AF0698-B32C-42DE-84BF-B8976444F5A5}" srcId="{69D89AB8-EC89-4318-B83C-9B82D350DFD1}" destId="{0E6204C9-A4E3-4673-8360-D9773EB02462}" srcOrd="3" destOrd="0" parTransId="{36134D3D-3611-4E3E-AFA8-2847B7D99D2D}" sibTransId="{E704C8AA-D056-42A0-8FFD-8EC4C0F287FE}"/>
    <dgm:cxn modelId="{45A4A499-3409-442E-8809-8777DB2154C9}" type="presOf" srcId="{0E6204C9-A4E3-4673-8360-D9773EB02462}" destId="{14FCF366-A610-4A14-8AEF-998C4D77BD0A}" srcOrd="1" destOrd="0" presId="urn:microsoft.com/office/officeart/2005/8/layout/pictureOrgChart+Icon#2"/>
    <dgm:cxn modelId="{74721BA1-9CC7-4638-A96D-00036EEB0ABE}" type="presOf" srcId="{4703CD3E-968F-4D5D-AE70-A57DE8070E93}" destId="{46B6B1FC-8AD6-42FD-A5AD-592EA917BD44}" srcOrd="0" destOrd="0" presId="urn:microsoft.com/office/officeart/2005/8/layout/pictureOrgChart+Icon#2"/>
    <dgm:cxn modelId="{4EE399A4-FDC0-40C9-80F2-97E35E043973}" type="presOf" srcId="{C3CC2E20-D440-4054-A35A-7A933EBF7044}" destId="{88CC52A1-D4ED-4689-A512-F8EAAE0ADBC4}" srcOrd="1" destOrd="0" presId="urn:microsoft.com/office/officeart/2005/8/layout/pictureOrgChart+Icon#2"/>
    <dgm:cxn modelId="{70C0B6AA-6187-46A1-9F5E-AA9BCAFE57AD}" type="presOf" srcId="{8C621DDE-E6B8-4FF3-B704-4E9155655084}" destId="{CE966C80-E7D4-4676-923E-CAF1EDEFA37B}" srcOrd="1" destOrd="0" presId="urn:microsoft.com/office/officeart/2005/8/layout/pictureOrgChart+Icon#2"/>
    <dgm:cxn modelId="{66C6D5AC-1CAF-435D-A9DF-0D87561059B8}" srcId="{4703CD3E-968F-4D5D-AE70-A57DE8070E93}" destId="{69D89AB8-EC89-4318-B83C-9B82D350DFD1}" srcOrd="0" destOrd="0" parTransId="{3E5FE7C3-3C6C-412F-BF33-14B1F85F69EE}" sibTransId="{BCBC464F-FC75-4F43-843C-7E650647B600}"/>
    <dgm:cxn modelId="{FFBBBFB3-904F-45A6-A9AC-ADC88E615867}" type="presOf" srcId="{8E2B32AA-BFE0-4484-8A7F-C0637E498BBA}" destId="{16708AE8-FD7D-4406-AB35-647FE114780E}" srcOrd="0" destOrd="0" presId="urn:microsoft.com/office/officeart/2005/8/layout/pictureOrgChart+Icon#2"/>
    <dgm:cxn modelId="{F63C15B5-1E81-4B22-AF7F-C354A20A318F}" type="presOf" srcId="{F2B205FF-2879-41F7-A58E-6C1337D9938F}" destId="{4273FD3C-09FD-44ED-BAA2-A17560DF9917}" srcOrd="0" destOrd="0" presId="urn:microsoft.com/office/officeart/2005/8/layout/pictureOrgChart+Icon#2"/>
    <dgm:cxn modelId="{8A08EBC2-91D0-4BCF-90B6-DA2A87082316}" type="presOf" srcId="{8C621DDE-E6B8-4FF3-B704-4E9155655084}" destId="{962568D6-2EA5-48DD-9F5F-2095C4D1C10D}" srcOrd="0" destOrd="0" presId="urn:microsoft.com/office/officeart/2005/8/layout/pictureOrgChart+Icon#2"/>
    <dgm:cxn modelId="{D8C1F4E1-BC92-4E36-BBE9-6100B6A33B26}" type="presOf" srcId="{36134D3D-3611-4E3E-AFA8-2847B7D99D2D}" destId="{EE7A0254-1711-4BFB-B8A7-88465ADD8B4A}" srcOrd="0" destOrd="0" presId="urn:microsoft.com/office/officeart/2005/8/layout/pictureOrgChart+Icon#2"/>
    <dgm:cxn modelId="{E67B0160-3CFA-4448-BD71-D5C5F0F84C54}" type="presParOf" srcId="{46B6B1FC-8AD6-42FD-A5AD-592EA917BD44}" destId="{54AC052D-10BA-467C-92D8-0CEB30E5F5EC}" srcOrd="0" destOrd="0" presId="urn:microsoft.com/office/officeart/2005/8/layout/pictureOrgChart+Icon#2"/>
    <dgm:cxn modelId="{0E0A84D5-4481-4B4E-B851-143241C97E41}" type="presParOf" srcId="{54AC052D-10BA-467C-92D8-0CEB30E5F5EC}" destId="{109061C3-15B2-4456-8CD7-2BE479D03332}" srcOrd="0" destOrd="0" presId="urn:microsoft.com/office/officeart/2005/8/layout/pictureOrgChart+Icon#2"/>
    <dgm:cxn modelId="{1102D42D-27BB-404D-8160-DD6A309C9996}" type="presParOf" srcId="{109061C3-15B2-4456-8CD7-2BE479D03332}" destId="{5D0D5668-6C47-4F73-9271-FCC4BD6084E7}" srcOrd="0" destOrd="0" presId="urn:microsoft.com/office/officeart/2005/8/layout/pictureOrgChart+Icon#2"/>
    <dgm:cxn modelId="{E2AAEF3B-A05F-4F88-83F0-1271B85D0A43}" type="presParOf" srcId="{109061C3-15B2-4456-8CD7-2BE479D03332}" destId="{1AE48BD2-1AD9-41AA-87ED-333E75330D0C}" srcOrd="1" destOrd="0" presId="urn:microsoft.com/office/officeart/2005/8/layout/pictureOrgChart+Icon#2"/>
    <dgm:cxn modelId="{0ECE33EE-142F-47B6-8D9C-61AA927F8BD5}" type="presParOf" srcId="{109061C3-15B2-4456-8CD7-2BE479D03332}" destId="{74788882-A1B5-42C1-ACD0-E16B7DA59AE3}" srcOrd="2" destOrd="0" presId="urn:microsoft.com/office/officeart/2005/8/layout/pictureOrgChart+Icon#2"/>
    <dgm:cxn modelId="{2B87CE4C-9128-47C5-8D3E-68C9A9E66E0B}" type="presParOf" srcId="{54AC052D-10BA-467C-92D8-0CEB30E5F5EC}" destId="{D417ABC8-42F6-4754-80EC-5647D9F8E7C7}" srcOrd="1" destOrd="0" presId="urn:microsoft.com/office/officeart/2005/8/layout/pictureOrgChart+Icon#2"/>
    <dgm:cxn modelId="{58A6AE85-8ECD-4A25-AA82-B87275C6CD79}" type="presParOf" srcId="{D417ABC8-42F6-4754-80EC-5647D9F8E7C7}" destId="{B17ADB83-71CE-416A-911C-32A5D79D573F}" srcOrd="0" destOrd="0" presId="urn:microsoft.com/office/officeart/2005/8/layout/pictureOrgChart+Icon#2"/>
    <dgm:cxn modelId="{ECE73BE4-5907-4195-A5B6-5D8415E0BF3E}" type="presParOf" srcId="{D417ABC8-42F6-4754-80EC-5647D9F8E7C7}" destId="{91658FA1-1A91-44AC-B36D-EE3687940788}" srcOrd="1" destOrd="0" presId="urn:microsoft.com/office/officeart/2005/8/layout/pictureOrgChart+Icon#2"/>
    <dgm:cxn modelId="{0B22F0C8-BFF5-4748-88B7-EE5B47C8E52E}" type="presParOf" srcId="{91658FA1-1A91-44AC-B36D-EE3687940788}" destId="{2726CFAA-D94D-4468-8107-F040EFC15EAB}" srcOrd="0" destOrd="0" presId="urn:microsoft.com/office/officeart/2005/8/layout/pictureOrgChart+Icon#2"/>
    <dgm:cxn modelId="{42A283BB-1D95-4AA0-9C29-9D7791D2FF3B}" type="presParOf" srcId="{2726CFAA-D94D-4468-8107-F040EFC15EAB}" destId="{C4692B89-9841-4516-A8D2-4E402D0729CF}" srcOrd="0" destOrd="0" presId="urn:microsoft.com/office/officeart/2005/8/layout/pictureOrgChart+Icon#2"/>
    <dgm:cxn modelId="{B0DB019B-5CAD-421F-A4FE-255EFBA7C544}" type="presParOf" srcId="{2726CFAA-D94D-4468-8107-F040EFC15EAB}" destId="{5CD8EC28-7371-4478-A930-F62A4C739B08}" srcOrd="1" destOrd="0" presId="urn:microsoft.com/office/officeart/2005/8/layout/pictureOrgChart+Icon#2"/>
    <dgm:cxn modelId="{45875E44-DB25-4022-9DF5-490CFC30DBAB}" type="presParOf" srcId="{2726CFAA-D94D-4468-8107-F040EFC15EAB}" destId="{88CC52A1-D4ED-4689-A512-F8EAAE0ADBC4}" srcOrd="2" destOrd="0" presId="urn:microsoft.com/office/officeart/2005/8/layout/pictureOrgChart+Icon#2"/>
    <dgm:cxn modelId="{B4006DA0-EDA7-4459-8874-C24711D7A09C}" type="presParOf" srcId="{91658FA1-1A91-44AC-B36D-EE3687940788}" destId="{8CA61BA1-E600-4E45-97C3-33C52A4A4BE2}" srcOrd="1" destOrd="0" presId="urn:microsoft.com/office/officeart/2005/8/layout/pictureOrgChart+Icon#2"/>
    <dgm:cxn modelId="{53782F0D-43AE-45F8-9D00-B7A6A9A4C38E}" type="presParOf" srcId="{91658FA1-1A91-44AC-B36D-EE3687940788}" destId="{6AE8ADE1-BC4C-4AFD-9188-80A991064598}" srcOrd="2" destOrd="0" presId="urn:microsoft.com/office/officeart/2005/8/layout/pictureOrgChart+Icon#2"/>
    <dgm:cxn modelId="{291214AD-9A98-4638-B393-1082BAF907A9}" type="presParOf" srcId="{D417ABC8-42F6-4754-80EC-5647D9F8E7C7}" destId="{16708AE8-FD7D-4406-AB35-647FE114780E}" srcOrd="2" destOrd="0" presId="urn:microsoft.com/office/officeart/2005/8/layout/pictureOrgChart+Icon#2"/>
    <dgm:cxn modelId="{ADA4E26D-95B1-4A49-A327-2672317C12C9}" type="presParOf" srcId="{D417ABC8-42F6-4754-80EC-5647D9F8E7C7}" destId="{733A33B7-C78D-4CE5-9EAB-FF08B28CB0C8}" srcOrd="3" destOrd="0" presId="urn:microsoft.com/office/officeart/2005/8/layout/pictureOrgChart+Icon#2"/>
    <dgm:cxn modelId="{3CECF464-8CB4-4531-8D63-35EBF3CDBAD2}" type="presParOf" srcId="{733A33B7-C78D-4CE5-9EAB-FF08B28CB0C8}" destId="{A5F78C06-166A-49F2-B923-77A6D8A07B2B}" srcOrd="0" destOrd="0" presId="urn:microsoft.com/office/officeart/2005/8/layout/pictureOrgChart+Icon#2"/>
    <dgm:cxn modelId="{452FB6E5-2882-423B-B331-7D94FBDB201C}" type="presParOf" srcId="{A5F78C06-166A-49F2-B923-77A6D8A07B2B}" destId="{E56F04A7-AA5B-4A7C-872C-8D9C895D457C}" srcOrd="0" destOrd="0" presId="urn:microsoft.com/office/officeart/2005/8/layout/pictureOrgChart+Icon#2"/>
    <dgm:cxn modelId="{D7245632-DA57-4DBA-9BE1-B7D4E972816A}" type="presParOf" srcId="{A5F78C06-166A-49F2-B923-77A6D8A07B2B}" destId="{38C2A859-2A22-4C31-A4BF-A183A3B5D61B}" srcOrd="1" destOrd="0" presId="urn:microsoft.com/office/officeart/2005/8/layout/pictureOrgChart+Icon#2"/>
    <dgm:cxn modelId="{9937EA0C-B879-4B22-803D-8A48554F0E54}" type="presParOf" srcId="{A5F78C06-166A-49F2-B923-77A6D8A07B2B}" destId="{227269AE-9A1A-48F3-9C93-AEAF0BF087CE}" srcOrd="2" destOrd="0" presId="urn:microsoft.com/office/officeart/2005/8/layout/pictureOrgChart+Icon#2"/>
    <dgm:cxn modelId="{E41A7528-EAA3-4623-9521-8EDE07EEDC06}" type="presParOf" srcId="{733A33B7-C78D-4CE5-9EAB-FF08B28CB0C8}" destId="{FDD9CA07-15C4-4D88-8B95-709F9E5B4C47}" srcOrd="1" destOrd="0" presId="urn:microsoft.com/office/officeart/2005/8/layout/pictureOrgChart+Icon#2"/>
    <dgm:cxn modelId="{130A2576-2EF1-4017-8507-BDDAF7103FBC}" type="presParOf" srcId="{733A33B7-C78D-4CE5-9EAB-FF08B28CB0C8}" destId="{718D69BD-EF04-4D7F-8FE2-1C16A7F43E5B}" srcOrd="2" destOrd="0" presId="urn:microsoft.com/office/officeart/2005/8/layout/pictureOrgChart+Icon#2"/>
    <dgm:cxn modelId="{AC0DA5E4-D2DE-4FB7-BFB5-081A185EC865}" type="presParOf" srcId="{D417ABC8-42F6-4754-80EC-5647D9F8E7C7}" destId="{EE7A0254-1711-4BFB-B8A7-88465ADD8B4A}" srcOrd="4" destOrd="0" presId="urn:microsoft.com/office/officeart/2005/8/layout/pictureOrgChart+Icon#2"/>
    <dgm:cxn modelId="{95D28376-1E77-4ED3-ABFD-D53F01F85EC9}" type="presParOf" srcId="{D417ABC8-42F6-4754-80EC-5647D9F8E7C7}" destId="{DA5D2641-6F60-4742-A66C-F18D3577DC5C}" srcOrd="5" destOrd="0" presId="urn:microsoft.com/office/officeart/2005/8/layout/pictureOrgChart+Icon#2"/>
    <dgm:cxn modelId="{CE7C7261-37AC-481C-BB46-2BED924C7DCC}" type="presParOf" srcId="{DA5D2641-6F60-4742-A66C-F18D3577DC5C}" destId="{F6DD0E0D-13CE-4B34-9B73-27215BA560E3}" srcOrd="0" destOrd="0" presId="urn:microsoft.com/office/officeart/2005/8/layout/pictureOrgChart+Icon#2"/>
    <dgm:cxn modelId="{B82FE73B-7CAA-4B1E-9150-942EA91AFEEE}" type="presParOf" srcId="{F6DD0E0D-13CE-4B34-9B73-27215BA560E3}" destId="{864753F9-FBED-4780-8557-06191F740381}" srcOrd="0" destOrd="0" presId="urn:microsoft.com/office/officeart/2005/8/layout/pictureOrgChart+Icon#2"/>
    <dgm:cxn modelId="{CEAA122A-8AEE-46AB-814D-FB84DA273069}" type="presParOf" srcId="{F6DD0E0D-13CE-4B34-9B73-27215BA560E3}" destId="{B1F2CECA-E518-45AD-9928-BE2F15822A14}" srcOrd="1" destOrd="0" presId="urn:microsoft.com/office/officeart/2005/8/layout/pictureOrgChart+Icon#2"/>
    <dgm:cxn modelId="{7A42D48A-AC66-4D1D-9C17-C216C6180A7A}" type="presParOf" srcId="{F6DD0E0D-13CE-4B34-9B73-27215BA560E3}" destId="{14FCF366-A610-4A14-8AEF-998C4D77BD0A}" srcOrd="2" destOrd="0" presId="urn:microsoft.com/office/officeart/2005/8/layout/pictureOrgChart+Icon#2"/>
    <dgm:cxn modelId="{068D8B9D-D4FC-4541-BF57-600CD205C4D4}" type="presParOf" srcId="{DA5D2641-6F60-4742-A66C-F18D3577DC5C}" destId="{970DFE07-2C14-4C15-8299-4DC508AC48AA}" srcOrd="1" destOrd="0" presId="urn:microsoft.com/office/officeart/2005/8/layout/pictureOrgChart+Icon#2"/>
    <dgm:cxn modelId="{4B4A18A3-1C26-42A8-9288-2CB3F639AB84}" type="presParOf" srcId="{DA5D2641-6F60-4742-A66C-F18D3577DC5C}" destId="{733A0EB9-7453-418B-B48F-0E623DE12977}" srcOrd="2" destOrd="0" presId="urn:microsoft.com/office/officeart/2005/8/layout/pictureOrgChart+Icon#2"/>
    <dgm:cxn modelId="{8FBC9BCA-7EC9-42FE-AF35-54E85761BABA}" type="presParOf" srcId="{D417ABC8-42F6-4754-80EC-5647D9F8E7C7}" destId="{70BF88A8-1C95-4DF1-8542-70FA1379CBDE}" srcOrd="6" destOrd="0" presId="urn:microsoft.com/office/officeart/2005/8/layout/pictureOrgChart+Icon#2"/>
    <dgm:cxn modelId="{C4D3CFCA-F5FF-4D3F-8516-B5176B76D8ED}" type="presParOf" srcId="{D417ABC8-42F6-4754-80EC-5647D9F8E7C7}" destId="{70DE60A7-BFDC-4B12-9A4D-E8D4D4D04BC4}" srcOrd="7" destOrd="0" presId="urn:microsoft.com/office/officeart/2005/8/layout/pictureOrgChart+Icon#2"/>
    <dgm:cxn modelId="{761F5C37-0BE6-4B7E-ADF0-5A1765DA038B}" type="presParOf" srcId="{70DE60A7-BFDC-4B12-9A4D-E8D4D4D04BC4}" destId="{C8079717-4430-40BA-8D1B-007C254FFCFC}" srcOrd="0" destOrd="0" presId="urn:microsoft.com/office/officeart/2005/8/layout/pictureOrgChart+Icon#2"/>
    <dgm:cxn modelId="{37791B7A-DD75-4AAA-A2CB-8EA6D55F64BB}" type="presParOf" srcId="{C8079717-4430-40BA-8D1B-007C254FFCFC}" destId="{F0BD7DD6-0440-4FD0-B8C6-9BAB3099B97D}" srcOrd="0" destOrd="0" presId="urn:microsoft.com/office/officeart/2005/8/layout/pictureOrgChart+Icon#2"/>
    <dgm:cxn modelId="{4EFB85DD-74AF-4C3A-8BC9-B77AF2C9580B}" type="presParOf" srcId="{C8079717-4430-40BA-8D1B-007C254FFCFC}" destId="{6D13D950-BA6F-484C-9489-37B1E280C4EE}" srcOrd="1" destOrd="0" presId="urn:microsoft.com/office/officeart/2005/8/layout/pictureOrgChart+Icon#2"/>
    <dgm:cxn modelId="{4541DCE9-1DEB-401F-BFFC-A5E203791DCB}" type="presParOf" srcId="{C8079717-4430-40BA-8D1B-007C254FFCFC}" destId="{D99287A5-8F42-4B99-B1B1-64799DBFDDAD}" srcOrd="2" destOrd="0" presId="urn:microsoft.com/office/officeart/2005/8/layout/pictureOrgChart+Icon#2"/>
    <dgm:cxn modelId="{52A9C09F-A5C5-4EEA-BC40-D67E93339741}" type="presParOf" srcId="{70DE60A7-BFDC-4B12-9A4D-E8D4D4D04BC4}" destId="{D2BAB540-86F3-48D4-BAF1-3A2313D91ACC}" srcOrd="1" destOrd="0" presId="urn:microsoft.com/office/officeart/2005/8/layout/pictureOrgChart+Icon#2"/>
    <dgm:cxn modelId="{A6780CE5-D4B8-4EC3-8329-0EAB50DA35DF}" type="presParOf" srcId="{70DE60A7-BFDC-4B12-9A4D-E8D4D4D04BC4}" destId="{DDB33495-3061-4E5C-8749-F9E901E07972}" srcOrd="2" destOrd="0" presId="urn:microsoft.com/office/officeart/2005/8/layout/pictureOrgChart+Icon#2"/>
    <dgm:cxn modelId="{D070ED07-393A-4C04-B274-FCE0C8E26E35}" type="presParOf" srcId="{54AC052D-10BA-467C-92D8-0CEB30E5F5EC}" destId="{FE4101A7-21D0-4935-BBB3-82524FDB04FF}" srcOrd="2" destOrd="0" presId="urn:microsoft.com/office/officeart/2005/8/layout/pictureOrgChart+Icon#2"/>
    <dgm:cxn modelId="{3507F92C-F2B2-4FCA-BC45-A07E67871295}" type="presParOf" srcId="{FE4101A7-21D0-4935-BBB3-82524FDB04FF}" destId="{C315FA2E-AA80-48F6-A4C8-D5EBB24893C6}" srcOrd="0" destOrd="0" presId="urn:microsoft.com/office/officeart/2005/8/layout/pictureOrgChart+Icon#2"/>
    <dgm:cxn modelId="{970ABA2B-073A-4B17-880A-07CB21673860}" type="presParOf" srcId="{FE4101A7-21D0-4935-BBB3-82524FDB04FF}" destId="{5BE74FB6-DBDF-43A3-803B-415DF9CDC4BC}" srcOrd="1" destOrd="0" presId="urn:microsoft.com/office/officeart/2005/8/layout/pictureOrgChart+Icon#2"/>
    <dgm:cxn modelId="{FB31FB08-4A56-4654-9D1E-FD9706B0063F}" type="presParOf" srcId="{5BE74FB6-DBDF-43A3-803B-415DF9CDC4BC}" destId="{0CEEF937-2BA9-4D2F-B4BF-34C090F35F3B}" srcOrd="0" destOrd="0" presId="urn:microsoft.com/office/officeart/2005/8/layout/pictureOrgChart+Icon#2"/>
    <dgm:cxn modelId="{02795D7E-073E-42D6-9629-C042B1DBF01A}" type="presParOf" srcId="{0CEEF937-2BA9-4D2F-B4BF-34C090F35F3B}" destId="{4273FD3C-09FD-44ED-BAA2-A17560DF9917}" srcOrd="0" destOrd="0" presId="urn:microsoft.com/office/officeart/2005/8/layout/pictureOrgChart+Icon#2"/>
    <dgm:cxn modelId="{FF76ECD2-251B-4C05-8E27-2904430D076F}" type="presParOf" srcId="{0CEEF937-2BA9-4D2F-B4BF-34C090F35F3B}" destId="{F8C610EC-1453-4888-9C27-3F76F1013E47}" srcOrd="1" destOrd="0" presId="urn:microsoft.com/office/officeart/2005/8/layout/pictureOrgChart+Icon#2"/>
    <dgm:cxn modelId="{56611539-7A79-4517-9CDB-26CE630AED2E}" type="presParOf" srcId="{0CEEF937-2BA9-4D2F-B4BF-34C090F35F3B}" destId="{F4D04FD4-9AD9-4688-A908-B217AFCCDC3E}" srcOrd="2" destOrd="0" presId="urn:microsoft.com/office/officeart/2005/8/layout/pictureOrgChart+Icon#2"/>
    <dgm:cxn modelId="{CB21B4A3-EBE4-424A-A736-2606BF24EAA8}" type="presParOf" srcId="{5BE74FB6-DBDF-43A3-803B-415DF9CDC4BC}" destId="{487C0AE8-CEF5-4699-AC6F-D2E422D6A8C0}" srcOrd="1" destOrd="0" presId="urn:microsoft.com/office/officeart/2005/8/layout/pictureOrgChart+Icon#2"/>
    <dgm:cxn modelId="{44277C18-9962-426B-8AC5-0F878314A9CA}" type="presParOf" srcId="{5BE74FB6-DBDF-43A3-803B-415DF9CDC4BC}" destId="{EF6E3F84-E21B-45B5-A477-1370799E5378}" srcOrd="2" destOrd="0" presId="urn:microsoft.com/office/officeart/2005/8/layout/pictureOrgChart+Icon#2"/>
    <dgm:cxn modelId="{B89378A8-D1B8-4082-8270-018C90B06922}" type="presParOf" srcId="{46B6B1FC-8AD6-42FD-A5AD-592EA917BD44}" destId="{40523638-FE1E-41EF-9748-61B88D11B28C}" srcOrd="1" destOrd="0" presId="urn:microsoft.com/office/officeart/2005/8/layout/pictureOrgChart+Icon#2"/>
    <dgm:cxn modelId="{13953EC2-514D-48AF-9C69-5D43AFC6AC0F}" type="presParOf" srcId="{40523638-FE1E-41EF-9748-61B88D11B28C}" destId="{BBF3B417-1CAA-4391-8C25-8C92BB2488CC}" srcOrd="0" destOrd="0" presId="urn:microsoft.com/office/officeart/2005/8/layout/pictureOrgChart+Icon#2"/>
    <dgm:cxn modelId="{F798B3ED-0629-4830-A60E-2C1B6982B230}" type="presParOf" srcId="{BBF3B417-1CAA-4391-8C25-8C92BB2488CC}" destId="{962568D6-2EA5-48DD-9F5F-2095C4D1C10D}" srcOrd="0" destOrd="0" presId="urn:microsoft.com/office/officeart/2005/8/layout/pictureOrgChart+Icon#2"/>
    <dgm:cxn modelId="{D61E5954-B3E8-42C7-A461-14BCACAF2D2B}" type="presParOf" srcId="{BBF3B417-1CAA-4391-8C25-8C92BB2488CC}" destId="{DFB74731-2F01-4D84-92A1-8A1906DC1516}" srcOrd="1" destOrd="0" presId="urn:microsoft.com/office/officeart/2005/8/layout/pictureOrgChart+Icon#2"/>
    <dgm:cxn modelId="{6086973C-85D9-4CEA-AE8A-748BD1DEF912}" type="presParOf" srcId="{BBF3B417-1CAA-4391-8C25-8C92BB2488CC}" destId="{CE966C80-E7D4-4676-923E-CAF1EDEFA37B}" srcOrd="2" destOrd="0" presId="urn:microsoft.com/office/officeart/2005/8/layout/pictureOrgChart+Icon#2"/>
    <dgm:cxn modelId="{BFCB1120-D256-4446-AA13-4A90B724C9B9}" type="presParOf" srcId="{40523638-FE1E-41EF-9748-61B88D11B28C}" destId="{03FC59F9-D6DC-4BD2-AB62-03EC6B5B7D8C}" srcOrd="1" destOrd="0" presId="urn:microsoft.com/office/officeart/2005/8/layout/pictureOrgChart+Icon#2"/>
    <dgm:cxn modelId="{E5957D12-A273-40B4-9E32-98D2E0E49FCE}" type="presParOf" srcId="{40523638-FE1E-41EF-9748-61B88D11B28C}" destId="{C80AA537-EA5B-44D7-93F4-B77AFF4E7949}" srcOrd="2" destOrd="0" presId="urn:microsoft.com/office/officeart/2005/8/layout/pictureOrgChart+Icon#2"/>
  </dgm:cxnLst>
  <dgm:bg/>
  <dgm:whole>
    <a:ln w="9525" cap="flat" cmpd="sng" algn="ctr">
      <a:noFill/>
      <a:prstDash val="dash"/>
      <a:round/>
      <a:headEnd type="none" w="med" len="med"/>
      <a:tailEnd type="none" w="med" len="med"/>
    </a:ln>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315FA2E-AA80-48F6-A4C8-D5EBB24893C6}">
      <dsp:nvSpPr>
        <dsp:cNvPr id="0" name=""/>
        <dsp:cNvSpPr/>
      </dsp:nvSpPr>
      <dsp:spPr bwMode="auto">
        <a:xfrm>
          <a:off x="1723172" y="1738360"/>
          <a:ext cx="618851" cy="544945"/>
        </a:xfrm>
        <a:custGeom>
          <a:avLst/>
          <a:gdLst/>
          <a:ahLst/>
          <a:cxnLst/>
          <a:rect l="0" t="0" r="0" b="0"/>
          <a:pathLst>
            <a:path>
              <a:moveTo>
                <a:pt x="618851" y="0"/>
              </a:moveTo>
              <a:lnTo>
                <a:pt x="0" y="544945"/>
              </a:lnTo>
            </a:path>
          </a:pathLst>
        </a:custGeom>
        <a:noFill/>
        <a:ln w="25400" cap="flat" cmpd="sng" algn="ctr">
          <a:noFill/>
          <a:prstDash val="solid"/>
        </a:ln>
        <a:effectLst/>
      </dsp:spPr>
      <dsp:style>
        <a:lnRef idx="2">
          <a:scrgbClr r="0" g="0" b="0"/>
        </a:lnRef>
        <a:fillRef idx="0">
          <a:scrgbClr r="0" g="0" b="0"/>
        </a:fillRef>
        <a:effectRef idx="0">
          <a:scrgbClr r="0" g="0" b="0"/>
        </a:effectRef>
        <a:fontRef idx="minor"/>
      </dsp:style>
    </dsp:sp>
    <dsp:sp modelId="{70BF88A8-1C95-4DF1-8542-70FA1379CBDE}">
      <dsp:nvSpPr>
        <dsp:cNvPr id="0" name=""/>
        <dsp:cNvSpPr/>
      </dsp:nvSpPr>
      <dsp:spPr bwMode="auto">
        <a:xfrm>
          <a:off x="2342024" y="1738360"/>
          <a:ext cx="2880874" cy="1171892"/>
        </a:xfrm>
        <a:custGeom>
          <a:avLst/>
          <a:gdLst/>
          <a:ahLst/>
          <a:cxnLst/>
          <a:rect l="0" t="0" r="0" b="0"/>
          <a:pathLst>
            <a:path>
              <a:moveTo>
                <a:pt x="0" y="0"/>
              </a:moveTo>
              <a:lnTo>
                <a:pt x="0" y="1039183"/>
              </a:lnTo>
              <a:lnTo>
                <a:pt x="2880874" y="1039183"/>
              </a:lnTo>
              <a:lnTo>
                <a:pt x="2880874" y="117189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E7A0254-1711-4BFB-B8A7-88465ADD8B4A}">
      <dsp:nvSpPr>
        <dsp:cNvPr id="0" name=""/>
        <dsp:cNvSpPr/>
      </dsp:nvSpPr>
      <dsp:spPr bwMode="auto">
        <a:xfrm>
          <a:off x="2342024" y="1738360"/>
          <a:ext cx="1351566" cy="1171892"/>
        </a:xfrm>
        <a:custGeom>
          <a:avLst/>
          <a:gdLst/>
          <a:ahLst/>
          <a:cxnLst/>
          <a:rect l="0" t="0" r="0" b="0"/>
          <a:pathLst>
            <a:path>
              <a:moveTo>
                <a:pt x="0" y="0"/>
              </a:moveTo>
              <a:lnTo>
                <a:pt x="0" y="1039183"/>
              </a:lnTo>
              <a:lnTo>
                <a:pt x="1351566" y="1039183"/>
              </a:lnTo>
              <a:lnTo>
                <a:pt x="1351566" y="117189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6708AE8-FD7D-4406-AB35-647FE114780E}">
      <dsp:nvSpPr>
        <dsp:cNvPr id="0" name=""/>
        <dsp:cNvSpPr/>
      </dsp:nvSpPr>
      <dsp:spPr bwMode="auto">
        <a:xfrm>
          <a:off x="2164283" y="1738360"/>
          <a:ext cx="177740" cy="1171892"/>
        </a:xfrm>
        <a:custGeom>
          <a:avLst/>
          <a:gdLst/>
          <a:ahLst/>
          <a:cxnLst/>
          <a:rect l="0" t="0" r="0" b="0"/>
          <a:pathLst>
            <a:path>
              <a:moveTo>
                <a:pt x="177740" y="0"/>
              </a:moveTo>
              <a:lnTo>
                <a:pt x="177740" y="1039183"/>
              </a:lnTo>
              <a:lnTo>
                <a:pt x="0" y="1039183"/>
              </a:lnTo>
              <a:lnTo>
                <a:pt x="0" y="1171892"/>
              </a:lnTo>
            </a:path>
          </a:pathLst>
        </a:custGeom>
        <a:noFill/>
        <a:ln w="25400" cap="flat" cmpd="sng" algn="ctr">
          <a:noFill/>
          <a:prstDash val="solid"/>
        </a:ln>
        <a:effectLst/>
      </dsp:spPr>
      <dsp:style>
        <a:lnRef idx="2">
          <a:scrgbClr r="0" g="0" b="0"/>
        </a:lnRef>
        <a:fillRef idx="0">
          <a:scrgbClr r="0" g="0" b="0"/>
        </a:fillRef>
        <a:effectRef idx="0">
          <a:scrgbClr r="0" g="0" b="0"/>
        </a:effectRef>
        <a:fontRef idx="minor"/>
      </dsp:style>
    </dsp:sp>
    <dsp:sp modelId="{B17ADB83-71CE-416A-911C-32A5D79D573F}">
      <dsp:nvSpPr>
        <dsp:cNvPr id="0" name=""/>
        <dsp:cNvSpPr/>
      </dsp:nvSpPr>
      <dsp:spPr bwMode="auto">
        <a:xfrm>
          <a:off x="634975" y="1738360"/>
          <a:ext cx="1707048" cy="1171892"/>
        </a:xfrm>
        <a:custGeom>
          <a:avLst/>
          <a:gdLst/>
          <a:ahLst/>
          <a:cxnLst/>
          <a:rect l="0" t="0" r="0" b="0"/>
          <a:pathLst>
            <a:path>
              <a:moveTo>
                <a:pt x="1707048" y="0"/>
              </a:moveTo>
              <a:lnTo>
                <a:pt x="1707048" y="1039183"/>
              </a:lnTo>
              <a:lnTo>
                <a:pt x="0" y="1039183"/>
              </a:lnTo>
              <a:lnTo>
                <a:pt x="0" y="117189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D0D5668-6C47-4F73-9271-FCC4BD6084E7}">
      <dsp:nvSpPr>
        <dsp:cNvPr id="0" name=""/>
        <dsp:cNvSpPr/>
      </dsp:nvSpPr>
      <dsp:spPr bwMode="auto">
        <a:xfrm>
          <a:off x="1741442" y="1106414"/>
          <a:ext cx="1201163" cy="631945"/>
        </a:xfrm>
        <a:prstGeom prst="rect">
          <a:avLst/>
        </a:prstGeom>
        <a:solidFill>
          <a:schemeClr val="lt1"/>
        </a:solidFill>
        <a:ln w="25400" cap="flat" cmpd="sng" algn="ctr">
          <a:solidFill>
            <a:schemeClr val="accent1"/>
          </a:solidFill>
          <a:prstDash val="solid"/>
        </a:ln>
        <a:effectLst/>
      </dsp:spPr>
      <dsp:style>
        <a:lnRef idx="2">
          <a:schemeClr val="accent1"/>
        </a:lnRef>
        <a:fillRef idx="1">
          <a:schemeClr val="lt1"/>
        </a:fillRef>
        <a:effectRef idx="0">
          <a:schemeClr val="accent1"/>
        </a:effectRef>
        <a:fontRef idx="minor">
          <a:schemeClr val="dk1"/>
        </a:fontRef>
      </dsp:style>
      <dsp:txBody>
        <a:bodyPr spcFirstLastPara="0" vert="horz" wrap="square" lIns="468166" tIns="5080" rIns="5080" bIns="5080" numCol="1" spcCol="1270" anchor="ctr" anchorCtr="0">
          <a:noAutofit/>
        </a:bodyPr>
        <a:lstStyle/>
        <a:p>
          <a:pPr marL="0" lvl="0" indent="0" algn="ctr" defTabSz="355600">
            <a:lnSpc>
              <a:spcPct val="90000"/>
            </a:lnSpc>
            <a:spcBef>
              <a:spcPct val="0"/>
            </a:spcBef>
            <a:spcAft>
              <a:spcPct val="35000"/>
            </a:spcAft>
            <a:buNone/>
            <a:defRPr/>
          </a:pPr>
          <a:r>
            <a:rPr lang="en-US" sz="800" kern="1200"/>
            <a:t>EXECUTIVE MAYOR</a:t>
          </a:r>
          <a:endParaRPr sz="800" kern="1200"/>
        </a:p>
      </dsp:txBody>
      <dsp:txXfrm>
        <a:off x="1741442" y="1106414"/>
        <a:ext cx="1201163" cy="631945"/>
      </dsp:txXfrm>
    </dsp:sp>
    <dsp:sp modelId="{1AE48BD2-1AD9-41AA-87ED-333E75330D0C}">
      <dsp:nvSpPr>
        <dsp:cNvPr id="0" name=""/>
        <dsp:cNvSpPr/>
      </dsp:nvSpPr>
      <dsp:spPr bwMode="auto">
        <a:xfrm flipH="1" flipV="1">
          <a:off x="1831151" y="1194629"/>
          <a:ext cx="254925" cy="473741"/>
        </a:xfrm>
        <a:prstGeom prst="rect">
          <a:avLst/>
        </a:prstGeom>
        <a:solidFill>
          <a:schemeClr val="accent1">
            <a:tint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C4692B89-9841-4516-A8D2-4E402D0729CF}">
      <dsp:nvSpPr>
        <dsp:cNvPr id="0" name=""/>
        <dsp:cNvSpPr/>
      </dsp:nvSpPr>
      <dsp:spPr bwMode="auto">
        <a:xfrm>
          <a:off x="3030" y="2910252"/>
          <a:ext cx="1263890" cy="631945"/>
        </a:xfrm>
        <a:prstGeom prst="rect">
          <a:avLst/>
        </a:prstGeom>
        <a:solidFill>
          <a:schemeClr val="lt1"/>
        </a:solidFill>
        <a:ln w="25400" cap="flat" cmpd="sng" algn="ctr">
          <a:solidFill>
            <a:schemeClr val="accent1"/>
          </a:solidFill>
          <a:prstDash val="solid"/>
        </a:ln>
        <a:effectLst/>
      </dsp:spPr>
      <dsp:style>
        <a:lnRef idx="2">
          <a:schemeClr val="accent1"/>
        </a:lnRef>
        <a:fillRef idx="1">
          <a:schemeClr val="lt1"/>
        </a:fillRef>
        <a:effectRef idx="0">
          <a:schemeClr val="accent1"/>
        </a:effectRef>
        <a:fontRef idx="minor">
          <a:schemeClr val="dk1"/>
        </a:fontRef>
      </dsp:style>
      <dsp:txBody>
        <a:bodyPr spcFirstLastPara="0" vert="horz" wrap="square" lIns="468166" tIns="5080" rIns="5080" bIns="5080" numCol="1" spcCol="1270" anchor="ctr" anchorCtr="0">
          <a:noAutofit/>
        </a:bodyPr>
        <a:lstStyle/>
        <a:p>
          <a:pPr marL="0" lvl="0" indent="0" algn="ctr" defTabSz="355600">
            <a:lnSpc>
              <a:spcPct val="90000"/>
            </a:lnSpc>
            <a:spcBef>
              <a:spcPct val="0"/>
            </a:spcBef>
            <a:spcAft>
              <a:spcPct val="35000"/>
            </a:spcAft>
            <a:buNone/>
            <a:defRPr/>
          </a:pPr>
          <a:r>
            <a:rPr lang="en-US" sz="800" kern="1200"/>
            <a:t>DIRECTOR:  CORPORATE SERVICES</a:t>
          </a:r>
          <a:endParaRPr sz="800" kern="1200"/>
        </a:p>
      </dsp:txBody>
      <dsp:txXfrm>
        <a:off x="3030" y="2910252"/>
        <a:ext cx="1263890" cy="631945"/>
      </dsp:txXfrm>
    </dsp:sp>
    <dsp:sp modelId="{5CD8EC28-7371-4478-A930-F62A4C739B08}">
      <dsp:nvSpPr>
        <dsp:cNvPr id="0" name=""/>
        <dsp:cNvSpPr/>
      </dsp:nvSpPr>
      <dsp:spPr bwMode="auto">
        <a:xfrm>
          <a:off x="66224" y="2973446"/>
          <a:ext cx="379167" cy="505556"/>
        </a:xfrm>
        <a:prstGeom prst="rect">
          <a:avLst/>
        </a:prstGeom>
        <a:solidFill>
          <a:schemeClr val="accent1">
            <a:tint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E56F04A7-AA5B-4A7C-872C-8D9C895D457C}">
      <dsp:nvSpPr>
        <dsp:cNvPr id="0" name=""/>
        <dsp:cNvSpPr/>
      </dsp:nvSpPr>
      <dsp:spPr bwMode="auto">
        <a:xfrm>
          <a:off x="1532338" y="2910252"/>
          <a:ext cx="1263890" cy="631945"/>
        </a:xfrm>
        <a:prstGeom prst="rect">
          <a:avLst/>
        </a:prstGeom>
        <a:solidFill>
          <a:schemeClr val="lt1"/>
        </a:solidFill>
        <a:ln w="25400" cap="flat" cmpd="sng" algn="ctr">
          <a:solidFill>
            <a:schemeClr val="accent1"/>
          </a:solidFill>
          <a:prstDash val="solid"/>
        </a:ln>
        <a:effectLst/>
      </dsp:spPr>
      <dsp:style>
        <a:lnRef idx="2">
          <a:schemeClr val="accent1"/>
        </a:lnRef>
        <a:fillRef idx="1">
          <a:schemeClr val="lt1"/>
        </a:fillRef>
        <a:effectRef idx="0">
          <a:schemeClr val="accent1"/>
        </a:effectRef>
        <a:fontRef idx="minor">
          <a:schemeClr val="dk1"/>
        </a:fontRef>
      </dsp:style>
      <dsp:txBody>
        <a:bodyPr spcFirstLastPara="0" vert="horz" wrap="square" lIns="468166" tIns="5080" rIns="5080" bIns="5080" numCol="1" spcCol="1270" anchor="ctr" anchorCtr="0">
          <a:noAutofit/>
        </a:bodyPr>
        <a:lstStyle/>
        <a:p>
          <a:pPr marL="0" lvl="0" indent="0" algn="ctr" defTabSz="355600">
            <a:lnSpc>
              <a:spcPct val="90000"/>
            </a:lnSpc>
            <a:spcBef>
              <a:spcPct val="0"/>
            </a:spcBef>
            <a:spcAft>
              <a:spcPct val="35000"/>
            </a:spcAft>
            <a:buNone/>
            <a:defRPr/>
          </a:pPr>
          <a:r>
            <a:rPr lang="en-US" sz="800" kern="1200"/>
            <a:t>DIRECTOR:  FINANCIAL MANAGEMENT</a:t>
          </a:r>
          <a:endParaRPr sz="800" kern="1200"/>
        </a:p>
      </dsp:txBody>
      <dsp:txXfrm>
        <a:off x="1532338" y="2910252"/>
        <a:ext cx="1263890" cy="631945"/>
      </dsp:txXfrm>
    </dsp:sp>
    <dsp:sp modelId="{38C2A859-2A22-4C31-A4BF-A183A3B5D61B}">
      <dsp:nvSpPr>
        <dsp:cNvPr id="0" name=""/>
        <dsp:cNvSpPr/>
      </dsp:nvSpPr>
      <dsp:spPr bwMode="auto">
        <a:xfrm>
          <a:off x="1595532" y="2973446"/>
          <a:ext cx="379167" cy="505556"/>
        </a:xfrm>
        <a:prstGeom prst="rect">
          <a:avLst/>
        </a:prstGeom>
        <a:solidFill>
          <a:schemeClr val="accent1">
            <a:tint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864753F9-FBED-4780-8557-06191F740381}">
      <dsp:nvSpPr>
        <dsp:cNvPr id="0" name=""/>
        <dsp:cNvSpPr/>
      </dsp:nvSpPr>
      <dsp:spPr bwMode="auto">
        <a:xfrm>
          <a:off x="3061646" y="2910252"/>
          <a:ext cx="1263890" cy="631945"/>
        </a:xfrm>
        <a:prstGeom prst="rect">
          <a:avLst/>
        </a:prstGeom>
        <a:solidFill>
          <a:schemeClr val="lt1"/>
        </a:solidFill>
        <a:ln w="25400" cap="flat" cmpd="sng" algn="ctr">
          <a:solidFill>
            <a:schemeClr val="accent1"/>
          </a:solidFill>
          <a:prstDash val="solid"/>
        </a:ln>
        <a:effectLst/>
      </dsp:spPr>
      <dsp:style>
        <a:lnRef idx="2">
          <a:schemeClr val="accent1"/>
        </a:lnRef>
        <a:fillRef idx="1">
          <a:schemeClr val="lt1"/>
        </a:fillRef>
        <a:effectRef idx="0">
          <a:schemeClr val="accent1"/>
        </a:effectRef>
        <a:fontRef idx="minor">
          <a:schemeClr val="dk1"/>
        </a:fontRef>
      </dsp:style>
      <dsp:txBody>
        <a:bodyPr spcFirstLastPara="0" vert="horz" wrap="square" lIns="468166" tIns="5080" rIns="5080" bIns="5080" numCol="1" spcCol="1270" anchor="ctr" anchorCtr="0">
          <a:noAutofit/>
        </a:bodyPr>
        <a:lstStyle/>
        <a:p>
          <a:pPr marL="0" lvl="0" indent="0" algn="ctr" defTabSz="355600">
            <a:lnSpc>
              <a:spcPct val="90000"/>
            </a:lnSpc>
            <a:spcBef>
              <a:spcPct val="0"/>
            </a:spcBef>
            <a:spcAft>
              <a:spcPct val="35000"/>
            </a:spcAft>
            <a:buNone/>
            <a:defRPr/>
          </a:pPr>
          <a:r>
            <a:rPr lang="en-US" sz="800" kern="1200"/>
            <a:t>DIRECTOR:  INRASTRUCTURAL DEVELOPMENT</a:t>
          </a:r>
          <a:endParaRPr sz="800" kern="1200"/>
        </a:p>
      </dsp:txBody>
      <dsp:txXfrm>
        <a:off x="3061646" y="2910252"/>
        <a:ext cx="1263890" cy="631945"/>
      </dsp:txXfrm>
    </dsp:sp>
    <dsp:sp modelId="{B1F2CECA-E518-45AD-9928-BE2F15822A14}">
      <dsp:nvSpPr>
        <dsp:cNvPr id="0" name=""/>
        <dsp:cNvSpPr/>
      </dsp:nvSpPr>
      <dsp:spPr bwMode="auto">
        <a:xfrm>
          <a:off x="3124840" y="2973446"/>
          <a:ext cx="379167" cy="505556"/>
        </a:xfrm>
        <a:prstGeom prst="rect">
          <a:avLst/>
        </a:prstGeom>
        <a:solidFill>
          <a:schemeClr val="accent1">
            <a:tint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F0BD7DD6-0440-4FD0-B8C6-9BAB3099B97D}">
      <dsp:nvSpPr>
        <dsp:cNvPr id="0" name=""/>
        <dsp:cNvSpPr/>
      </dsp:nvSpPr>
      <dsp:spPr bwMode="auto">
        <a:xfrm>
          <a:off x="4590954" y="2910252"/>
          <a:ext cx="1263890" cy="631945"/>
        </a:xfrm>
        <a:prstGeom prst="rect">
          <a:avLst/>
        </a:prstGeom>
        <a:solidFill>
          <a:schemeClr val="lt1"/>
        </a:solidFill>
        <a:ln w="25400" cap="flat" cmpd="sng" algn="ctr">
          <a:solidFill>
            <a:schemeClr val="accent1"/>
          </a:solidFill>
          <a:prstDash val="solid"/>
        </a:ln>
        <a:effectLst/>
      </dsp:spPr>
      <dsp:style>
        <a:lnRef idx="2">
          <a:schemeClr val="accent1"/>
        </a:lnRef>
        <a:fillRef idx="1">
          <a:schemeClr val="lt1"/>
        </a:fillRef>
        <a:effectRef idx="0">
          <a:schemeClr val="accent1"/>
        </a:effectRef>
        <a:fontRef idx="minor">
          <a:schemeClr val="dk1"/>
        </a:fontRef>
      </dsp:style>
      <dsp:txBody>
        <a:bodyPr spcFirstLastPara="0" vert="horz" wrap="square" lIns="468166" tIns="5080" rIns="5080" bIns="5080" numCol="1" spcCol="1270" anchor="ctr" anchorCtr="0">
          <a:noAutofit/>
        </a:bodyPr>
        <a:lstStyle/>
        <a:p>
          <a:pPr marL="0" lvl="0" indent="0" algn="ctr" defTabSz="355600">
            <a:lnSpc>
              <a:spcPct val="90000"/>
            </a:lnSpc>
            <a:spcBef>
              <a:spcPct val="0"/>
            </a:spcBef>
            <a:spcAft>
              <a:spcPct val="35000"/>
            </a:spcAft>
            <a:buNone/>
            <a:defRPr/>
          </a:pPr>
          <a:r>
            <a:rPr lang="en-US" sz="800" kern="1200"/>
            <a:t>DIRECTOR:  COMMUNITY &amp; PROTECTION SERVICES</a:t>
          </a:r>
          <a:endParaRPr sz="800" kern="1200"/>
        </a:p>
      </dsp:txBody>
      <dsp:txXfrm>
        <a:off x="4590954" y="2910252"/>
        <a:ext cx="1263890" cy="631945"/>
      </dsp:txXfrm>
    </dsp:sp>
    <dsp:sp modelId="{6D13D950-BA6F-484C-9489-37B1E280C4EE}">
      <dsp:nvSpPr>
        <dsp:cNvPr id="0" name=""/>
        <dsp:cNvSpPr/>
      </dsp:nvSpPr>
      <dsp:spPr bwMode="auto">
        <a:xfrm>
          <a:off x="4654148" y="2973446"/>
          <a:ext cx="379167" cy="505556"/>
        </a:xfrm>
        <a:prstGeom prst="rect">
          <a:avLst/>
        </a:prstGeom>
        <a:solidFill>
          <a:schemeClr val="accent1">
            <a:tint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4273FD3C-09FD-44ED-BAA2-A17560DF9917}">
      <dsp:nvSpPr>
        <dsp:cNvPr id="0" name=""/>
        <dsp:cNvSpPr/>
      </dsp:nvSpPr>
      <dsp:spPr bwMode="auto">
        <a:xfrm>
          <a:off x="1723172" y="1967332"/>
          <a:ext cx="1263890" cy="631945"/>
        </a:xfrm>
        <a:prstGeom prst="rect">
          <a:avLst/>
        </a:prstGeom>
        <a:solidFill>
          <a:schemeClr val="lt1"/>
        </a:solidFill>
        <a:ln w="25400" cap="flat" cmpd="sng" algn="ctr">
          <a:solidFill>
            <a:schemeClr val="accent1"/>
          </a:solidFill>
          <a:prstDash val="solid"/>
        </a:ln>
        <a:effectLst/>
      </dsp:spPr>
      <dsp:style>
        <a:lnRef idx="2">
          <a:schemeClr val="accent1"/>
        </a:lnRef>
        <a:fillRef idx="1">
          <a:schemeClr val="lt1"/>
        </a:fillRef>
        <a:effectRef idx="0">
          <a:schemeClr val="accent1"/>
        </a:effectRef>
        <a:fontRef idx="minor">
          <a:schemeClr val="dk1"/>
        </a:fontRef>
      </dsp:style>
      <dsp:txBody>
        <a:bodyPr spcFirstLastPara="0" vert="horz" wrap="square" lIns="468166" tIns="5080" rIns="5080" bIns="5080" numCol="1" spcCol="1270" anchor="ctr" anchorCtr="0">
          <a:noAutofit/>
        </a:bodyPr>
        <a:lstStyle/>
        <a:p>
          <a:pPr marL="0" lvl="0" indent="0" algn="ctr" defTabSz="355600">
            <a:lnSpc>
              <a:spcPct val="90000"/>
            </a:lnSpc>
            <a:spcBef>
              <a:spcPct val="0"/>
            </a:spcBef>
            <a:spcAft>
              <a:spcPct val="35000"/>
            </a:spcAft>
            <a:buNone/>
            <a:defRPr/>
          </a:pPr>
          <a:endParaRPr lang="en-US" sz="800" kern="1200"/>
        </a:p>
        <a:p>
          <a:pPr marL="0" lvl="0" indent="0" algn="ctr" defTabSz="355600">
            <a:lnSpc>
              <a:spcPct val="90000"/>
            </a:lnSpc>
            <a:spcBef>
              <a:spcPct val="0"/>
            </a:spcBef>
            <a:spcAft>
              <a:spcPct val="35000"/>
            </a:spcAft>
            <a:buNone/>
            <a:defRPr/>
          </a:pPr>
          <a:r>
            <a:rPr lang="en-US" sz="800" kern="1200"/>
            <a:t>MUNICIPAL MANAGER</a:t>
          </a:r>
          <a:endParaRPr sz="800" kern="1200"/>
        </a:p>
        <a:p>
          <a:pPr marL="0" lvl="0" indent="0" algn="ctr" defTabSz="355600">
            <a:lnSpc>
              <a:spcPct val="90000"/>
            </a:lnSpc>
            <a:spcBef>
              <a:spcPct val="0"/>
            </a:spcBef>
            <a:spcAft>
              <a:spcPct val="35000"/>
            </a:spcAft>
            <a:buNone/>
            <a:defRPr/>
          </a:pPr>
          <a:endParaRPr lang="en-US" sz="800" kern="1200"/>
        </a:p>
      </dsp:txBody>
      <dsp:txXfrm>
        <a:off x="1723172" y="1967332"/>
        <a:ext cx="1263890" cy="631945"/>
      </dsp:txXfrm>
    </dsp:sp>
    <dsp:sp modelId="{F8C610EC-1453-4888-9C27-3F76F1013E47}">
      <dsp:nvSpPr>
        <dsp:cNvPr id="0" name=""/>
        <dsp:cNvSpPr/>
      </dsp:nvSpPr>
      <dsp:spPr bwMode="auto">
        <a:xfrm>
          <a:off x="1788923" y="2048420"/>
          <a:ext cx="379167" cy="505556"/>
        </a:xfrm>
        <a:prstGeom prst="rect">
          <a:avLst/>
        </a:prstGeom>
        <a:solidFill>
          <a:schemeClr val="accent1">
            <a:tint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962568D6-2EA5-48DD-9F5F-2095C4D1C10D}">
      <dsp:nvSpPr>
        <dsp:cNvPr id="0" name=""/>
        <dsp:cNvSpPr/>
      </dsp:nvSpPr>
      <dsp:spPr bwMode="auto">
        <a:xfrm>
          <a:off x="4373280" y="1106414"/>
          <a:ext cx="1263890" cy="631945"/>
        </a:xfrm>
        <a:prstGeom prst="rect">
          <a:avLst/>
        </a:prstGeom>
        <a:solidFill>
          <a:schemeClr val="lt1"/>
        </a:solidFill>
        <a:ln w="25400" cap="flat" cmpd="sng" algn="ctr">
          <a:solidFill>
            <a:schemeClr val="accent1"/>
          </a:solidFill>
          <a:prstDash val="solid"/>
        </a:ln>
        <a:effectLst/>
      </dsp:spPr>
      <dsp:style>
        <a:lnRef idx="2">
          <a:schemeClr val="accent1"/>
        </a:lnRef>
        <a:fillRef idx="1">
          <a:schemeClr val="lt1"/>
        </a:fillRef>
        <a:effectRef idx="0">
          <a:schemeClr val="accent1"/>
        </a:effectRef>
        <a:fontRef idx="minor">
          <a:schemeClr val="dk1"/>
        </a:fontRef>
      </dsp:style>
      <dsp:txBody>
        <a:bodyPr spcFirstLastPara="0" vert="horz" wrap="square" lIns="468166" tIns="5080" rIns="5080" bIns="5080" numCol="1" spcCol="1270" anchor="ctr" anchorCtr="0">
          <a:noAutofit/>
        </a:bodyPr>
        <a:lstStyle/>
        <a:p>
          <a:pPr marL="0" lvl="0" indent="0" algn="ctr" defTabSz="355600">
            <a:lnSpc>
              <a:spcPct val="90000"/>
            </a:lnSpc>
            <a:spcBef>
              <a:spcPct val="0"/>
            </a:spcBef>
            <a:spcAft>
              <a:spcPct val="35000"/>
            </a:spcAft>
            <a:buNone/>
            <a:defRPr/>
          </a:pPr>
          <a:r>
            <a:rPr lang="en-US" sz="800" kern="1200"/>
            <a:t>SPEAKER</a:t>
          </a:r>
          <a:endParaRPr sz="800" kern="1200"/>
        </a:p>
      </dsp:txBody>
      <dsp:txXfrm>
        <a:off x="4373280" y="1106414"/>
        <a:ext cx="1263890" cy="631945"/>
      </dsp:txXfrm>
    </dsp:sp>
    <dsp:sp modelId="{DFB74731-2F01-4D84-92A1-8A1906DC1516}">
      <dsp:nvSpPr>
        <dsp:cNvPr id="0" name=""/>
        <dsp:cNvSpPr/>
      </dsp:nvSpPr>
      <dsp:spPr bwMode="auto">
        <a:xfrm>
          <a:off x="4550509" y="1142276"/>
          <a:ext cx="379167" cy="505556"/>
        </a:xfrm>
        <a:prstGeom prst="rect">
          <a:avLst/>
        </a:prstGeom>
        <a:solidFill>
          <a:schemeClr val="accent1">
            <a:tint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pictureOrgChart+Icon#2">
  <dgm:title val="Picture Organization Chart"/>
  <dgm:desc val="Use to show hierarchical information or reporting relationships in an organization, with corresponding pictures. The assistant shape and the Org Chart hanging layouts are available with this layout."/>
  <dgm:catLst>
    <dgm:cat type="hierarchy" pri="1050"/>
    <dgm:cat type="officeonline" pri="1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chPref val="1"/>
      <dgm:dir/>
      <dgm:animOne val="branch"/>
      <dgm:animLvl val="lvl"/>
      <dgm:resizeHandles val="exact"/>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Marg" for="ch" forName="rootText1" refType="w" fact="1.05"/>
                  <dgm:constr type="l" for="ch" forName="rootPict1" refType="w" refFor="ch" refForName="rootText1" op="equ" fact="0.05"/>
                  <dgm:constr type="t" for="ch" forName="rootPict1" refType="h" refFor="ch" refForName="rootText1" op="equ" fact="0.1"/>
                  <dgm:constr type="w" for="ch" forName="rootPict1" refType="w" refFor="ch" refForName="rootText1" op="equ" fact="0.3"/>
                  <dgm:constr type="h" for="ch" forName="rootPict1" refType="h" refFor="ch" refForName="rootText1" op="equ" fact="0.8"/>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lMarg" for="ch" forName="rootText1" refType="w" fact="1.05"/>
                  <dgm:constr type="l" for="ch" forName="rootPict1" refType="w" refFor="ch" refForName="rootText1" op="equ" fact="0.05"/>
                  <dgm:constr type="t" for="ch" forName="rootPict1" refType="h" refFor="ch" refForName="rootText1" op="equ" fact="0.1"/>
                  <dgm:constr type="w" for="ch" forName="rootPict1" refType="w" refFor="ch" refForName="rootText1" op="equ" fact="0.3"/>
                  <dgm:constr type="h" for="ch" forName="rootPict1" refType="h" refFor="ch" refForName="rootText1" op="equ" fact="0.8"/>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Marg" for="ch" forName="rootText1" refType="w" fact="1.05"/>
                  <dgm:constr type="l" for="ch" forName="rootPict1" refType="w" refFor="ch" refForName="rootText1" op="equ" fact="0.05"/>
                  <dgm:constr type="t" for="ch" forName="rootPict1" refType="h" refFor="ch" refForName="rootText1" op="equ" fact="0.1"/>
                  <dgm:constr type="w" for="ch" forName="rootPict1" refType="w" refFor="ch" refForName="rootText1" op="equ" fact="0.3"/>
                  <dgm:constr type="h" for="ch" forName="rootPict1" refType="h" refFor="ch" refForName="rootText1" op="equ" fact="0.8"/>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lMarg" for="ch" forName="rootText1" refType="w" fact="1.05"/>
                  <dgm:constr type="l" for="ch" forName="rootPict1" refType="w" refFor="ch" refForName="rootText1" op="equ" fact="0.05"/>
                  <dgm:constr type="t" for="ch" forName="rootPict1" refType="h" refFor="ch" refForName="rootText1" op="equ" fact="0.1"/>
                  <dgm:constr type="w" for="ch" forName="rootPict1" refType="w" refFor="ch" refForName="rootText1" op="equ" fact="0.3"/>
                  <dgm:constr type="h" for="ch" forName="rootPict1" refType="h" refFor="ch" refForName="rootText1" op="equ" fact="0.8"/>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Pict1" styleLbl="alignImgPlace1">
              <dgm:alg type="sp"/>
              <dgm:shape xmlns:r="http://schemas.openxmlformats.org/officeDocument/2006/relationships" type="rect" r:blip="" blipPhldr="1">
                <dgm:adjLst/>
              </dgm:shape>
              <dgm:presOf/>
              <dgm:constrLst/>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Marg" for="ch" forName="rootText" refType="w" fact="1.05"/>
                        <dgm:constr type="l" for="ch" forName="rootPict" refType="w" fact="0.05"/>
                        <dgm:constr type="t" for="ch" forName="rootPict" refType="h" refFor="ch" refForName="rootText" fact="0.1"/>
                        <dgm:constr type="w" for="ch" forName="rootPict" refType="w" fact="0.3"/>
                        <dgm:constr type="h" for="ch" forName="rootPict" refType="h" refFor="ch" refForName="rootText" fact="0.8"/>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lMarg" for="ch" forName="rootText" refType="w" fact="1.05"/>
                        <dgm:constr type="l" for="ch" forName="rootPict" refType="w" fact="0.05"/>
                        <dgm:constr type="t" for="ch" forName="rootPict" refType="h" refFor="ch" refForName="rootText" fact="0.1"/>
                        <dgm:constr type="w" for="ch" forName="rootPict" refType="w" fact="0.3"/>
                        <dgm:constr type="h" for="ch" forName="rootPict" refType="h" refFor="ch" refForName="rootText" fact="0.8"/>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Marg" for="ch" forName="rootText" refType="w" fact="1.05"/>
                        <dgm:constr type="l" for="ch" forName="rootPict" refType="w" fact="0.05"/>
                        <dgm:constr type="t" for="ch" forName="rootPict" refType="h" refFor="ch" refForName="rootText" fact="0.1"/>
                        <dgm:constr type="w" for="ch" forName="rootPict" refType="w" fact="0.3"/>
                        <dgm:constr type="h" for="ch" forName="rootPict" refType="h" refFor="ch" refForName="rootText" fact="0.8"/>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lMarg" for="ch" forName="rootText" refType="w" fact="1.05"/>
                        <dgm:constr type="l" for="ch" forName="rootPict" refType="w" fact="0.05"/>
                        <dgm:constr type="t" for="ch" forName="rootPict" refType="h" refFor="ch" refForName="rootText" fact="0.1"/>
                        <dgm:constr type="w" for="ch" forName="rootPict" refType="w" fact="0.3"/>
                        <dgm:constr type="h" for="ch" forName="rootPict" refType="h" refFor="ch" refForName="rootText" fact="0.8"/>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Pict" styleLbl="alignImgPlace1">
                    <dgm:alg type="sp"/>
                    <dgm:shape xmlns:r="http://schemas.openxmlformats.org/officeDocument/2006/relationships" type="rect" r:blip="" blipPhldr="1">
                      <dgm:adjLst/>
                    </dgm:shape>
                    <dgm:presOf/>
                    <dgm:constrLst/>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Marg" for="ch" forName="rootText3" refType="w" fact="1.05"/>
                        <dgm:constr type="l" for="ch" forName="rootPict3" refType="w" fact="0.05"/>
                        <dgm:constr type="t" for="ch" forName="rootPict3" refType="h" refFor="ch" refForName="rootText3" fact="0.1"/>
                        <dgm:constr type="w" for="ch" forName="rootPict3" refType="w" fact="0.3"/>
                        <dgm:constr type="h" for="ch" forName="rootPict3" refType="h" refFor="ch" refForName="rootText3" fact="0.8"/>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lMarg" for="ch" forName="rootText3" refType="w" fact="1.05"/>
                        <dgm:constr type="l" for="ch" forName="rootPict3" refType="w" fact="0.05"/>
                        <dgm:constr type="t" for="ch" forName="rootPict3" refType="h" refFor="ch" refForName="rootText3" fact="0.1"/>
                        <dgm:constr type="w" for="ch" forName="rootPict3" refType="w" fact="0.3"/>
                        <dgm:constr type="h" for="ch" forName="rootPict3" refType="h" refFor="ch" refForName="rootText3" fact="0.8"/>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Marg" for="ch" forName="rootText3" refType="w" fact="1.05"/>
                        <dgm:constr type="l" for="ch" forName="rootPict3" refType="w" fact="0.05"/>
                        <dgm:constr type="t" for="ch" forName="rootPict3" refType="h" refFor="ch" refForName="rootText3" fact="0.1"/>
                        <dgm:constr type="w" for="ch" forName="rootPict3" refType="w" fact="0.3"/>
                        <dgm:constr type="h" for="ch" forName="rootPict3" refType="h" refFor="ch" refForName="rootText3" fact="0.8"/>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lMarg" for="ch" forName="rootText3" refType="w" fact="1.05"/>
                        <dgm:constr type="l" for="ch" forName="rootPict3" refType="w" fact="0.05"/>
                        <dgm:constr type="t" for="ch" forName="rootPict3" refType="h" refFor="ch" refForName="rootText3" fact="0.1"/>
                        <dgm:constr type="w" for="ch" forName="rootPict3" refType="w" fact="0.3"/>
                        <dgm:constr type="h" for="ch" forName="rootPict3" refType="h" refFor="ch" refForName="rootText3" fact="0.8"/>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Pict3" styleLbl="alignImgPlace1">
                    <dgm:alg type="sp"/>
                    <dgm:shape xmlns:r="http://schemas.openxmlformats.org/officeDocument/2006/relationships" type="rect" r:blip="" blipPhldr="1">
                      <dgm:adjLst/>
                    </dgm:shape>
                    <dgm:presOf/>
                    <dgm:constrLst/>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Grayscale">
      <a:dk1>
        <a:srgbClr val="000000"/>
      </a:dk1>
      <a:lt1>
        <a:srgbClr val="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D5F7C3-F496-4C66-AAA5-E0F9150CCF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9733</Words>
  <Characters>55482</Characters>
  <Application>Microsoft Office Word</Application>
  <DocSecurity>4</DocSecurity>
  <Lines>462</Lines>
  <Paragraphs>130</Paragraphs>
  <ScaleCrop>false</ScaleCrop>
  <Company>Emfuleni Local Municipality</Company>
  <LinksUpToDate>false</LinksUpToDate>
  <CharactersWithSpaces>65085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Nomfundo G. Dzudzudzu</cp:lastModifiedBy>
  <cp:revision>2</cp:revision>
  <cp:lastPrinted>2026-06-11T09:13:00Z</cp:lastPrinted>
  <dcterms:created xsi:type="dcterms:W3CDTF">2026-07-30T09:55:00Z</dcterms:created>
  <dcterms:modified xsi:type="dcterms:W3CDTF">2026-07-30T09:55:00Z</dcterms:modified>
</cp:coreProperties>
</file>