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95601" w14:textId="77777777" w:rsidR="00AC7068" w:rsidRPr="0067327C" w:rsidRDefault="00AC7068" w:rsidP="00AC7068">
      <w:pPr>
        <w:jc w:val="center"/>
        <w:rPr>
          <w:rFonts w:ascii="Baskerville Old Face" w:hAnsi="Baskerville Old Face"/>
          <w:b/>
          <w:sz w:val="64"/>
          <w:szCs w:val="64"/>
        </w:rPr>
      </w:pPr>
      <w:r w:rsidRPr="0067327C">
        <w:rPr>
          <w:rFonts w:ascii="Baskerville Old Face" w:hAnsi="Baskerville Old Face"/>
          <w:b/>
          <w:sz w:val="64"/>
          <w:szCs w:val="64"/>
        </w:rPr>
        <w:t>NDLAMBE MUNI</w:t>
      </w:r>
      <w:r>
        <w:rPr>
          <w:rFonts w:ascii="Baskerville Old Face" w:hAnsi="Baskerville Old Face"/>
          <w:b/>
          <w:sz w:val="64"/>
          <w:szCs w:val="64"/>
        </w:rPr>
        <w:t>C</w:t>
      </w:r>
      <w:r w:rsidRPr="0067327C">
        <w:rPr>
          <w:rFonts w:ascii="Baskerville Old Face" w:hAnsi="Baskerville Old Face"/>
          <w:b/>
          <w:sz w:val="64"/>
          <w:szCs w:val="64"/>
        </w:rPr>
        <w:t>IPALIT</w:t>
      </w:r>
      <w:r>
        <w:rPr>
          <w:rFonts w:ascii="Baskerville Old Face" w:hAnsi="Baskerville Old Face"/>
          <w:b/>
          <w:sz w:val="64"/>
          <w:szCs w:val="64"/>
        </w:rPr>
        <w:t>Y</w:t>
      </w:r>
    </w:p>
    <w:p w14:paraId="37154805" w14:textId="77777777" w:rsidR="00AC7068" w:rsidRDefault="00AC7068" w:rsidP="00AC7068">
      <w:pPr>
        <w:jc w:val="center"/>
      </w:pPr>
    </w:p>
    <w:p w14:paraId="4678B1C5" w14:textId="77777777" w:rsidR="00AC7068" w:rsidRDefault="00AC7068" w:rsidP="00AC7068">
      <w:pPr>
        <w:jc w:val="center"/>
      </w:pPr>
      <w:r>
        <w:rPr>
          <w:rFonts w:ascii="Baskerville Old Face" w:hAnsi="Baskerville Old Face"/>
          <w:noProof/>
          <w:sz w:val="72"/>
          <w:szCs w:val="72"/>
          <w:u w:val="single"/>
        </w:rPr>
        <w:drawing>
          <wp:anchor distT="0" distB="0" distL="114300" distR="114300" simplePos="0" relativeHeight="251663360" behindDoc="1" locked="0" layoutInCell="1" allowOverlap="1" wp14:anchorId="3B889385" wp14:editId="1A6760A5">
            <wp:simplePos x="0" y="0"/>
            <wp:positionH relativeFrom="margin">
              <wp:posOffset>487680</wp:posOffset>
            </wp:positionH>
            <wp:positionV relativeFrom="margin">
              <wp:posOffset>1074420</wp:posOffset>
            </wp:positionV>
            <wp:extent cx="4598670" cy="4328160"/>
            <wp:effectExtent l="0" t="0" r="0" b="0"/>
            <wp:wrapThrough wrapText="bothSides">
              <wp:wrapPolygon edited="0">
                <wp:start x="0" y="0"/>
                <wp:lineTo x="0" y="21486"/>
                <wp:lineTo x="21475" y="21486"/>
                <wp:lineTo x="21475" y="0"/>
                <wp:lineTo x="0" y="0"/>
              </wp:wrapPolygon>
            </wp:wrapThrough>
            <wp:docPr id="1778061566" name="Picture 1" descr="C:\Users\Thandeka Mali\AppData\Local\Microsoft\Windows\Temporary Internet Files\Low\Content.IE5\VE4MDIS1\NDLAMBE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andeka Mali\AppData\Local\Microsoft\Windows\Temporary Internet Files\Low\Content.IE5\VE4MDIS1\NDLAMBE25[1].JPG"/>
                    <pic:cNvPicPr>
                      <a:picLocks noChangeAspect="1" noChangeArrowheads="1"/>
                    </pic:cNvPicPr>
                  </pic:nvPicPr>
                  <pic:blipFill>
                    <a:blip r:embed="rId8" cstate="print"/>
                    <a:srcRect/>
                    <a:stretch>
                      <a:fillRect/>
                    </a:stretch>
                  </pic:blipFill>
                  <pic:spPr bwMode="auto">
                    <a:xfrm>
                      <a:off x="0" y="0"/>
                      <a:ext cx="4598670" cy="43281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F48B71F" w14:textId="77777777" w:rsidR="00AC7068" w:rsidRDefault="00AC7068" w:rsidP="00AC7068">
      <w:pPr>
        <w:jc w:val="center"/>
      </w:pPr>
    </w:p>
    <w:p w14:paraId="43A5F0F6" w14:textId="77777777" w:rsidR="00AC7068" w:rsidRDefault="00AC7068" w:rsidP="00AC7068">
      <w:pPr>
        <w:jc w:val="center"/>
      </w:pPr>
    </w:p>
    <w:p w14:paraId="5019D8E5" w14:textId="77777777" w:rsidR="00AC7068" w:rsidRDefault="00AC7068" w:rsidP="00AC7068">
      <w:pPr>
        <w:jc w:val="center"/>
      </w:pPr>
    </w:p>
    <w:p w14:paraId="0AA2A6A1" w14:textId="77777777" w:rsidR="00AC7068" w:rsidRDefault="00AC7068" w:rsidP="00AC7068">
      <w:pPr>
        <w:jc w:val="center"/>
      </w:pPr>
    </w:p>
    <w:p w14:paraId="1CDF355F" w14:textId="77777777" w:rsidR="00AC7068" w:rsidRDefault="00AC7068" w:rsidP="00AC7068">
      <w:pPr>
        <w:jc w:val="center"/>
      </w:pPr>
    </w:p>
    <w:p w14:paraId="3A0F50E8" w14:textId="77777777" w:rsidR="00AC7068" w:rsidRDefault="00AC7068" w:rsidP="00AC7068">
      <w:pPr>
        <w:jc w:val="center"/>
      </w:pPr>
    </w:p>
    <w:p w14:paraId="789FB47C" w14:textId="77777777" w:rsidR="00AC7068" w:rsidRDefault="00AC7068" w:rsidP="00AC7068">
      <w:pPr>
        <w:jc w:val="center"/>
      </w:pPr>
    </w:p>
    <w:p w14:paraId="21DC01F1" w14:textId="77777777" w:rsidR="00AC7068" w:rsidRDefault="00AC7068" w:rsidP="00AC7068">
      <w:pPr>
        <w:jc w:val="center"/>
      </w:pPr>
    </w:p>
    <w:p w14:paraId="10434F00" w14:textId="77777777" w:rsidR="00AC7068" w:rsidRDefault="00AC7068" w:rsidP="00AC7068">
      <w:pPr>
        <w:jc w:val="center"/>
      </w:pPr>
    </w:p>
    <w:p w14:paraId="013A5B51" w14:textId="77777777" w:rsidR="00AC7068" w:rsidRDefault="00AC7068" w:rsidP="00AC7068">
      <w:pPr>
        <w:jc w:val="center"/>
      </w:pPr>
    </w:p>
    <w:p w14:paraId="36CDDB43" w14:textId="77777777" w:rsidR="00AC7068" w:rsidRDefault="00AC7068" w:rsidP="00AC7068">
      <w:pPr>
        <w:jc w:val="center"/>
      </w:pPr>
    </w:p>
    <w:p w14:paraId="126172F5" w14:textId="77777777" w:rsidR="00AC7068" w:rsidRDefault="00AC7068" w:rsidP="00AC7068">
      <w:pPr>
        <w:jc w:val="center"/>
      </w:pPr>
    </w:p>
    <w:p w14:paraId="3F83E93C" w14:textId="77777777" w:rsidR="00AC7068" w:rsidRDefault="00AC7068" w:rsidP="00AC7068">
      <w:pPr>
        <w:jc w:val="center"/>
      </w:pPr>
    </w:p>
    <w:p w14:paraId="42978088" w14:textId="77777777" w:rsidR="00AC7068" w:rsidRDefault="00AC7068" w:rsidP="00AC7068">
      <w:pPr>
        <w:jc w:val="center"/>
      </w:pPr>
    </w:p>
    <w:p w14:paraId="6F95F2DD" w14:textId="7FEA3F1B" w:rsidR="005F5420" w:rsidRPr="00AC7068" w:rsidRDefault="00AC7068" w:rsidP="00AC7068">
      <w:pPr>
        <w:tabs>
          <w:tab w:val="left" w:pos="6675"/>
        </w:tabs>
        <w:spacing w:after="160" w:line="360" w:lineRule="auto"/>
        <w:jc w:val="center"/>
        <w:rPr>
          <w:rFonts w:ascii="Baskerville Old Face" w:hAnsi="Baskerville Old Face" w:cs="Arial"/>
          <w:b/>
          <w:sz w:val="64"/>
          <w:szCs w:val="64"/>
          <w:lang w:val="en-ZA"/>
        </w:rPr>
      </w:pPr>
      <w:r w:rsidRPr="00AC7068">
        <w:rPr>
          <w:rFonts w:ascii="Baskerville Old Face" w:hAnsi="Baskerville Old Face" w:cs="Arial"/>
          <w:b/>
          <w:sz w:val="64"/>
          <w:szCs w:val="64"/>
          <w:lang w:val="en-ZA"/>
        </w:rPr>
        <w:t>PROTECTION OF PERSONAL INFORMATION ACT MANUAL (POPI)</w:t>
      </w:r>
      <w:r>
        <w:rPr>
          <w:rFonts w:ascii="Arial" w:hAnsi="Arial" w:cs="Arial"/>
          <w:b/>
          <w:noProof/>
          <w:sz w:val="24"/>
          <w:szCs w:val="24"/>
          <w:lang w:val="en-ZA" w:eastAsia="en-ZA"/>
        </w:rPr>
        <w:drawing>
          <wp:anchor distT="0" distB="0" distL="114300" distR="114300" simplePos="0" relativeHeight="251662336" behindDoc="0" locked="0" layoutInCell="1" allowOverlap="1" wp14:anchorId="13962165" wp14:editId="018BE5C1">
            <wp:simplePos x="0" y="0"/>
            <wp:positionH relativeFrom="margin">
              <wp:posOffset>-2114550</wp:posOffset>
            </wp:positionH>
            <wp:positionV relativeFrom="paragraph">
              <wp:posOffset>-1190624</wp:posOffset>
            </wp:positionV>
            <wp:extent cx="1085850" cy="381550"/>
            <wp:effectExtent l="0" t="0" r="0" b="0"/>
            <wp:wrapNone/>
            <wp:docPr id="1417517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9"/>
                    <a:stretch/>
                  </pic:blipFill>
                  <pic:spPr bwMode="auto">
                    <a:xfrm>
                      <a:off x="0" y="0"/>
                      <a:ext cx="1085850" cy="3815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noProof/>
          <w:sz w:val="24"/>
          <w:szCs w:val="24"/>
          <w:lang w:val="en-ZA" w:eastAsia="en-ZA"/>
        </w:rPr>
        <w:drawing>
          <wp:anchor distT="0" distB="0" distL="114300" distR="114300" simplePos="0" relativeHeight="251661312" behindDoc="0" locked="0" layoutInCell="1" allowOverlap="1" wp14:anchorId="6EF9D5B8" wp14:editId="0188E9AC">
            <wp:simplePos x="0" y="0"/>
            <wp:positionH relativeFrom="margin">
              <wp:posOffset>-2114550</wp:posOffset>
            </wp:positionH>
            <wp:positionV relativeFrom="paragraph">
              <wp:posOffset>-1190624</wp:posOffset>
            </wp:positionV>
            <wp:extent cx="1085850" cy="381550"/>
            <wp:effectExtent l="0" t="0" r="0" b="0"/>
            <wp:wrapNone/>
            <wp:docPr id="432785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9"/>
                    <a:stretch/>
                  </pic:blipFill>
                  <pic:spPr bwMode="auto">
                    <a:xfrm>
                      <a:off x="0" y="0"/>
                      <a:ext cx="1085850" cy="381550"/>
                    </a:xfrm>
                    <a:prstGeom prst="rect">
                      <a:avLst/>
                    </a:prstGeom>
                    <a:noFill/>
                  </pic:spPr>
                </pic:pic>
              </a:graphicData>
            </a:graphic>
            <wp14:sizeRelH relativeFrom="page">
              <wp14:pctWidth>0</wp14:pctWidth>
            </wp14:sizeRelH>
            <wp14:sizeRelV relativeFrom="page">
              <wp14:pctHeight>0</wp14:pctHeight>
            </wp14:sizeRelV>
          </wp:anchor>
        </w:drawing>
      </w:r>
    </w:p>
    <w:sdt>
      <w:sdtPr>
        <w:rPr>
          <w:rFonts w:ascii="Arial" w:eastAsia="Calibri" w:hAnsi="Arial" w:cs="Arial"/>
          <w:b w:val="0"/>
          <w:bCs w:val="0"/>
          <w:color w:val="auto"/>
          <w:sz w:val="24"/>
          <w:szCs w:val="24"/>
        </w:rPr>
        <w:id w:val="-675958641"/>
        <w:docPartObj>
          <w:docPartGallery w:val="Table of Contents"/>
          <w:docPartUnique/>
        </w:docPartObj>
      </w:sdtPr>
      <w:sdtEndPr>
        <w:rPr>
          <w:noProof/>
        </w:rPr>
      </w:sdtEndPr>
      <w:sdtContent>
        <w:p w14:paraId="03A34077" w14:textId="4D9072EB" w:rsidR="005F5420" w:rsidRPr="00CF2D7B" w:rsidRDefault="00FF67A4" w:rsidP="00CF2D7B">
          <w:pPr>
            <w:pStyle w:val="TOCHeading"/>
            <w:spacing w:line="240" w:lineRule="auto"/>
            <w:rPr>
              <w:rFonts w:ascii="Arial" w:hAnsi="Arial" w:cs="Arial"/>
              <w:color w:val="auto"/>
              <w:sz w:val="24"/>
              <w:szCs w:val="24"/>
            </w:rPr>
          </w:pPr>
          <w:r w:rsidRPr="00CF2D7B">
            <w:rPr>
              <w:rFonts w:ascii="Arial" w:hAnsi="Arial" w:cs="Arial"/>
              <w:color w:val="auto"/>
              <w:sz w:val="24"/>
              <w:szCs w:val="24"/>
            </w:rPr>
            <w:t>TABLE OF CONTENTS</w:t>
          </w:r>
        </w:p>
        <w:p w14:paraId="1FDBE946" w14:textId="2B8FFFF7" w:rsidR="00154EA2" w:rsidRPr="00CA60A9" w:rsidRDefault="005F5420" w:rsidP="00CF2D7B">
          <w:pPr>
            <w:pStyle w:val="TOC1"/>
            <w:tabs>
              <w:tab w:val="right" w:leader="dot" w:pos="9350"/>
            </w:tabs>
            <w:spacing w:line="240" w:lineRule="auto"/>
            <w:rPr>
              <w:rFonts w:ascii="Arial" w:eastAsiaTheme="minorEastAsia" w:hAnsi="Arial" w:cs="Arial"/>
              <w:b w:val="0"/>
              <w:bCs w:val="0"/>
              <w:caps w:val="0"/>
              <w:noProof/>
              <w:sz w:val="24"/>
              <w:szCs w:val="24"/>
              <w:lang w:val="en-ZA" w:eastAsia="en-GB"/>
            </w:rPr>
          </w:pPr>
          <w:r w:rsidRPr="00CF2D7B">
            <w:rPr>
              <w:rFonts w:ascii="Arial" w:hAnsi="Arial" w:cs="Arial"/>
              <w:b w:val="0"/>
              <w:bCs w:val="0"/>
              <w:sz w:val="24"/>
              <w:szCs w:val="24"/>
            </w:rPr>
            <w:fldChar w:fldCharType="begin"/>
          </w:r>
          <w:r w:rsidRPr="00CF2D7B">
            <w:rPr>
              <w:rFonts w:ascii="Arial" w:hAnsi="Arial" w:cs="Arial"/>
              <w:sz w:val="24"/>
              <w:szCs w:val="24"/>
            </w:rPr>
            <w:instrText xml:space="preserve"> TOC \o "1-3" \h \z \u </w:instrText>
          </w:r>
          <w:r w:rsidRPr="00CF2D7B">
            <w:rPr>
              <w:rFonts w:ascii="Arial" w:hAnsi="Arial" w:cs="Arial"/>
              <w:b w:val="0"/>
              <w:bCs w:val="0"/>
              <w:sz w:val="24"/>
              <w:szCs w:val="24"/>
            </w:rPr>
            <w:fldChar w:fldCharType="separate"/>
          </w:r>
          <w:hyperlink w:anchor="_Toc126139326" w:history="1">
            <w:r w:rsidR="00154EA2" w:rsidRPr="00CA60A9">
              <w:rPr>
                <w:rStyle w:val="Hyperlink"/>
                <w:rFonts w:ascii="Arial" w:hAnsi="Arial" w:cs="Arial"/>
                <w:b w:val="0"/>
                <w:bCs w:val="0"/>
                <w:noProof/>
                <w:sz w:val="24"/>
                <w:szCs w:val="24"/>
              </w:rPr>
              <w:t>DEFINITIONS</w:t>
            </w:r>
            <w:r w:rsidR="00154EA2" w:rsidRPr="00CA60A9">
              <w:rPr>
                <w:rFonts w:ascii="Arial" w:hAnsi="Arial" w:cs="Arial"/>
                <w:b w:val="0"/>
                <w:bCs w:val="0"/>
                <w:noProof/>
                <w:webHidden/>
                <w:sz w:val="24"/>
                <w:szCs w:val="24"/>
              </w:rPr>
              <w:tab/>
            </w:r>
            <w:r w:rsidR="00154EA2" w:rsidRPr="00CA60A9">
              <w:rPr>
                <w:rFonts w:ascii="Arial" w:hAnsi="Arial" w:cs="Arial"/>
                <w:b w:val="0"/>
                <w:bCs w:val="0"/>
                <w:noProof/>
                <w:webHidden/>
                <w:sz w:val="24"/>
                <w:szCs w:val="24"/>
              </w:rPr>
              <w:fldChar w:fldCharType="begin"/>
            </w:r>
            <w:r w:rsidR="00154EA2" w:rsidRPr="00CA60A9">
              <w:rPr>
                <w:rFonts w:ascii="Arial" w:hAnsi="Arial" w:cs="Arial"/>
                <w:b w:val="0"/>
                <w:bCs w:val="0"/>
                <w:noProof/>
                <w:webHidden/>
                <w:sz w:val="24"/>
                <w:szCs w:val="24"/>
              </w:rPr>
              <w:instrText xml:space="preserve"> PAGEREF _Toc126139326 \h </w:instrText>
            </w:r>
            <w:r w:rsidR="00154EA2" w:rsidRPr="00CA60A9">
              <w:rPr>
                <w:rFonts w:ascii="Arial" w:hAnsi="Arial" w:cs="Arial"/>
                <w:b w:val="0"/>
                <w:bCs w:val="0"/>
                <w:noProof/>
                <w:webHidden/>
                <w:sz w:val="24"/>
                <w:szCs w:val="24"/>
              </w:rPr>
            </w:r>
            <w:r w:rsidR="00154EA2" w:rsidRPr="00CA60A9">
              <w:rPr>
                <w:rFonts w:ascii="Arial" w:hAnsi="Arial" w:cs="Arial"/>
                <w:b w:val="0"/>
                <w:bCs w:val="0"/>
                <w:noProof/>
                <w:webHidden/>
                <w:sz w:val="24"/>
                <w:szCs w:val="24"/>
              </w:rPr>
              <w:fldChar w:fldCharType="separate"/>
            </w:r>
            <w:r w:rsidR="00747086" w:rsidRPr="00CA60A9">
              <w:rPr>
                <w:rFonts w:ascii="Arial" w:hAnsi="Arial" w:cs="Arial"/>
                <w:b w:val="0"/>
                <w:bCs w:val="0"/>
                <w:noProof/>
                <w:webHidden/>
                <w:sz w:val="24"/>
                <w:szCs w:val="24"/>
              </w:rPr>
              <w:t>3</w:t>
            </w:r>
            <w:r w:rsidR="00154EA2" w:rsidRPr="00CA60A9">
              <w:rPr>
                <w:rFonts w:ascii="Arial" w:hAnsi="Arial" w:cs="Arial"/>
                <w:b w:val="0"/>
                <w:bCs w:val="0"/>
                <w:noProof/>
                <w:webHidden/>
                <w:sz w:val="24"/>
                <w:szCs w:val="24"/>
              </w:rPr>
              <w:fldChar w:fldCharType="end"/>
            </w:r>
          </w:hyperlink>
        </w:p>
        <w:p w14:paraId="5290DADA" w14:textId="2F248720" w:rsidR="00154EA2" w:rsidRPr="00CA60A9" w:rsidRDefault="00154EA2" w:rsidP="00CF2D7B">
          <w:pPr>
            <w:pStyle w:val="TOC1"/>
            <w:tabs>
              <w:tab w:val="right" w:leader="dot" w:pos="9350"/>
            </w:tabs>
            <w:spacing w:line="240" w:lineRule="auto"/>
            <w:rPr>
              <w:rFonts w:ascii="Arial" w:eastAsiaTheme="minorEastAsia" w:hAnsi="Arial" w:cs="Arial"/>
              <w:b w:val="0"/>
              <w:bCs w:val="0"/>
              <w:caps w:val="0"/>
              <w:noProof/>
              <w:sz w:val="24"/>
              <w:szCs w:val="24"/>
              <w:lang w:val="en-ZA" w:eastAsia="en-GB"/>
            </w:rPr>
          </w:pPr>
          <w:hyperlink w:anchor="_Toc126139327" w:history="1">
            <w:r w:rsidRPr="00CA60A9">
              <w:rPr>
                <w:rStyle w:val="Hyperlink"/>
                <w:rFonts w:ascii="Arial" w:hAnsi="Arial" w:cs="Arial"/>
                <w:b w:val="0"/>
                <w:bCs w:val="0"/>
                <w:noProof/>
                <w:sz w:val="24"/>
                <w:szCs w:val="24"/>
              </w:rPr>
              <w:t>LIST OF PERSONAL INFORMATION KEPT</w:t>
            </w:r>
            <w:r w:rsidRPr="00CA60A9">
              <w:rPr>
                <w:rFonts w:ascii="Arial" w:hAnsi="Arial" w:cs="Arial"/>
                <w:b w:val="0"/>
                <w:bCs w:val="0"/>
                <w:noProof/>
                <w:webHidden/>
                <w:sz w:val="24"/>
                <w:szCs w:val="24"/>
              </w:rPr>
              <w:tab/>
            </w:r>
            <w:r w:rsidRPr="00CA60A9">
              <w:rPr>
                <w:rFonts w:ascii="Arial" w:hAnsi="Arial" w:cs="Arial"/>
                <w:b w:val="0"/>
                <w:bCs w:val="0"/>
                <w:noProof/>
                <w:webHidden/>
                <w:sz w:val="24"/>
                <w:szCs w:val="24"/>
              </w:rPr>
              <w:fldChar w:fldCharType="begin"/>
            </w:r>
            <w:r w:rsidRPr="00CA60A9">
              <w:rPr>
                <w:rFonts w:ascii="Arial" w:hAnsi="Arial" w:cs="Arial"/>
                <w:b w:val="0"/>
                <w:bCs w:val="0"/>
                <w:noProof/>
                <w:webHidden/>
                <w:sz w:val="24"/>
                <w:szCs w:val="24"/>
              </w:rPr>
              <w:instrText xml:space="preserve"> PAGEREF _Toc126139327 \h </w:instrText>
            </w:r>
            <w:r w:rsidRPr="00CA60A9">
              <w:rPr>
                <w:rFonts w:ascii="Arial" w:hAnsi="Arial" w:cs="Arial"/>
                <w:b w:val="0"/>
                <w:bCs w:val="0"/>
                <w:noProof/>
                <w:webHidden/>
                <w:sz w:val="24"/>
                <w:szCs w:val="24"/>
              </w:rPr>
            </w:r>
            <w:r w:rsidRPr="00CA60A9">
              <w:rPr>
                <w:rFonts w:ascii="Arial" w:hAnsi="Arial" w:cs="Arial"/>
                <w:b w:val="0"/>
                <w:bCs w:val="0"/>
                <w:noProof/>
                <w:webHidden/>
                <w:sz w:val="24"/>
                <w:szCs w:val="24"/>
              </w:rPr>
              <w:fldChar w:fldCharType="separate"/>
            </w:r>
            <w:r w:rsidR="00747086" w:rsidRPr="00CA60A9">
              <w:rPr>
                <w:rFonts w:ascii="Arial" w:hAnsi="Arial" w:cs="Arial"/>
                <w:b w:val="0"/>
                <w:bCs w:val="0"/>
                <w:noProof/>
                <w:webHidden/>
                <w:sz w:val="24"/>
                <w:szCs w:val="24"/>
              </w:rPr>
              <w:t>5</w:t>
            </w:r>
            <w:r w:rsidRPr="00CA60A9">
              <w:rPr>
                <w:rFonts w:ascii="Arial" w:hAnsi="Arial" w:cs="Arial"/>
                <w:b w:val="0"/>
                <w:bCs w:val="0"/>
                <w:noProof/>
                <w:webHidden/>
                <w:sz w:val="24"/>
                <w:szCs w:val="24"/>
              </w:rPr>
              <w:fldChar w:fldCharType="end"/>
            </w:r>
          </w:hyperlink>
        </w:p>
        <w:p w14:paraId="1A28AE6C" w14:textId="41816C5F" w:rsidR="00154EA2" w:rsidRPr="00CA60A9" w:rsidRDefault="00154EA2" w:rsidP="00CF2D7B">
          <w:pPr>
            <w:pStyle w:val="TOC1"/>
            <w:tabs>
              <w:tab w:val="right" w:leader="dot" w:pos="9350"/>
            </w:tabs>
            <w:spacing w:line="240" w:lineRule="auto"/>
            <w:rPr>
              <w:rFonts w:ascii="Arial" w:eastAsiaTheme="minorEastAsia" w:hAnsi="Arial" w:cs="Arial"/>
              <w:b w:val="0"/>
              <w:bCs w:val="0"/>
              <w:caps w:val="0"/>
              <w:noProof/>
              <w:sz w:val="24"/>
              <w:szCs w:val="24"/>
              <w:lang w:val="en-ZA" w:eastAsia="en-GB"/>
            </w:rPr>
          </w:pPr>
          <w:hyperlink w:anchor="_Toc126139328" w:history="1">
            <w:r w:rsidRPr="00CA60A9">
              <w:rPr>
                <w:rStyle w:val="Hyperlink"/>
                <w:rFonts w:ascii="Arial" w:hAnsi="Arial" w:cs="Arial"/>
                <w:b w:val="0"/>
                <w:bCs w:val="0"/>
                <w:noProof/>
                <w:sz w:val="24"/>
                <w:szCs w:val="24"/>
              </w:rPr>
              <w:t>COLLECTION OF PERSONAL INFORMATION</w:t>
            </w:r>
            <w:r w:rsidRPr="00CA60A9">
              <w:rPr>
                <w:rFonts w:ascii="Arial" w:hAnsi="Arial" w:cs="Arial"/>
                <w:b w:val="0"/>
                <w:bCs w:val="0"/>
                <w:noProof/>
                <w:webHidden/>
                <w:sz w:val="24"/>
                <w:szCs w:val="24"/>
              </w:rPr>
              <w:tab/>
            </w:r>
            <w:r w:rsidRPr="00CA60A9">
              <w:rPr>
                <w:rFonts w:ascii="Arial" w:hAnsi="Arial" w:cs="Arial"/>
                <w:b w:val="0"/>
                <w:bCs w:val="0"/>
                <w:noProof/>
                <w:webHidden/>
                <w:sz w:val="24"/>
                <w:szCs w:val="24"/>
              </w:rPr>
              <w:fldChar w:fldCharType="begin"/>
            </w:r>
            <w:r w:rsidRPr="00CA60A9">
              <w:rPr>
                <w:rFonts w:ascii="Arial" w:hAnsi="Arial" w:cs="Arial"/>
                <w:b w:val="0"/>
                <w:bCs w:val="0"/>
                <w:noProof/>
                <w:webHidden/>
                <w:sz w:val="24"/>
                <w:szCs w:val="24"/>
              </w:rPr>
              <w:instrText xml:space="preserve"> PAGEREF _Toc126139328 \h </w:instrText>
            </w:r>
            <w:r w:rsidRPr="00CA60A9">
              <w:rPr>
                <w:rFonts w:ascii="Arial" w:hAnsi="Arial" w:cs="Arial"/>
                <w:b w:val="0"/>
                <w:bCs w:val="0"/>
                <w:noProof/>
                <w:webHidden/>
                <w:sz w:val="24"/>
                <w:szCs w:val="24"/>
              </w:rPr>
            </w:r>
            <w:r w:rsidRPr="00CA60A9">
              <w:rPr>
                <w:rFonts w:ascii="Arial" w:hAnsi="Arial" w:cs="Arial"/>
                <w:b w:val="0"/>
                <w:bCs w:val="0"/>
                <w:noProof/>
                <w:webHidden/>
                <w:sz w:val="24"/>
                <w:szCs w:val="24"/>
              </w:rPr>
              <w:fldChar w:fldCharType="separate"/>
            </w:r>
            <w:r w:rsidR="00747086" w:rsidRPr="00CA60A9">
              <w:rPr>
                <w:rFonts w:ascii="Arial" w:hAnsi="Arial" w:cs="Arial"/>
                <w:b w:val="0"/>
                <w:bCs w:val="0"/>
                <w:noProof/>
                <w:webHidden/>
                <w:sz w:val="24"/>
                <w:szCs w:val="24"/>
              </w:rPr>
              <w:t>6</w:t>
            </w:r>
            <w:r w:rsidRPr="00CA60A9">
              <w:rPr>
                <w:rFonts w:ascii="Arial" w:hAnsi="Arial" w:cs="Arial"/>
                <w:b w:val="0"/>
                <w:bCs w:val="0"/>
                <w:noProof/>
                <w:webHidden/>
                <w:sz w:val="24"/>
                <w:szCs w:val="24"/>
              </w:rPr>
              <w:fldChar w:fldCharType="end"/>
            </w:r>
          </w:hyperlink>
        </w:p>
        <w:p w14:paraId="25B814D1" w14:textId="0786A445" w:rsidR="00154EA2" w:rsidRPr="00CA60A9" w:rsidRDefault="00154EA2" w:rsidP="00CF2D7B">
          <w:pPr>
            <w:pStyle w:val="TOC1"/>
            <w:tabs>
              <w:tab w:val="right" w:leader="dot" w:pos="9350"/>
            </w:tabs>
            <w:spacing w:line="240" w:lineRule="auto"/>
            <w:rPr>
              <w:rFonts w:ascii="Arial" w:eastAsiaTheme="minorEastAsia" w:hAnsi="Arial" w:cs="Arial"/>
              <w:b w:val="0"/>
              <w:bCs w:val="0"/>
              <w:caps w:val="0"/>
              <w:noProof/>
              <w:sz w:val="24"/>
              <w:szCs w:val="24"/>
              <w:lang w:val="en-ZA" w:eastAsia="en-GB"/>
            </w:rPr>
          </w:pPr>
          <w:hyperlink w:anchor="_Toc126139329" w:history="1">
            <w:r w:rsidRPr="00CA60A9">
              <w:rPr>
                <w:rStyle w:val="Hyperlink"/>
                <w:rFonts w:ascii="Arial" w:hAnsi="Arial" w:cs="Arial"/>
                <w:b w:val="0"/>
                <w:bCs w:val="0"/>
                <w:noProof/>
                <w:sz w:val="24"/>
                <w:szCs w:val="24"/>
              </w:rPr>
              <w:t>REASONS FOR KEEPING PERSONAL INFORMATION</w:t>
            </w:r>
            <w:r w:rsidRPr="00CA60A9">
              <w:rPr>
                <w:rFonts w:ascii="Arial" w:hAnsi="Arial" w:cs="Arial"/>
                <w:b w:val="0"/>
                <w:bCs w:val="0"/>
                <w:noProof/>
                <w:webHidden/>
                <w:sz w:val="24"/>
                <w:szCs w:val="24"/>
              </w:rPr>
              <w:tab/>
            </w:r>
            <w:r w:rsidRPr="00CA60A9">
              <w:rPr>
                <w:rFonts w:ascii="Arial" w:hAnsi="Arial" w:cs="Arial"/>
                <w:b w:val="0"/>
                <w:bCs w:val="0"/>
                <w:noProof/>
                <w:webHidden/>
                <w:sz w:val="24"/>
                <w:szCs w:val="24"/>
              </w:rPr>
              <w:fldChar w:fldCharType="begin"/>
            </w:r>
            <w:r w:rsidRPr="00CA60A9">
              <w:rPr>
                <w:rFonts w:ascii="Arial" w:hAnsi="Arial" w:cs="Arial"/>
                <w:b w:val="0"/>
                <w:bCs w:val="0"/>
                <w:noProof/>
                <w:webHidden/>
                <w:sz w:val="24"/>
                <w:szCs w:val="24"/>
              </w:rPr>
              <w:instrText xml:space="preserve"> PAGEREF _Toc126139329 \h </w:instrText>
            </w:r>
            <w:r w:rsidRPr="00CA60A9">
              <w:rPr>
                <w:rFonts w:ascii="Arial" w:hAnsi="Arial" w:cs="Arial"/>
                <w:b w:val="0"/>
                <w:bCs w:val="0"/>
                <w:noProof/>
                <w:webHidden/>
                <w:sz w:val="24"/>
                <w:szCs w:val="24"/>
              </w:rPr>
            </w:r>
            <w:r w:rsidRPr="00CA60A9">
              <w:rPr>
                <w:rFonts w:ascii="Arial" w:hAnsi="Arial" w:cs="Arial"/>
                <w:b w:val="0"/>
                <w:bCs w:val="0"/>
                <w:noProof/>
                <w:webHidden/>
                <w:sz w:val="24"/>
                <w:szCs w:val="24"/>
              </w:rPr>
              <w:fldChar w:fldCharType="separate"/>
            </w:r>
            <w:r w:rsidR="00747086" w:rsidRPr="00CA60A9">
              <w:rPr>
                <w:rFonts w:ascii="Arial" w:hAnsi="Arial" w:cs="Arial"/>
                <w:b w:val="0"/>
                <w:bCs w:val="0"/>
                <w:noProof/>
                <w:webHidden/>
                <w:sz w:val="24"/>
                <w:szCs w:val="24"/>
              </w:rPr>
              <w:t>6</w:t>
            </w:r>
            <w:r w:rsidRPr="00CA60A9">
              <w:rPr>
                <w:rFonts w:ascii="Arial" w:hAnsi="Arial" w:cs="Arial"/>
                <w:b w:val="0"/>
                <w:bCs w:val="0"/>
                <w:noProof/>
                <w:webHidden/>
                <w:sz w:val="24"/>
                <w:szCs w:val="24"/>
              </w:rPr>
              <w:fldChar w:fldCharType="end"/>
            </w:r>
          </w:hyperlink>
        </w:p>
        <w:p w14:paraId="22035684" w14:textId="090954B5" w:rsidR="00154EA2" w:rsidRPr="00CA60A9" w:rsidRDefault="00154EA2" w:rsidP="00CF2D7B">
          <w:pPr>
            <w:pStyle w:val="TOC1"/>
            <w:tabs>
              <w:tab w:val="right" w:leader="dot" w:pos="9350"/>
            </w:tabs>
            <w:spacing w:line="240" w:lineRule="auto"/>
            <w:rPr>
              <w:rFonts w:ascii="Arial" w:eastAsiaTheme="minorEastAsia" w:hAnsi="Arial" w:cs="Arial"/>
              <w:b w:val="0"/>
              <w:bCs w:val="0"/>
              <w:caps w:val="0"/>
              <w:noProof/>
              <w:sz w:val="24"/>
              <w:szCs w:val="24"/>
              <w:lang w:val="en-ZA" w:eastAsia="en-GB"/>
            </w:rPr>
          </w:pPr>
          <w:hyperlink w:anchor="_Toc126139330" w:history="1">
            <w:r w:rsidRPr="00CA60A9">
              <w:rPr>
                <w:rStyle w:val="Hyperlink"/>
                <w:rFonts w:ascii="Arial" w:hAnsi="Arial" w:cs="Arial"/>
                <w:b w:val="0"/>
                <w:bCs w:val="0"/>
                <w:noProof/>
                <w:sz w:val="24"/>
                <w:szCs w:val="24"/>
              </w:rPr>
              <w:t>UTILISATION OF PERSONAL INFORMATION</w:t>
            </w:r>
            <w:r w:rsidRPr="00CA60A9">
              <w:rPr>
                <w:rFonts w:ascii="Arial" w:hAnsi="Arial" w:cs="Arial"/>
                <w:b w:val="0"/>
                <w:bCs w:val="0"/>
                <w:noProof/>
                <w:webHidden/>
                <w:sz w:val="24"/>
                <w:szCs w:val="24"/>
              </w:rPr>
              <w:tab/>
            </w:r>
            <w:r w:rsidRPr="00CA60A9">
              <w:rPr>
                <w:rFonts w:ascii="Arial" w:hAnsi="Arial" w:cs="Arial"/>
                <w:b w:val="0"/>
                <w:bCs w:val="0"/>
                <w:noProof/>
                <w:webHidden/>
                <w:sz w:val="24"/>
                <w:szCs w:val="24"/>
              </w:rPr>
              <w:fldChar w:fldCharType="begin"/>
            </w:r>
            <w:r w:rsidRPr="00CA60A9">
              <w:rPr>
                <w:rFonts w:ascii="Arial" w:hAnsi="Arial" w:cs="Arial"/>
                <w:b w:val="0"/>
                <w:bCs w:val="0"/>
                <w:noProof/>
                <w:webHidden/>
                <w:sz w:val="24"/>
                <w:szCs w:val="24"/>
              </w:rPr>
              <w:instrText xml:space="preserve"> PAGEREF _Toc126139330 \h </w:instrText>
            </w:r>
            <w:r w:rsidRPr="00CA60A9">
              <w:rPr>
                <w:rFonts w:ascii="Arial" w:hAnsi="Arial" w:cs="Arial"/>
                <w:b w:val="0"/>
                <w:bCs w:val="0"/>
                <w:noProof/>
                <w:webHidden/>
                <w:sz w:val="24"/>
                <w:szCs w:val="24"/>
              </w:rPr>
            </w:r>
            <w:r w:rsidRPr="00CA60A9">
              <w:rPr>
                <w:rFonts w:ascii="Arial" w:hAnsi="Arial" w:cs="Arial"/>
                <w:b w:val="0"/>
                <w:bCs w:val="0"/>
                <w:noProof/>
                <w:webHidden/>
                <w:sz w:val="24"/>
                <w:szCs w:val="24"/>
              </w:rPr>
              <w:fldChar w:fldCharType="separate"/>
            </w:r>
            <w:r w:rsidR="00747086" w:rsidRPr="00CA60A9">
              <w:rPr>
                <w:rFonts w:ascii="Arial" w:hAnsi="Arial" w:cs="Arial"/>
                <w:b w:val="0"/>
                <w:bCs w:val="0"/>
                <w:noProof/>
                <w:webHidden/>
                <w:sz w:val="24"/>
                <w:szCs w:val="24"/>
              </w:rPr>
              <w:t>7</w:t>
            </w:r>
            <w:r w:rsidRPr="00CA60A9">
              <w:rPr>
                <w:rFonts w:ascii="Arial" w:hAnsi="Arial" w:cs="Arial"/>
                <w:b w:val="0"/>
                <w:bCs w:val="0"/>
                <w:noProof/>
                <w:webHidden/>
                <w:sz w:val="24"/>
                <w:szCs w:val="24"/>
              </w:rPr>
              <w:fldChar w:fldCharType="end"/>
            </w:r>
          </w:hyperlink>
        </w:p>
        <w:p w14:paraId="751ACF74" w14:textId="09A93EF0" w:rsidR="00154EA2" w:rsidRPr="00CA60A9" w:rsidRDefault="00154EA2" w:rsidP="00CF2D7B">
          <w:pPr>
            <w:pStyle w:val="TOC1"/>
            <w:tabs>
              <w:tab w:val="right" w:leader="dot" w:pos="9350"/>
            </w:tabs>
            <w:spacing w:line="240" w:lineRule="auto"/>
            <w:rPr>
              <w:rFonts w:ascii="Arial" w:eastAsiaTheme="minorEastAsia" w:hAnsi="Arial" w:cs="Arial"/>
              <w:b w:val="0"/>
              <w:bCs w:val="0"/>
              <w:caps w:val="0"/>
              <w:noProof/>
              <w:sz w:val="24"/>
              <w:szCs w:val="24"/>
              <w:lang w:val="en-ZA" w:eastAsia="en-GB"/>
            </w:rPr>
          </w:pPr>
          <w:hyperlink w:anchor="_Toc126139331" w:history="1">
            <w:r w:rsidRPr="00CA60A9">
              <w:rPr>
                <w:rStyle w:val="Hyperlink"/>
                <w:rFonts w:ascii="Arial" w:hAnsi="Arial" w:cs="Arial"/>
                <w:b w:val="0"/>
                <w:bCs w:val="0"/>
                <w:noProof/>
                <w:sz w:val="24"/>
                <w:szCs w:val="24"/>
              </w:rPr>
              <w:t>SHARING OF PERSONAL INFORMATION</w:t>
            </w:r>
            <w:r w:rsidRPr="00CA60A9">
              <w:rPr>
                <w:rFonts w:ascii="Arial" w:hAnsi="Arial" w:cs="Arial"/>
                <w:b w:val="0"/>
                <w:bCs w:val="0"/>
                <w:noProof/>
                <w:webHidden/>
                <w:sz w:val="24"/>
                <w:szCs w:val="24"/>
              </w:rPr>
              <w:tab/>
            </w:r>
            <w:r w:rsidRPr="00CA60A9">
              <w:rPr>
                <w:rFonts w:ascii="Arial" w:hAnsi="Arial" w:cs="Arial"/>
                <w:b w:val="0"/>
                <w:bCs w:val="0"/>
                <w:noProof/>
                <w:webHidden/>
                <w:sz w:val="24"/>
                <w:szCs w:val="24"/>
              </w:rPr>
              <w:fldChar w:fldCharType="begin"/>
            </w:r>
            <w:r w:rsidRPr="00CA60A9">
              <w:rPr>
                <w:rFonts w:ascii="Arial" w:hAnsi="Arial" w:cs="Arial"/>
                <w:b w:val="0"/>
                <w:bCs w:val="0"/>
                <w:noProof/>
                <w:webHidden/>
                <w:sz w:val="24"/>
                <w:szCs w:val="24"/>
              </w:rPr>
              <w:instrText xml:space="preserve"> PAGEREF _Toc126139331 \h </w:instrText>
            </w:r>
            <w:r w:rsidRPr="00CA60A9">
              <w:rPr>
                <w:rFonts w:ascii="Arial" w:hAnsi="Arial" w:cs="Arial"/>
                <w:b w:val="0"/>
                <w:bCs w:val="0"/>
                <w:noProof/>
                <w:webHidden/>
                <w:sz w:val="24"/>
                <w:szCs w:val="24"/>
              </w:rPr>
            </w:r>
            <w:r w:rsidRPr="00CA60A9">
              <w:rPr>
                <w:rFonts w:ascii="Arial" w:hAnsi="Arial" w:cs="Arial"/>
                <w:b w:val="0"/>
                <w:bCs w:val="0"/>
                <w:noProof/>
                <w:webHidden/>
                <w:sz w:val="24"/>
                <w:szCs w:val="24"/>
              </w:rPr>
              <w:fldChar w:fldCharType="separate"/>
            </w:r>
            <w:r w:rsidR="00747086" w:rsidRPr="00CA60A9">
              <w:rPr>
                <w:rFonts w:ascii="Arial" w:hAnsi="Arial" w:cs="Arial"/>
                <w:b w:val="0"/>
                <w:bCs w:val="0"/>
                <w:noProof/>
                <w:webHidden/>
                <w:sz w:val="24"/>
                <w:szCs w:val="24"/>
              </w:rPr>
              <w:t>7</w:t>
            </w:r>
            <w:r w:rsidRPr="00CA60A9">
              <w:rPr>
                <w:rFonts w:ascii="Arial" w:hAnsi="Arial" w:cs="Arial"/>
                <w:b w:val="0"/>
                <w:bCs w:val="0"/>
                <w:noProof/>
                <w:webHidden/>
                <w:sz w:val="24"/>
                <w:szCs w:val="24"/>
              </w:rPr>
              <w:fldChar w:fldCharType="end"/>
            </w:r>
          </w:hyperlink>
        </w:p>
        <w:p w14:paraId="26A5F619" w14:textId="7DF18FDC" w:rsidR="00154EA2" w:rsidRPr="00CA60A9" w:rsidRDefault="00154EA2" w:rsidP="00CF2D7B">
          <w:pPr>
            <w:pStyle w:val="TOC1"/>
            <w:tabs>
              <w:tab w:val="right" w:leader="dot" w:pos="9350"/>
            </w:tabs>
            <w:spacing w:line="240" w:lineRule="auto"/>
            <w:rPr>
              <w:rFonts w:ascii="Arial" w:eastAsiaTheme="minorEastAsia" w:hAnsi="Arial" w:cs="Arial"/>
              <w:b w:val="0"/>
              <w:bCs w:val="0"/>
              <w:caps w:val="0"/>
              <w:noProof/>
              <w:sz w:val="24"/>
              <w:szCs w:val="24"/>
              <w:lang w:val="en-ZA" w:eastAsia="en-GB"/>
            </w:rPr>
          </w:pPr>
          <w:hyperlink w:anchor="_Toc126139332" w:history="1">
            <w:r w:rsidRPr="00CA60A9">
              <w:rPr>
                <w:rStyle w:val="Hyperlink"/>
                <w:rFonts w:ascii="Arial" w:hAnsi="Arial" w:cs="Arial"/>
                <w:b w:val="0"/>
                <w:bCs w:val="0"/>
                <w:noProof/>
                <w:sz w:val="24"/>
                <w:szCs w:val="24"/>
              </w:rPr>
              <w:t>SAFEGUARDING OF PERSONAL INFORMATION</w:t>
            </w:r>
            <w:r w:rsidRPr="00CA60A9">
              <w:rPr>
                <w:rFonts w:ascii="Arial" w:hAnsi="Arial" w:cs="Arial"/>
                <w:b w:val="0"/>
                <w:bCs w:val="0"/>
                <w:noProof/>
                <w:webHidden/>
                <w:sz w:val="24"/>
                <w:szCs w:val="24"/>
              </w:rPr>
              <w:tab/>
            </w:r>
            <w:r w:rsidRPr="00CA60A9">
              <w:rPr>
                <w:rFonts w:ascii="Arial" w:hAnsi="Arial" w:cs="Arial"/>
                <w:b w:val="0"/>
                <w:bCs w:val="0"/>
                <w:noProof/>
                <w:webHidden/>
                <w:sz w:val="24"/>
                <w:szCs w:val="24"/>
              </w:rPr>
              <w:fldChar w:fldCharType="begin"/>
            </w:r>
            <w:r w:rsidRPr="00CA60A9">
              <w:rPr>
                <w:rFonts w:ascii="Arial" w:hAnsi="Arial" w:cs="Arial"/>
                <w:b w:val="0"/>
                <w:bCs w:val="0"/>
                <w:noProof/>
                <w:webHidden/>
                <w:sz w:val="24"/>
                <w:szCs w:val="24"/>
              </w:rPr>
              <w:instrText xml:space="preserve"> PAGEREF _Toc126139332 \h </w:instrText>
            </w:r>
            <w:r w:rsidRPr="00CA60A9">
              <w:rPr>
                <w:rFonts w:ascii="Arial" w:hAnsi="Arial" w:cs="Arial"/>
                <w:b w:val="0"/>
                <w:bCs w:val="0"/>
                <w:noProof/>
                <w:webHidden/>
                <w:sz w:val="24"/>
                <w:szCs w:val="24"/>
              </w:rPr>
            </w:r>
            <w:r w:rsidRPr="00CA60A9">
              <w:rPr>
                <w:rFonts w:ascii="Arial" w:hAnsi="Arial" w:cs="Arial"/>
                <w:b w:val="0"/>
                <w:bCs w:val="0"/>
                <w:noProof/>
                <w:webHidden/>
                <w:sz w:val="24"/>
                <w:szCs w:val="24"/>
              </w:rPr>
              <w:fldChar w:fldCharType="separate"/>
            </w:r>
            <w:r w:rsidR="00747086" w:rsidRPr="00CA60A9">
              <w:rPr>
                <w:rFonts w:ascii="Arial" w:hAnsi="Arial" w:cs="Arial"/>
                <w:b w:val="0"/>
                <w:bCs w:val="0"/>
                <w:noProof/>
                <w:webHidden/>
                <w:sz w:val="24"/>
                <w:szCs w:val="24"/>
              </w:rPr>
              <w:t>8</w:t>
            </w:r>
            <w:r w:rsidRPr="00CA60A9">
              <w:rPr>
                <w:rFonts w:ascii="Arial" w:hAnsi="Arial" w:cs="Arial"/>
                <w:b w:val="0"/>
                <w:bCs w:val="0"/>
                <w:noProof/>
                <w:webHidden/>
                <w:sz w:val="24"/>
                <w:szCs w:val="24"/>
              </w:rPr>
              <w:fldChar w:fldCharType="end"/>
            </w:r>
          </w:hyperlink>
        </w:p>
        <w:p w14:paraId="47DEE65D" w14:textId="37977EF6" w:rsidR="00154EA2" w:rsidRPr="00CA60A9" w:rsidRDefault="00154EA2" w:rsidP="00CF2D7B">
          <w:pPr>
            <w:pStyle w:val="TOC1"/>
            <w:tabs>
              <w:tab w:val="right" w:leader="dot" w:pos="9350"/>
            </w:tabs>
            <w:spacing w:line="240" w:lineRule="auto"/>
            <w:rPr>
              <w:rFonts w:ascii="Arial" w:eastAsiaTheme="minorEastAsia" w:hAnsi="Arial" w:cs="Arial"/>
              <w:b w:val="0"/>
              <w:bCs w:val="0"/>
              <w:caps w:val="0"/>
              <w:noProof/>
              <w:sz w:val="24"/>
              <w:szCs w:val="24"/>
              <w:lang w:val="en-ZA" w:eastAsia="en-GB"/>
            </w:rPr>
          </w:pPr>
          <w:hyperlink w:anchor="_Toc126139334" w:history="1">
            <w:r w:rsidRPr="00CA60A9">
              <w:rPr>
                <w:rStyle w:val="Hyperlink"/>
                <w:rFonts w:ascii="Arial" w:hAnsi="Arial" w:cs="Arial"/>
                <w:b w:val="0"/>
                <w:bCs w:val="0"/>
                <w:noProof/>
                <w:sz w:val="24"/>
                <w:szCs w:val="24"/>
              </w:rPr>
              <w:t>Retention of Personal Information</w:t>
            </w:r>
            <w:r w:rsidRPr="00CA60A9">
              <w:rPr>
                <w:rFonts w:ascii="Arial" w:hAnsi="Arial" w:cs="Arial"/>
                <w:b w:val="0"/>
                <w:bCs w:val="0"/>
                <w:noProof/>
                <w:webHidden/>
                <w:sz w:val="24"/>
                <w:szCs w:val="24"/>
              </w:rPr>
              <w:tab/>
            </w:r>
            <w:r w:rsidRPr="00CA60A9">
              <w:rPr>
                <w:rFonts w:ascii="Arial" w:hAnsi="Arial" w:cs="Arial"/>
                <w:b w:val="0"/>
                <w:bCs w:val="0"/>
                <w:noProof/>
                <w:webHidden/>
                <w:sz w:val="24"/>
                <w:szCs w:val="24"/>
              </w:rPr>
              <w:fldChar w:fldCharType="begin"/>
            </w:r>
            <w:r w:rsidRPr="00CA60A9">
              <w:rPr>
                <w:rFonts w:ascii="Arial" w:hAnsi="Arial" w:cs="Arial"/>
                <w:b w:val="0"/>
                <w:bCs w:val="0"/>
                <w:noProof/>
                <w:webHidden/>
                <w:sz w:val="24"/>
                <w:szCs w:val="24"/>
              </w:rPr>
              <w:instrText xml:space="preserve"> PAGEREF _Toc126139334 \h </w:instrText>
            </w:r>
            <w:r w:rsidRPr="00CA60A9">
              <w:rPr>
                <w:rFonts w:ascii="Arial" w:hAnsi="Arial" w:cs="Arial"/>
                <w:b w:val="0"/>
                <w:bCs w:val="0"/>
                <w:noProof/>
                <w:webHidden/>
                <w:sz w:val="24"/>
                <w:szCs w:val="24"/>
              </w:rPr>
            </w:r>
            <w:r w:rsidRPr="00CA60A9">
              <w:rPr>
                <w:rFonts w:ascii="Arial" w:hAnsi="Arial" w:cs="Arial"/>
                <w:b w:val="0"/>
                <w:bCs w:val="0"/>
                <w:noProof/>
                <w:webHidden/>
                <w:sz w:val="24"/>
                <w:szCs w:val="24"/>
              </w:rPr>
              <w:fldChar w:fldCharType="separate"/>
            </w:r>
            <w:r w:rsidR="00747086" w:rsidRPr="00CA60A9">
              <w:rPr>
                <w:rFonts w:ascii="Arial" w:hAnsi="Arial" w:cs="Arial"/>
                <w:b w:val="0"/>
                <w:bCs w:val="0"/>
                <w:noProof/>
                <w:webHidden/>
                <w:sz w:val="24"/>
                <w:szCs w:val="24"/>
              </w:rPr>
              <w:t>8</w:t>
            </w:r>
            <w:r w:rsidRPr="00CA60A9">
              <w:rPr>
                <w:rFonts w:ascii="Arial" w:hAnsi="Arial" w:cs="Arial"/>
                <w:b w:val="0"/>
                <w:bCs w:val="0"/>
                <w:noProof/>
                <w:webHidden/>
                <w:sz w:val="24"/>
                <w:szCs w:val="24"/>
              </w:rPr>
              <w:fldChar w:fldCharType="end"/>
            </w:r>
          </w:hyperlink>
        </w:p>
        <w:p w14:paraId="4D3849FD" w14:textId="595AF90F" w:rsidR="00154EA2" w:rsidRPr="00CA60A9" w:rsidRDefault="00154EA2" w:rsidP="00CF2D7B">
          <w:pPr>
            <w:pStyle w:val="TOC1"/>
            <w:tabs>
              <w:tab w:val="right" w:leader="dot" w:pos="9350"/>
            </w:tabs>
            <w:spacing w:line="240" w:lineRule="auto"/>
            <w:rPr>
              <w:rFonts w:ascii="Arial" w:eastAsiaTheme="minorEastAsia" w:hAnsi="Arial" w:cs="Arial"/>
              <w:b w:val="0"/>
              <w:bCs w:val="0"/>
              <w:caps w:val="0"/>
              <w:noProof/>
              <w:sz w:val="24"/>
              <w:szCs w:val="24"/>
              <w:lang w:val="en-ZA" w:eastAsia="en-GB"/>
            </w:rPr>
          </w:pPr>
          <w:hyperlink w:anchor="_Toc126139335" w:history="1">
            <w:r w:rsidRPr="00CA60A9">
              <w:rPr>
                <w:rStyle w:val="Hyperlink"/>
                <w:rFonts w:ascii="Arial" w:hAnsi="Arial" w:cs="Arial"/>
                <w:b w:val="0"/>
                <w:bCs w:val="0"/>
                <w:noProof/>
                <w:sz w:val="24"/>
                <w:szCs w:val="24"/>
              </w:rPr>
              <w:t>DATA SUBJECTS RIGHTS TO ACCESS &amp; MAINTENANCE OF PERSONAL INFORMATION</w:t>
            </w:r>
            <w:r w:rsidRPr="00CA60A9">
              <w:rPr>
                <w:rFonts w:ascii="Arial" w:hAnsi="Arial" w:cs="Arial"/>
                <w:b w:val="0"/>
                <w:bCs w:val="0"/>
                <w:noProof/>
                <w:webHidden/>
                <w:sz w:val="24"/>
                <w:szCs w:val="24"/>
              </w:rPr>
              <w:tab/>
            </w:r>
            <w:r w:rsidRPr="00CA60A9">
              <w:rPr>
                <w:rFonts w:ascii="Arial" w:hAnsi="Arial" w:cs="Arial"/>
                <w:b w:val="0"/>
                <w:bCs w:val="0"/>
                <w:noProof/>
                <w:webHidden/>
                <w:sz w:val="24"/>
                <w:szCs w:val="24"/>
              </w:rPr>
              <w:fldChar w:fldCharType="begin"/>
            </w:r>
            <w:r w:rsidRPr="00CA60A9">
              <w:rPr>
                <w:rFonts w:ascii="Arial" w:hAnsi="Arial" w:cs="Arial"/>
                <w:b w:val="0"/>
                <w:bCs w:val="0"/>
                <w:noProof/>
                <w:webHidden/>
                <w:sz w:val="24"/>
                <w:szCs w:val="24"/>
              </w:rPr>
              <w:instrText xml:space="preserve"> PAGEREF _Toc126139335 \h </w:instrText>
            </w:r>
            <w:r w:rsidRPr="00CA60A9">
              <w:rPr>
                <w:rFonts w:ascii="Arial" w:hAnsi="Arial" w:cs="Arial"/>
                <w:b w:val="0"/>
                <w:bCs w:val="0"/>
                <w:noProof/>
                <w:webHidden/>
                <w:sz w:val="24"/>
                <w:szCs w:val="24"/>
              </w:rPr>
            </w:r>
            <w:r w:rsidRPr="00CA60A9">
              <w:rPr>
                <w:rFonts w:ascii="Arial" w:hAnsi="Arial" w:cs="Arial"/>
                <w:b w:val="0"/>
                <w:bCs w:val="0"/>
                <w:noProof/>
                <w:webHidden/>
                <w:sz w:val="24"/>
                <w:szCs w:val="24"/>
              </w:rPr>
              <w:fldChar w:fldCharType="separate"/>
            </w:r>
            <w:r w:rsidR="00747086" w:rsidRPr="00CA60A9">
              <w:rPr>
                <w:rFonts w:ascii="Arial" w:hAnsi="Arial" w:cs="Arial"/>
                <w:b w:val="0"/>
                <w:bCs w:val="0"/>
                <w:noProof/>
                <w:webHidden/>
                <w:sz w:val="24"/>
                <w:szCs w:val="24"/>
              </w:rPr>
              <w:t>9</w:t>
            </w:r>
            <w:r w:rsidRPr="00CA60A9">
              <w:rPr>
                <w:rFonts w:ascii="Arial" w:hAnsi="Arial" w:cs="Arial"/>
                <w:b w:val="0"/>
                <w:bCs w:val="0"/>
                <w:noProof/>
                <w:webHidden/>
                <w:sz w:val="24"/>
                <w:szCs w:val="24"/>
              </w:rPr>
              <w:fldChar w:fldCharType="end"/>
            </w:r>
          </w:hyperlink>
        </w:p>
        <w:p w14:paraId="037B3E57" w14:textId="494CBEDF" w:rsidR="00154EA2" w:rsidRPr="00CA60A9" w:rsidRDefault="00154EA2" w:rsidP="00CF2D7B">
          <w:pPr>
            <w:pStyle w:val="TOC1"/>
            <w:tabs>
              <w:tab w:val="right" w:leader="dot" w:pos="9350"/>
            </w:tabs>
            <w:spacing w:line="240" w:lineRule="auto"/>
            <w:rPr>
              <w:rFonts w:ascii="Arial" w:eastAsiaTheme="minorEastAsia" w:hAnsi="Arial" w:cs="Arial"/>
              <w:b w:val="0"/>
              <w:bCs w:val="0"/>
              <w:caps w:val="0"/>
              <w:noProof/>
              <w:sz w:val="24"/>
              <w:szCs w:val="24"/>
              <w:lang w:val="en-ZA" w:eastAsia="en-GB"/>
            </w:rPr>
          </w:pPr>
          <w:hyperlink w:anchor="_Toc126139336" w:history="1">
            <w:r w:rsidRPr="00CA60A9">
              <w:rPr>
                <w:rStyle w:val="Hyperlink"/>
                <w:rFonts w:ascii="Arial" w:hAnsi="Arial" w:cs="Arial"/>
                <w:b w:val="0"/>
                <w:bCs w:val="0"/>
                <w:noProof/>
                <w:sz w:val="24"/>
                <w:szCs w:val="24"/>
              </w:rPr>
              <w:t>OBJECTION TO PROCESSING PERSONAL INFORMATION</w:t>
            </w:r>
            <w:r w:rsidRPr="00CA60A9">
              <w:rPr>
                <w:rFonts w:ascii="Arial" w:hAnsi="Arial" w:cs="Arial"/>
                <w:b w:val="0"/>
                <w:bCs w:val="0"/>
                <w:noProof/>
                <w:webHidden/>
                <w:sz w:val="24"/>
                <w:szCs w:val="24"/>
              </w:rPr>
              <w:tab/>
            </w:r>
            <w:r w:rsidRPr="00CA60A9">
              <w:rPr>
                <w:rFonts w:ascii="Arial" w:hAnsi="Arial" w:cs="Arial"/>
                <w:b w:val="0"/>
                <w:bCs w:val="0"/>
                <w:noProof/>
                <w:webHidden/>
                <w:sz w:val="24"/>
                <w:szCs w:val="24"/>
              </w:rPr>
              <w:fldChar w:fldCharType="begin"/>
            </w:r>
            <w:r w:rsidRPr="00CA60A9">
              <w:rPr>
                <w:rFonts w:ascii="Arial" w:hAnsi="Arial" w:cs="Arial"/>
                <w:b w:val="0"/>
                <w:bCs w:val="0"/>
                <w:noProof/>
                <w:webHidden/>
                <w:sz w:val="24"/>
                <w:szCs w:val="24"/>
              </w:rPr>
              <w:instrText xml:space="preserve"> PAGEREF _Toc126139336 \h </w:instrText>
            </w:r>
            <w:r w:rsidRPr="00CA60A9">
              <w:rPr>
                <w:rFonts w:ascii="Arial" w:hAnsi="Arial" w:cs="Arial"/>
                <w:b w:val="0"/>
                <w:bCs w:val="0"/>
                <w:noProof/>
                <w:webHidden/>
                <w:sz w:val="24"/>
                <w:szCs w:val="24"/>
              </w:rPr>
            </w:r>
            <w:r w:rsidRPr="00CA60A9">
              <w:rPr>
                <w:rFonts w:ascii="Arial" w:hAnsi="Arial" w:cs="Arial"/>
                <w:b w:val="0"/>
                <w:bCs w:val="0"/>
                <w:noProof/>
                <w:webHidden/>
                <w:sz w:val="24"/>
                <w:szCs w:val="24"/>
              </w:rPr>
              <w:fldChar w:fldCharType="separate"/>
            </w:r>
            <w:r w:rsidR="00747086" w:rsidRPr="00CA60A9">
              <w:rPr>
                <w:rFonts w:ascii="Arial" w:hAnsi="Arial" w:cs="Arial"/>
                <w:b w:val="0"/>
                <w:bCs w:val="0"/>
                <w:noProof/>
                <w:webHidden/>
                <w:sz w:val="24"/>
                <w:szCs w:val="24"/>
              </w:rPr>
              <w:t>10</w:t>
            </w:r>
            <w:r w:rsidRPr="00CA60A9">
              <w:rPr>
                <w:rFonts w:ascii="Arial" w:hAnsi="Arial" w:cs="Arial"/>
                <w:b w:val="0"/>
                <w:bCs w:val="0"/>
                <w:noProof/>
                <w:webHidden/>
                <w:sz w:val="24"/>
                <w:szCs w:val="24"/>
              </w:rPr>
              <w:fldChar w:fldCharType="end"/>
            </w:r>
          </w:hyperlink>
        </w:p>
        <w:p w14:paraId="2A133166" w14:textId="4EB594B9" w:rsidR="00154EA2" w:rsidRPr="00CA60A9" w:rsidRDefault="00154EA2" w:rsidP="00CF2D7B">
          <w:pPr>
            <w:pStyle w:val="TOC1"/>
            <w:tabs>
              <w:tab w:val="right" w:leader="dot" w:pos="9350"/>
            </w:tabs>
            <w:spacing w:line="240" w:lineRule="auto"/>
            <w:rPr>
              <w:rFonts w:ascii="Arial" w:eastAsiaTheme="minorEastAsia" w:hAnsi="Arial" w:cs="Arial"/>
              <w:b w:val="0"/>
              <w:bCs w:val="0"/>
              <w:caps w:val="0"/>
              <w:noProof/>
              <w:sz w:val="24"/>
              <w:szCs w:val="24"/>
              <w:lang w:val="en-ZA" w:eastAsia="en-GB"/>
            </w:rPr>
          </w:pPr>
          <w:hyperlink w:anchor="_Toc126139337" w:history="1">
            <w:r w:rsidRPr="00CA60A9">
              <w:rPr>
                <w:rStyle w:val="Hyperlink"/>
                <w:rFonts w:ascii="Arial" w:hAnsi="Arial" w:cs="Arial"/>
                <w:b w:val="0"/>
                <w:bCs w:val="0"/>
                <w:noProof/>
                <w:sz w:val="24"/>
                <w:szCs w:val="24"/>
              </w:rPr>
              <w:t>REQUEST FOR CORRECTION/DELETION OF PERSONAL INFORMATION OR DESTRUCTION/DELETION OF RECORD OF PERSONAL INFORMATION.</w:t>
            </w:r>
            <w:r w:rsidRPr="00CA60A9">
              <w:rPr>
                <w:rFonts w:ascii="Arial" w:hAnsi="Arial" w:cs="Arial"/>
                <w:b w:val="0"/>
                <w:bCs w:val="0"/>
                <w:noProof/>
                <w:webHidden/>
                <w:sz w:val="24"/>
                <w:szCs w:val="24"/>
              </w:rPr>
              <w:tab/>
            </w:r>
            <w:r w:rsidRPr="00CA60A9">
              <w:rPr>
                <w:rFonts w:ascii="Arial" w:hAnsi="Arial" w:cs="Arial"/>
                <w:b w:val="0"/>
                <w:bCs w:val="0"/>
                <w:noProof/>
                <w:webHidden/>
                <w:sz w:val="24"/>
                <w:szCs w:val="24"/>
              </w:rPr>
              <w:fldChar w:fldCharType="begin"/>
            </w:r>
            <w:r w:rsidRPr="00CA60A9">
              <w:rPr>
                <w:rFonts w:ascii="Arial" w:hAnsi="Arial" w:cs="Arial"/>
                <w:b w:val="0"/>
                <w:bCs w:val="0"/>
                <w:noProof/>
                <w:webHidden/>
                <w:sz w:val="24"/>
                <w:szCs w:val="24"/>
              </w:rPr>
              <w:instrText xml:space="preserve"> PAGEREF _Toc126139337 \h </w:instrText>
            </w:r>
            <w:r w:rsidRPr="00CA60A9">
              <w:rPr>
                <w:rFonts w:ascii="Arial" w:hAnsi="Arial" w:cs="Arial"/>
                <w:b w:val="0"/>
                <w:bCs w:val="0"/>
                <w:noProof/>
                <w:webHidden/>
                <w:sz w:val="24"/>
                <w:szCs w:val="24"/>
              </w:rPr>
            </w:r>
            <w:r w:rsidRPr="00CA60A9">
              <w:rPr>
                <w:rFonts w:ascii="Arial" w:hAnsi="Arial" w:cs="Arial"/>
                <w:b w:val="0"/>
                <w:bCs w:val="0"/>
                <w:noProof/>
                <w:webHidden/>
                <w:sz w:val="24"/>
                <w:szCs w:val="24"/>
              </w:rPr>
              <w:fldChar w:fldCharType="separate"/>
            </w:r>
            <w:r w:rsidR="00747086" w:rsidRPr="00CA60A9">
              <w:rPr>
                <w:rFonts w:ascii="Arial" w:hAnsi="Arial" w:cs="Arial"/>
                <w:b w:val="0"/>
                <w:bCs w:val="0"/>
                <w:noProof/>
                <w:webHidden/>
                <w:sz w:val="24"/>
                <w:szCs w:val="24"/>
              </w:rPr>
              <w:t>10</w:t>
            </w:r>
            <w:r w:rsidRPr="00CA60A9">
              <w:rPr>
                <w:rFonts w:ascii="Arial" w:hAnsi="Arial" w:cs="Arial"/>
                <w:b w:val="0"/>
                <w:bCs w:val="0"/>
                <w:noProof/>
                <w:webHidden/>
                <w:sz w:val="24"/>
                <w:szCs w:val="24"/>
              </w:rPr>
              <w:fldChar w:fldCharType="end"/>
            </w:r>
          </w:hyperlink>
        </w:p>
        <w:p w14:paraId="3D5AECD2" w14:textId="46450F97" w:rsidR="00154EA2" w:rsidRPr="00CA60A9" w:rsidRDefault="00154EA2" w:rsidP="00CF2D7B">
          <w:pPr>
            <w:pStyle w:val="TOC1"/>
            <w:tabs>
              <w:tab w:val="right" w:leader="dot" w:pos="9350"/>
            </w:tabs>
            <w:spacing w:line="240" w:lineRule="auto"/>
            <w:rPr>
              <w:rFonts w:ascii="Arial" w:eastAsiaTheme="minorEastAsia" w:hAnsi="Arial" w:cs="Arial"/>
              <w:b w:val="0"/>
              <w:bCs w:val="0"/>
              <w:caps w:val="0"/>
              <w:noProof/>
              <w:sz w:val="24"/>
              <w:szCs w:val="24"/>
              <w:lang w:val="en-ZA" w:eastAsia="en-GB"/>
            </w:rPr>
          </w:pPr>
          <w:hyperlink w:anchor="_Toc126139338" w:history="1">
            <w:r w:rsidRPr="00CA60A9">
              <w:rPr>
                <w:rStyle w:val="Hyperlink"/>
                <w:rFonts w:ascii="Arial" w:hAnsi="Arial" w:cs="Arial"/>
                <w:b w:val="0"/>
                <w:bCs w:val="0"/>
                <w:noProof/>
                <w:sz w:val="24"/>
                <w:szCs w:val="24"/>
              </w:rPr>
              <w:t>APPLICATION FOR ISSUING CODE OF CONDUCT</w:t>
            </w:r>
            <w:r w:rsidRPr="00CA60A9">
              <w:rPr>
                <w:rFonts w:ascii="Arial" w:hAnsi="Arial" w:cs="Arial"/>
                <w:b w:val="0"/>
                <w:bCs w:val="0"/>
                <w:noProof/>
                <w:webHidden/>
                <w:sz w:val="24"/>
                <w:szCs w:val="24"/>
              </w:rPr>
              <w:tab/>
            </w:r>
            <w:r w:rsidRPr="00CA60A9">
              <w:rPr>
                <w:rFonts w:ascii="Arial" w:hAnsi="Arial" w:cs="Arial"/>
                <w:b w:val="0"/>
                <w:bCs w:val="0"/>
                <w:noProof/>
                <w:webHidden/>
                <w:sz w:val="24"/>
                <w:szCs w:val="24"/>
              </w:rPr>
              <w:fldChar w:fldCharType="begin"/>
            </w:r>
            <w:r w:rsidRPr="00CA60A9">
              <w:rPr>
                <w:rFonts w:ascii="Arial" w:hAnsi="Arial" w:cs="Arial"/>
                <w:b w:val="0"/>
                <w:bCs w:val="0"/>
                <w:noProof/>
                <w:webHidden/>
                <w:sz w:val="24"/>
                <w:szCs w:val="24"/>
              </w:rPr>
              <w:instrText xml:space="preserve"> PAGEREF _Toc126139338 \h </w:instrText>
            </w:r>
            <w:r w:rsidRPr="00CA60A9">
              <w:rPr>
                <w:rFonts w:ascii="Arial" w:hAnsi="Arial" w:cs="Arial"/>
                <w:b w:val="0"/>
                <w:bCs w:val="0"/>
                <w:noProof/>
                <w:webHidden/>
                <w:sz w:val="24"/>
                <w:szCs w:val="24"/>
              </w:rPr>
            </w:r>
            <w:r w:rsidRPr="00CA60A9">
              <w:rPr>
                <w:rFonts w:ascii="Arial" w:hAnsi="Arial" w:cs="Arial"/>
                <w:b w:val="0"/>
                <w:bCs w:val="0"/>
                <w:noProof/>
                <w:webHidden/>
                <w:sz w:val="24"/>
                <w:szCs w:val="24"/>
              </w:rPr>
              <w:fldChar w:fldCharType="separate"/>
            </w:r>
            <w:r w:rsidR="00747086" w:rsidRPr="00CA60A9">
              <w:rPr>
                <w:rFonts w:ascii="Arial" w:hAnsi="Arial" w:cs="Arial"/>
                <w:b w:val="0"/>
                <w:bCs w:val="0"/>
                <w:noProof/>
                <w:webHidden/>
                <w:sz w:val="24"/>
                <w:szCs w:val="24"/>
              </w:rPr>
              <w:t>11</w:t>
            </w:r>
            <w:r w:rsidRPr="00CA60A9">
              <w:rPr>
                <w:rFonts w:ascii="Arial" w:hAnsi="Arial" w:cs="Arial"/>
                <w:b w:val="0"/>
                <w:bCs w:val="0"/>
                <w:noProof/>
                <w:webHidden/>
                <w:sz w:val="24"/>
                <w:szCs w:val="24"/>
              </w:rPr>
              <w:fldChar w:fldCharType="end"/>
            </w:r>
          </w:hyperlink>
        </w:p>
        <w:p w14:paraId="643C1B2A" w14:textId="154A2DA4" w:rsidR="00154EA2" w:rsidRPr="00CA60A9" w:rsidRDefault="00154EA2" w:rsidP="00CF2D7B">
          <w:pPr>
            <w:pStyle w:val="TOC1"/>
            <w:tabs>
              <w:tab w:val="right" w:leader="dot" w:pos="9350"/>
            </w:tabs>
            <w:spacing w:line="240" w:lineRule="auto"/>
            <w:rPr>
              <w:rFonts w:ascii="Arial" w:eastAsiaTheme="minorEastAsia" w:hAnsi="Arial" w:cs="Arial"/>
              <w:b w:val="0"/>
              <w:bCs w:val="0"/>
              <w:caps w:val="0"/>
              <w:noProof/>
              <w:sz w:val="24"/>
              <w:szCs w:val="24"/>
              <w:lang w:val="en-ZA" w:eastAsia="en-GB"/>
            </w:rPr>
          </w:pPr>
          <w:hyperlink w:anchor="_Toc126139339" w:history="1">
            <w:r w:rsidRPr="00CA60A9">
              <w:rPr>
                <w:rStyle w:val="Hyperlink"/>
                <w:rFonts w:ascii="Arial" w:hAnsi="Arial" w:cs="Arial"/>
                <w:b w:val="0"/>
                <w:bCs w:val="0"/>
                <w:noProof/>
                <w:sz w:val="24"/>
                <w:szCs w:val="24"/>
              </w:rPr>
              <w:t>REQUEST FOR DATA SUBJECT’S CONSENT TO PROCESS PERSONAL INFORMATION</w:t>
            </w:r>
            <w:r w:rsidRPr="00CA60A9">
              <w:rPr>
                <w:rFonts w:ascii="Arial" w:hAnsi="Arial" w:cs="Arial"/>
                <w:b w:val="0"/>
                <w:bCs w:val="0"/>
                <w:noProof/>
                <w:webHidden/>
                <w:sz w:val="24"/>
                <w:szCs w:val="24"/>
              </w:rPr>
              <w:tab/>
            </w:r>
            <w:r w:rsidRPr="00CA60A9">
              <w:rPr>
                <w:rFonts w:ascii="Arial" w:hAnsi="Arial" w:cs="Arial"/>
                <w:b w:val="0"/>
                <w:bCs w:val="0"/>
                <w:noProof/>
                <w:webHidden/>
                <w:sz w:val="24"/>
                <w:szCs w:val="24"/>
              </w:rPr>
              <w:fldChar w:fldCharType="begin"/>
            </w:r>
            <w:r w:rsidRPr="00CA60A9">
              <w:rPr>
                <w:rFonts w:ascii="Arial" w:hAnsi="Arial" w:cs="Arial"/>
                <w:b w:val="0"/>
                <w:bCs w:val="0"/>
                <w:noProof/>
                <w:webHidden/>
                <w:sz w:val="24"/>
                <w:szCs w:val="24"/>
              </w:rPr>
              <w:instrText xml:space="preserve"> PAGEREF _Toc126139339 \h </w:instrText>
            </w:r>
            <w:r w:rsidRPr="00CA60A9">
              <w:rPr>
                <w:rFonts w:ascii="Arial" w:hAnsi="Arial" w:cs="Arial"/>
                <w:b w:val="0"/>
                <w:bCs w:val="0"/>
                <w:noProof/>
                <w:webHidden/>
                <w:sz w:val="24"/>
                <w:szCs w:val="24"/>
              </w:rPr>
            </w:r>
            <w:r w:rsidRPr="00CA60A9">
              <w:rPr>
                <w:rFonts w:ascii="Arial" w:hAnsi="Arial" w:cs="Arial"/>
                <w:b w:val="0"/>
                <w:bCs w:val="0"/>
                <w:noProof/>
                <w:webHidden/>
                <w:sz w:val="24"/>
                <w:szCs w:val="24"/>
              </w:rPr>
              <w:fldChar w:fldCharType="separate"/>
            </w:r>
            <w:r w:rsidR="00747086" w:rsidRPr="00CA60A9">
              <w:rPr>
                <w:rFonts w:ascii="Arial" w:hAnsi="Arial" w:cs="Arial"/>
                <w:b w:val="0"/>
                <w:bCs w:val="0"/>
                <w:noProof/>
                <w:webHidden/>
                <w:sz w:val="24"/>
                <w:szCs w:val="24"/>
              </w:rPr>
              <w:t>11</w:t>
            </w:r>
            <w:r w:rsidRPr="00CA60A9">
              <w:rPr>
                <w:rFonts w:ascii="Arial" w:hAnsi="Arial" w:cs="Arial"/>
                <w:b w:val="0"/>
                <w:bCs w:val="0"/>
                <w:noProof/>
                <w:webHidden/>
                <w:sz w:val="24"/>
                <w:szCs w:val="24"/>
              </w:rPr>
              <w:fldChar w:fldCharType="end"/>
            </w:r>
          </w:hyperlink>
        </w:p>
        <w:p w14:paraId="70EB0328" w14:textId="0D356F4A" w:rsidR="00154EA2" w:rsidRPr="00CF2D7B" w:rsidRDefault="00154EA2" w:rsidP="00CF2D7B">
          <w:pPr>
            <w:pStyle w:val="TOC1"/>
            <w:tabs>
              <w:tab w:val="right" w:leader="dot" w:pos="9350"/>
            </w:tabs>
            <w:spacing w:line="240" w:lineRule="auto"/>
            <w:rPr>
              <w:rFonts w:ascii="Arial" w:eastAsiaTheme="minorEastAsia" w:hAnsi="Arial" w:cs="Arial"/>
              <w:b w:val="0"/>
              <w:bCs w:val="0"/>
              <w:caps w:val="0"/>
              <w:noProof/>
              <w:sz w:val="24"/>
              <w:szCs w:val="24"/>
              <w:lang w:val="en-ZA" w:eastAsia="en-GB"/>
            </w:rPr>
          </w:pPr>
          <w:hyperlink w:anchor="_Toc126139340" w:history="1">
            <w:r w:rsidRPr="00CA60A9">
              <w:rPr>
                <w:rStyle w:val="Hyperlink"/>
                <w:rFonts w:ascii="Arial" w:hAnsi="Arial" w:cs="Arial"/>
                <w:b w:val="0"/>
                <w:bCs w:val="0"/>
                <w:noProof/>
                <w:sz w:val="24"/>
                <w:szCs w:val="24"/>
              </w:rPr>
              <w:t>SUBMISSION OF COMPLAINTS</w:t>
            </w:r>
            <w:r w:rsidRPr="00CA60A9">
              <w:rPr>
                <w:rFonts w:ascii="Arial" w:hAnsi="Arial" w:cs="Arial"/>
                <w:b w:val="0"/>
                <w:bCs w:val="0"/>
                <w:noProof/>
                <w:webHidden/>
                <w:sz w:val="24"/>
                <w:szCs w:val="24"/>
              </w:rPr>
              <w:tab/>
            </w:r>
            <w:r w:rsidRPr="00CA60A9">
              <w:rPr>
                <w:rFonts w:ascii="Arial" w:hAnsi="Arial" w:cs="Arial"/>
                <w:b w:val="0"/>
                <w:bCs w:val="0"/>
                <w:noProof/>
                <w:webHidden/>
                <w:sz w:val="24"/>
                <w:szCs w:val="24"/>
              </w:rPr>
              <w:fldChar w:fldCharType="begin"/>
            </w:r>
            <w:r w:rsidRPr="00CA60A9">
              <w:rPr>
                <w:rFonts w:ascii="Arial" w:hAnsi="Arial" w:cs="Arial"/>
                <w:b w:val="0"/>
                <w:bCs w:val="0"/>
                <w:noProof/>
                <w:webHidden/>
                <w:sz w:val="24"/>
                <w:szCs w:val="24"/>
              </w:rPr>
              <w:instrText xml:space="preserve"> PAGEREF _Toc126139340 \h </w:instrText>
            </w:r>
            <w:r w:rsidRPr="00CA60A9">
              <w:rPr>
                <w:rFonts w:ascii="Arial" w:hAnsi="Arial" w:cs="Arial"/>
                <w:b w:val="0"/>
                <w:bCs w:val="0"/>
                <w:noProof/>
                <w:webHidden/>
                <w:sz w:val="24"/>
                <w:szCs w:val="24"/>
              </w:rPr>
            </w:r>
            <w:r w:rsidRPr="00CA60A9">
              <w:rPr>
                <w:rFonts w:ascii="Arial" w:hAnsi="Arial" w:cs="Arial"/>
                <w:b w:val="0"/>
                <w:bCs w:val="0"/>
                <w:noProof/>
                <w:webHidden/>
                <w:sz w:val="24"/>
                <w:szCs w:val="24"/>
              </w:rPr>
              <w:fldChar w:fldCharType="separate"/>
            </w:r>
            <w:r w:rsidR="00747086" w:rsidRPr="00CA60A9">
              <w:rPr>
                <w:rFonts w:ascii="Arial" w:hAnsi="Arial" w:cs="Arial"/>
                <w:b w:val="0"/>
                <w:bCs w:val="0"/>
                <w:noProof/>
                <w:webHidden/>
                <w:sz w:val="24"/>
                <w:szCs w:val="24"/>
              </w:rPr>
              <w:t>11</w:t>
            </w:r>
            <w:r w:rsidRPr="00CA60A9">
              <w:rPr>
                <w:rFonts w:ascii="Arial" w:hAnsi="Arial" w:cs="Arial"/>
                <w:b w:val="0"/>
                <w:bCs w:val="0"/>
                <w:noProof/>
                <w:webHidden/>
                <w:sz w:val="24"/>
                <w:szCs w:val="24"/>
              </w:rPr>
              <w:fldChar w:fldCharType="end"/>
            </w:r>
          </w:hyperlink>
        </w:p>
        <w:p w14:paraId="28ECC111" w14:textId="02E4FAC3" w:rsidR="005F5420" w:rsidRPr="00CF2D7B" w:rsidRDefault="005F5420" w:rsidP="00CF2D7B">
          <w:pPr>
            <w:spacing w:line="240" w:lineRule="auto"/>
            <w:rPr>
              <w:rFonts w:ascii="Arial" w:hAnsi="Arial" w:cs="Arial"/>
              <w:sz w:val="24"/>
              <w:szCs w:val="24"/>
            </w:rPr>
          </w:pPr>
          <w:r w:rsidRPr="00CF2D7B">
            <w:rPr>
              <w:rFonts w:ascii="Arial" w:hAnsi="Arial" w:cs="Arial"/>
              <w:b/>
              <w:bCs/>
              <w:noProof/>
              <w:sz w:val="24"/>
              <w:szCs w:val="24"/>
            </w:rPr>
            <w:fldChar w:fldCharType="end"/>
          </w:r>
        </w:p>
      </w:sdtContent>
    </w:sdt>
    <w:p w14:paraId="301E6794" w14:textId="77777777" w:rsidR="005F5420" w:rsidRPr="00CF2D7B" w:rsidRDefault="005F5420" w:rsidP="00CF2D7B">
      <w:pPr>
        <w:tabs>
          <w:tab w:val="left" w:pos="6675"/>
        </w:tabs>
        <w:spacing w:after="160" w:line="240" w:lineRule="auto"/>
        <w:jc w:val="both"/>
        <w:rPr>
          <w:rFonts w:ascii="Arial" w:hAnsi="Arial" w:cs="Arial"/>
          <w:iCs/>
          <w:sz w:val="24"/>
          <w:szCs w:val="24"/>
          <w:lang w:val="en-ZA"/>
        </w:rPr>
      </w:pPr>
    </w:p>
    <w:p w14:paraId="1DA90E9F" w14:textId="4DB56E8B" w:rsidR="00BB28D1" w:rsidRPr="00CF2D7B" w:rsidRDefault="00BB28D1" w:rsidP="00CF2D7B">
      <w:pPr>
        <w:spacing w:line="240" w:lineRule="auto"/>
        <w:rPr>
          <w:rFonts w:ascii="Arial" w:hAnsi="Arial" w:cs="Arial"/>
          <w:sz w:val="24"/>
          <w:szCs w:val="24"/>
        </w:rPr>
      </w:pPr>
    </w:p>
    <w:p w14:paraId="4CD005FA" w14:textId="63821E5C" w:rsidR="005F5420" w:rsidRPr="00CF2D7B" w:rsidRDefault="005F5420" w:rsidP="00CF2D7B">
      <w:pPr>
        <w:spacing w:line="240" w:lineRule="auto"/>
        <w:rPr>
          <w:rFonts w:ascii="Arial" w:hAnsi="Arial" w:cs="Arial"/>
          <w:sz w:val="24"/>
          <w:szCs w:val="24"/>
        </w:rPr>
      </w:pPr>
    </w:p>
    <w:p w14:paraId="11D3A7C3" w14:textId="7FD78C5F" w:rsidR="005F5420" w:rsidRPr="00CF2D7B" w:rsidRDefault="005F5420" w:rsidP="00CF2D7B">
      <w:pPr>
        <w:spacing w:line="240" w:lineRule="auto"/>
        <w:rPr>
          <w:rFonts w:ascii="Arial" w:hAnsi="Arial" w:cs="Arial"/>
          <w:sz w:val="24"/>
          <w:szCs w:val="24"/>
        </w:rPr>
      </w:pPr>
    </w:p>
    <w:p w14:paraId="0B3122FC" w14:textId="7717C46E" w:rsidR="005F5420" w:rsidRDefault="005F5420" w:rsidP="00CF2D7B">
      <w:pPr>
        <w:spacing w:line="240" w:lineRule="auto"/>
        <w:rPr>
          <w:rFonts w:ascii="Arial" w:hAnsi="Arial" w:cs="Arial"/>
          <w:sz w:val="24"/>
          <w:szCs w:val="24"/>
        </w:rPr>
      </w:pPr>
    </w:p>
    <w:p w14:paraId="36703EF3" w14:textId="77777777" w:rsidR="00CF2D7B" w:rsidRDefault="00CF2D7B" w:rsidP="00CF2D7B">
      <w:pPr>
        <w:spacing w:line="240" w:lineRule="auto"/>
        <w:rPr>
          <w:rFonts w:ascii="Arial" w:hAnsi="Arial" w:cs="Arial"/>
          <w:sz w:val="24"/>
          <w:szCs w:val="24"/>
        </w:rPr>
      </w:pPr>
    </w:p>
    <w:p w14:paraId="28520574" w14:textId="77777777" w:rsidR="00CF2D7B" w:rsidRPr="00CF2D7B" w:rsidRDefault="00CF2D7B" w:rsidP="00CF2D7B">
      <w:pPr>
        <w:spacing w:line="240" w:lineRule="auto"/>
        <w:rPr>
          <w:rFonts w:ascii="Arial" w:hAnsi="Arial" w:cs="Arial"/>
          <w:sz w:val="24"/>
          <w:szCs w:val="24"/>
        </w:rPr>
      </w:pPr>
    </w:p>
    <w:p w14:paraId="65D7BA94" w14:textId="201D9B1B" w:rsidR="005F5420" w:rsidRPr="00CF2D7B" w:rsidRDefault="005F5420" w:rsidP="00CF2D7B">
      <w:pPr>
        <w:spacing w:line="240" w:lineRule="auto"/>
        <w:rPr>
          <w:rFonts w:ascii="Arial" w:hAnsi="Arial" w:cs="Arial"/>
          <w:sz w:val="24"/>
          <w:szCs w:val="24"/>
        </w:rPr>
      </w:pPr>
    </w:p>
    <w:p w14:paraId="2AD41E65" w14:textId="269EDC63" w:rsidR="005F5420" w:rsidRPr="00CF2D7B" w:rsidRDefault="005F5420" w:rsidP="00CF2D7B">
      <w:pPr>
        <w:spacing w:line="240" w:lineRule="auto"/>
        <w:rPr>
          <w:rFonts w:ascii="Arial" w:hAnsi="Arial" w:cs="Arial"/>
          <w:sz w:val="24"/>
          <w:szCs w:val="24"/>
        </w:rPr>
      </w:pPr>
    </w:p>
    <w:p w14:paraId="68239BF3" w14:textId="77777777" w:rsidR="006745F0" w:rsidRPr="00CF2D7B" w:rsidRDefault="006745F0" w:rsidP="00CF2D7B">
      <w:pPr>
        <w:spacing w:line="240" w:lineRule="auto"/>
        <w:rPr>
          <w:rFonts w:ascii="Arial" w:hAnsi="Arial" w:cs="Arial"/>
          <w:sz w:val="24"/>
          <w:szCs w:val="24"/>
        </w:rPr>
      </w:pPr>
    </w:p>
    <w:p w14:paraId="0A1E7220" w14:textId="1F83B4B0" w:rsidR="005F5420" w:rsidRPr="00CF2D7B" w:rsidRDefault="005F5420" w:rsidP="00CF2D7B">
      <w:pPr>
        <w:pStyle w:val="Heading1"/>
        <w:spacing w:line="240" w:lineRule="auto"/>
        <w:rPr>
          <w:rFonts w:ascii="Arial" w:hAnsi="Arial" w:cs="Arial"/>
          <w:b/>
          <w:bCs/>
          <w:color w:val="auto"/>
          <w:sz w:val="24"/>
          <w:szCs w:val="24"/>
        </w:rPr>
      </w:pPr>
      <w:bookmarkStart w:id="0" w:name="_Toc126139326"/>
      <w:r w:rsidRPr="00CF2D7B">
        <w:rPr>
          <w:rFonts w:ascii="Arial" w:hAnsi="Arial" w:cs="Arial"/>
          <w:b/>
          <w:bCs/>
          <w:color w:val="auto"/>
          <w:sz w:val="24"/>
          <w:szCs w:val="24"/>
        </w:rPr>
        <w:t>DEFINITIONS</w:t>
      </w:r>
      <w:bookmarkEnd w:id="0"/>
      <w:r w:rsidRPr="00CF2D7B">
        <w:rPr>
          <w:rFonts w:ascii="Arial" w:hAnsi="Arial" w:cs="Arial"/>
          <w:b/>
          <w:bCs/>
          <w:color w:val="auto"/>
          <w:sz w:val="24"/>
          <w:szCs w:val="24"/>
        </w:rPr>
        <w:t xml:space="preserve"> </w:t>
      </w:r>
    </w:p>
    <w:p w14:paraId="44AB0E2A" w14:textId="723B1760" w:rsidR="005F5420" w:rsidRPr="00CF2D7B" w:rsidRDefault="005F5420" w:rsidP="00CF2D7B">
      <w:pPr>
        <w:spacing w:line="240" w:lineRule="auto"/>
        <w:rPr>
          <w:rFonts w:ascii="Arial" w:hAnsi="Arial" w:cs="Arial"/>
          <w:sz w:val="24"/>
          <w:szCs w:val="24"/>
        </w:rPr>
      </w:pPr>
      <w:r w:rsidRPr="00CF2D7B">
        <w:rPr>
          <w:rFonts w:ascii="Arial" w:hAnsi="Arial" w:cs="Arial"/>
          <w:sz w:val="24"/>
          <w:szCs w:val="24"/>
        </w:rPr>
        <w:t>For the purpose of this manual, unless the context indicates otherwise-</w:t>
      </w:r>
    </w:p>
    <w:p w14:paraId="5FFCB2D6" w14:textId="72F67E14" w:rsidR="005F5420" w:rsidRPr="00CF2D7B" w:rsidRDefault="005F5420" w:rsidP="00CF2D7B">
      <w:pPr>
        <w:spacing w:line="240" w:lineRule="auto"/>
        <w:ind w:left="1276" w:hanging="1276"/>
        <w:rPr>
          <w:rFonts w:ascii="Arial" w:hAnsi="Arial" w:cs="Arial"/>
          <w:sz w:val="24"/>
          <w:szCs w:val="24"/>
        </w:rPr>
      </w:pPr>
      <w:r w:rsidRPr="00CF2D7B">
        <w:rPr>
          <w:rFonts w:ascii="Arial" w:hAnsi="Arial" w:cs="Arial"/>
          <w:b/>
          <w:bCs/>
          <w:sz w:val="24"/>
          <w:szCs w:val="24"/>
        </w:rPr>
        <w:lastRenderedPageBreak/>
        <w:t>“Consent”</w:t>
      </w:r>
      <w:r w:rsidRPr="00CF2D7B">
        <w:rPr>
          <w:rFonts w:ascii="Arial" w:hAnsi="Arial" w:cs="Arial"/>
          <w:sz w:val="24"/>
          <w:szCs w:val="24"/>
        </w:rPr>
        <w:t xml:space="preserve"> means any voluntary, specific and informed expression of will in terms of which permission is given for the processing of personal information;</w:t>
      </w:r>
    </w:p>
    <w:p w14:paraId="7655CB76" w14:textId="6C9DE834" w:rsidR="005F5420" w:rsidRPr="00CF2D7B" w:rsidRDefault="005F5420" w:rsidP="00CF2D7B">
      <w:pPr>
        <w:spacing w:line="240" w:lineRule="auto"/>
        <w:rPr>
          <w:rFonts w:ascii="Arial" w:hAnsi="Arial" w:cs="Arial"/>
          <w:sz w:val="24"/>
          <w:szCs w:val="24"/>
        </w:rPr>
      </w:pPr>
      <w:r w:rsidRPr="00CF2D7B">
        <w:rPr>
          <w:rFonts w:ascii="Arial" w:hAnsi="Arial" w:cs="Arial"/>
          <w:b/>
          <w:bCs/>
          <w:sz w:val="24"/>
          <w:szCs w:val="24"/>
        </w:rPr>
        <w:t>“Data subject”</w:t>
      </w:r>
      <w:r w:rsidRPr="00CF2D7B">
        <w:rPr>
          <w:rFonts w:ascii="Arial" w:hAnsi="Arial" w:cs="Arial"/>
          <w:sz w:val="24"/>
          <w:szCs w:val="24"/>
        </w:rPr>
        <w:t xml:space="preserve"> means the person whom personal information relates;</w:t>
      </w:r>
    </w:p>
    <w:p w14:paraId="00E20AEE" w14:textId="2260F788" w:rsidR="005F5420" w:rsidRPr="00CF2D7B" w:rsidRDefault="005F5420" w:rsidP="00CF2D7B">
      <w:pPr>
        <w:spacing w:line="240" w:lineRule="auto"/>
        <w:rPr>
          <w:rFonts w:ascii="Arial" w:hAnsi="Arial" w:cs="Arial"/>
          <w:sz w:val="24"/>
          <w:szCs w:val="24"/>
        </w:rPr>
      </w:pPr>
      <w:r w:rsidRPr="00CF2D7B">
        <w:rPr>
          <w:rFonts w:ascii="Arial" w:hAnsi="Arial" w:cs="Arial"/>
          <w:b/>
          <w:bCs/>
          <w:sz w:val="24"/>
          <w:szCs w:val="24"/>
        </w:rPr>
        <w:t>“Information Officer”</w:t>
      </w:r>
      <w:r w:rsidRPr="00CF2D7B">
        <w:rPr>
          <w:rFonts w:ascii="Arial" w:hAnsi="Arial" w:cs="Arial"/>
          <w:sz w:val="24"/>
          <w:szCs w:val="24"/>
        </w:rPr>
        <w:t xml:space="preserve"> of, or in relation to a –</w:t>
      </w:r>
    </w:p>
    <w:p w14:paraId="1150759D" w14:textId="0DBEFA35" w:rsidR="005F5420" w:rsidRPr="00CF2D7B" w:rsidRDefault="005F5420" w:rsidP="00CF2D7B">
      <w:pPr>
        <w:pStyle w:val="ListParagraph"/>
        <w:numPr>
          <w:ilvl w:val="0"/>
          <w:numId w:val="2"/>
        </w:numPr>
        <w:spacing w:line="240" w:lineRule="auto"/>
        <w:rPr>
          <w:rFonts w:ascii="Arial" w:hAnsi="Arial" w:cs="Arial"/>
          <w:sz w:val="24"/>
          <w:szCs w:val="24"/>
        </w:rPr>
      </w:pPr>
      <w:r w:rsidRPr="00CF2D7B">
        <w:rPr>
          <w:rFonts w:ascii="Arial" w:hAnsi="Arial" w:cs="Arial"/>
          <w:sz w:val="24"/>
          <w:szCs w:val="24"/>
        </w:rPr>
        <w:t xml:space="preserve">Public body means an information officer of a deputy information officer as contemplated in terms of section 1 or 17 or, </w:t>
      </w:r>
    </w:p>
    <w:p w14:paraId="2990DEBC" w14:textId="0448BE41" w:rsidR="0050643F" w:rsidRPr="00CF2D7B" w:rsidRDefault="005F5420" w:rsidP="00CF2D7B">
      <w:pPr>
        <w:pStyle w:val="ListParagraph"/>
        <w:numPr>
          <w:ilvl w:val="0"/>
          <w:numId w:val="2"/>
        </w:numPr>
        <w:spacing w:line="240" w:lineRule="auto"/>
        <w:rPr>
          <w:rFonts w:ascii="Arial" w:hAnsi="Arial" w:cs="Arial"/>
          <w:sz w:val="24"/>
          <w:szCs w:val="24"/>
        </w:rPr>
      </w:pPr>
      <w:r w:rsidRPr="00CF2D7B">
        <w:rPr>
          <w:rFonts w:ascii="Arial" w:hAnsi="Arial" w:cs="Arial"/>
          <w:sz w:val="24"/>
          <w:szCs w:val="24"/>
        </w:rPr>
        <w:t xml:space="preserve">Private body </w:t>
      </w:r>
      <w:r w:rsidR="0050643F" w:rsidRPr="00CF2D7B">
        <w:rPr>
          <w:rFonts w:ascii="Arial" w:hAnsi="Arial" w:cs="Arial"/>
          <w:sz w:val="24"/>
          <w:szCs w:val="24"/>
        </w:rPr>
        <w:t>means the head of a private body as contemplated in section 1 of the Promotion of Access to Information Act;</w:t>
      </w:r>
    </w:p>
    <w:p w14:paraId="4B3FE308" w14:textId="6A3AED75" w:rsidR="0050643F" w:rsidRPr="00CF2D7B" w:rsidRDefault="0050643F" w:rsidP="00CF2D7B">
      <w:pPr>
        <w:spacing w:line="240" w:lineRule="auto"/>
        <w:ind w:left="2694" w:hanging="2694"/>
        <w:rPr>
          <w:rFonts w:ascii="Arial" w:hAnsi="Arial" w:cs="Arial"/>
          <w:sz w:val="24"/>
          <w:szCs w:val="24"/>
        </w:rPr>
      </w:pPr>
      <w:r w:rsidRPr="00CF2D7B">
        <w:rPr>
          <w:rFonts w:ascii="Arial" w:hAnsi="Arial" w:cs="Arial"/>
          <w:b/>
          <w:bCs/>
          <w:sz w:val="24"/>
          <w:szCs w:val="24"/>
        </w:rPr>
        <w:t xml:space="preserve">“Personal information” </w:t>
      </w:r>
      <w:r w:rsidRPr="00CF2D7B">
        <w:rPr>
          <w:rFonts w:ascii="Arial" w:hAnsi="Arial" w:cs="Arial"/>
          <w:sz w:val="24"/>
          <w:szCs w:val="24"/>
        </w:rPr>
        <w:t xml:space="preserve">means information relating to an identifiable, living, natural person, and where it is applicable, an identifiable, existing juristic person, including but not limited to – </w:t>
      </w:r>
    </w:p>
    <w:p w14:paraId="78395CE6" w14:textId="40ACF2DC" w:rsidR="0050643F" w:rsidRPr="00CF2D7B" w:rsidRDefault="0050643F" w:rsidP="00CF2D7B">
      <w:pPr>
        <w:pStyle w:val="ListParagraph"/>
        <w:numPr>
          <w:ilvl w:val="0"/>
          <w:numId w:val="3"/>
        </w:numPr>
        <w:spacing w:line="240" w:lineRule="auto"/>
        <w:rPr>
          <w:rFonts w:ascii="Arial" w:hAnsi="Arial" w:cs="Arial"/>
          <w:sz w:val="24"/>
          <w:szCs w:val="24"/>
        </w:rPr>
      </w:pPr>
      <w:r w:rsidRPr="00CF2D7B">
        <w:rPr>
          <w:rFonts w:ascii="Arial" w:hAnsi="Arial" w:cs="Arial"/>
          <w:sz w:val="24"/>
          <w:szCs w:val="24"/>
        </w:rPr>
        <w:t xml:space="preserve">Information relating to race, gender, sex, pregnancy, marital status, nationality, ethnic or social origin, colour, sexual orientation, age, physical or mental health, well-being, disability, religion, conscience, belief, culture, </w:t>
      </w:r>
      <w:r w:rsidR="00DA6D4F" w:rsidRPr="00CF2D7B">
        <w:rPr>
          <w:rFonts w:ascii="Arial" w:hAnsi="Arial" w:cs="Arial"/>
          <w:sz w:val="24"/>
          <w:szCs w:val="24"/>
        </w:rPr>
        <w:t>language,</w:t>
      </w:r>
      <w:r w:rsidRPr="00CF2D7B">
        <w:rPr>
          <w:rFonts w:ascii="Arial" w:hAnsi="Arial" w:cs="Arial"/>
          <w:sz w:val="24"/>
          <w:szCs w:val="24"/>
        </w:rPr>
        <w:t xml:space="preserve"> and birth of the person;</w:t>
      </w:r>
    </w:p>
    <w:p w14:paraId="1CB35AB9" w14:textId="5968111B" w:rsidR="0050643F" w:rsidRPr="00CF2D7B" w:rsidRDefault="0050643F" w:rsidP="00CF2D7B">
      <w:pPr>
        <w:pStyle w:val="ListParagraph"/>
        <w:numPr>
          <w:ilvl w:val="0"/>
          <w:numId w:val="3"/>
        </w:numPr>
        <w:spacing w:line="240" w:lineRule="auto"/>
        <w:rPr>
          <w:rFonts w:ascii="Arial" w:hAnsi="Arial" w:cs="Arial"/>
          <w:sz w:val="24"/>
          <w:szCs w:val="24"/>
        </w:rPr>
      </w:pPr>
      <w:r w:rsidRPr="00CF2D7B">
        <w:rPr>
          <w:rFonts w:ascii="Arial" w:hAnsi="Arial" w:cs="Arial"/>
          <w:sz w:val="24"/>
          <w:szCs w:val="24"/>
        </w:rPr>
        <w:t>Information relating to the education or the medical, financial, criminal or employment history of the person;</w:t>
      </w:r>
    </w:p>
    <w:p w14:paraId="08652DA0" w14:textId="3A03F573" w:rsidR="0050643F" w:rsidRPr="00CF2D7B" w:rsidRDefault="0050643F" w:rsidP="00CF2D7B">
      <w:pPr>
        <w:pStyle w:val="ListParagraph"/>
        <w:numPr>
          <w:ilvl w:val="0"/>
          <w:numId w:val="3"/>
        </w:numPr>
        <w:spacing w:line="240" w:lineRule="auto"/>
        <w:rPr>
          <w:rFonts w:ascii="Arial" w:hAnsi="Arial" w:cs="Arial"/>
          <w:sz w:val="24"/>
          <w:szCs w:val="24"/>
        </w:rPr>
      </w:pPr>
      <w:r w:rsidRPr="00CF2D7B">
        <w:rPr>
          <w:rFonts w:ascii="Arial" w:hAnsi="Arial" w:cs="Arial"/>
          <w:sz w:val="24"/>
          <w:szCs w:val="24"/>
        </w:rPr>
        <w:t xml:space="preserve">Any identifying number, symbol, email address, physical address, telephone number, location information, online </w:t>
      </w:r>
      <w:r w:rsidR="00DA6D4F" w:rsidRPr="00CF2D7B">
        <w:rPr>
          <w:rFonts w:ascii="Arial" w:hAnsi="Arial" w:cs="Arial"/>
          <w:sz w:val="24"/>
          <w:szCs w:val="24"/>
        </w:rPr>
        <w:t>identifier,</w:t>
      </w:r>
      <w:r w:rsidRPr="00CF2D7B">
        <w:rPr>
          <w:rFonts w:ascii="Arial" w:hAnsi="Arial" w:cs="Arial"/>
          <w:sz w:val="24"/>
          <w:szCs w:val="24"/>
        </w:rPr>
        <w:t xml:space="preserve"> or other particular assignment to the person;</w:t>
      </w:r>
    </w:p>
    <w:p w14:paraId="38581214" w14:textId="55834EEF" w:rsidR="0050643F" w:rsidRPr="00CF2D7B" w:rsidRDefault="0050643F" w:rsidP="00CF2D7B">
      <w:pPr>
        <w:pStyle w:val="ListParagraph"/>
        <w:numPr>
          <w:ilvl w:val="0"/>
          <w:numId w:val="3"/>
        </w:numPr>
        <w:spacing w:line="240" w:lineRule="auto"/>
        <w:rPr>
          <w:rFonts w:ascii="Arial" w:hAnsi="Arial" w:cs="Arial"/>
          <w:sz w:val="24"/>
          <w:szCs w:val="24"/>
        </w:rPr>
      </w:pPr>
      <w:r w:rsidRPr="00CF2D7B">
        <w:rPr>
          <w:rFonts w:ascii="Arial" w:hAnsi="Arial" w:cs="Arial"/>
          <w:sz w:val="24"/>
          <w:szCs w:val="24"/>
        </w:rPr>
        <w:t xml:space="preserve">The personal opinions, </w:t>
      </w:r>
      <w:r w:rsidR="00DA6D4F" w:rsidRPr="00CF2D7B">
        <w:rPr>
          <w:rFonts w:ascii="Arial" w:hAnsi="Arial" w:cs="Arial"/>
          <w:sz w:val="24"/>
          <w:szCs w:val="24"/>
        </w:rPr>
        <w:t>views,</w:t>
      </w:r>
      <w:r w:rsidRPr="00CF2D7B">
        <w:rPr>
          <w:rFonts w:ascii="Arial" w:hAnsi="Arial" w:cs="Arial"/>
          <w:sz w:val="24"/>
          <w:szCs w:val="24"/>
        </w:rPr>
        <w:t xml:space="preserve"> or preferences of the person;</w:t>
      </w:r>
    </w:p>
    <w:p w14:paraId="173D63A8" w14:textId="5D25D24E" w:rsidR="0050643F" w:rsidRPr="00CF2D7B" w:rsidRDefault="0050643F" w:rsidP="00CF2D7B">
      <w:pPr>
        <w:pStyle w:val="ListParagraph"/>
        <w:numPr>
          <w:ilvl w:val="0"/>
          <w:numId w:val="3"/>
        </w:numPr>
        <w:spacing w:line="240" w:lineRule="auto"/>
        <w:rPr>
          <w:rFonts w:ascii="Arial" w:hAnsi="Arial" w:cs="Arial"/>
          <w:sz w:val="24"/>
          <w:szCs w:val="24"/>
        </w:rPr>
      </w:pPr>
      <w:r w:rsidRPr="00CF2D7B">
        <w:rPr>
          <w:rFonts w:ascii="Arial" w:hAnsi="Arial" w:cs="Arial"/>
          <w:sz w:val="24"/>
          <w:szCs w:val="24"/>
        </w:rPr>
        <w:t>The biometric information of the person;</w:t>
      </w:r>
    </w:p>
    <w:p w14:paraId="0F01CFD5" w14:textId="3D80DE23" w:rsidR="0050643F" w:rsidRPr="00CF2D7B" w:rsidRDefault="0050643F" w:rsidP="00CF2D7B">
      <w:pPr>
        <w:pStyle w:val="ListParagraph"/>
        <w:numPr>
          <w:ilvl w:val="0"/>
          <w:numId w:val="3"/>
        </w:numPr>
        <w:spacing w:line="240" w:lineRule="auto"/>
        <w:rPr>
          <w:rFonts w:ascii="Arial" w:hAnsi="Arial" w:cs="Arial"/>
          <w:sz w:val="24"/>
          <w:szCs w:val="24"/>
        </w:rPr>
      </w:pPr>
      <w:r w:rsidRPr="00CF2D7B">
        <w:rPr>
          <w:rFonts w:ascii="Arial" w:hAnsi="Arial" w:cs="Arial"/>
          <w:sz w:val="24"/>
          <w:szCs w:val="24"/>
        </w:rPr>
        <w:t>Correspondence sent by the person that is implicitly or explicitly of a private or confidential nature or further correspondence that would reveal the contents of the original correspondence;</w:t>
      </w:r>
    </w:p>
    <w:p w14:paraId="13D6B62A" w14:textId="77BE6F3F" w:rsidR="0050643F" w:rsidRPr="00CF2D7B" w:rsidRDefault="0050643F" w:rsidP="00CF2D7B">
      <w:pPr>
        <w:pStyle w:val="ListParagraph"/>
        <w:numPr>
          <w:ilvl w:val="0"/>
          <w:numId w:val="3"/>
        </w:numPr>
        <w:spacing w:line="240" w:lineRule="auto"/>
        <w:rPr>
          <w:rFonts w:ascii="Arial" w:hAnsi="Arial" w:cs="Arial"/>
          <w:sz w:val="24"/>
          <w:szCs w:val="24"/>
        </w:rPr>
      </w:pPr>
      <w:r w:rsidRPr="00CF2D7B">
        <w:rPr>
          <w:rFonts w:ascii="Arial" w:hAnsi="Arial" w:cs="Arial"/>
          <w:sz w:val="24"/>
          <w:szCs w:val="24"/>
        </w:rPr>
        <w:t xml:space="preserve">The views or opinions of another individual about the person; and </w:t>
      </w:r>
    </w:p>
    <w:p w14:paraId="5FBEB733" w14:textId="32F826CE" w:rsidR="0050643F" w:rsidRPr="00CF2D7B" w:rsidRDefault="0050643F" w:rsidP="00CF2D7B">
      <w:pPr>
        <w:pStyle w:val="ListParagraph"/>
        <w:numPr>
          <w:ilvl w:val="0"/>
          <w:numId w:val="3"/>
        </w:numPr>
        <w:spacing w:line="240" w:lineRule="auto"/>
        <w:rPr>
          <w:rFonts w:ascii="Arial" w:hAnsi="Arial" w:cs="Arial"/>
          <w:sz w:val="24"/>
          <w:szCs w:val="24"/>
        </w:rPr>
      </w:pPr>
      <w:r w:rsidRPr="00CF2D7B">
        <w:rPr>
          <w:rFonts w:ascii="Arial" w:hAnsi="Arial" w:cs="Arial"/>
          <w:sz w:val="24"/>
          <w:szCs w:val="24"/>
        </w:rPr>
        <w:t xml:space="preserve">The name of the person if it appears with other personal information relating to the person or if the disclosure of the name itself would reveal information about the person; </w:t>
      </w:r>
    </w:p>
    <w:p w14:paraId="74F56C39" w14:textId="296A6B3A" w:rsidR="0050643F" w:rsidRPr="00CF2D7B" w:rsidRDefault="0050643F" w:rsidP="00CF2D7B">
      <w:pPr>
        <w:spacing w:line="240" w:lineRule="auto"/>
        <w:ind w:left="1560" w:hanging="1560"/>
        <w:rPr>
          <w:rFonts w:ascii="Arial" w:hAnsi="Arial" w:cs="Arial"/>
          <w:sz w:val="24"/>
          <w:szCs w:val="24"/>
        </w:rPr>
      </w:pPr>
      <w:r w:rsidRPr="00CF2D7B">
        <w:rPr>
          <w:rFonts w:ascii="Arial" w:hAnsi="Arial" w:cs="Arial"/>
          <w:b/>
          <w:bCs/>
          <w:sz w:val="24"/>
          <w:szCs w:val="24"/>
        </w:rPr>
        <w:t>“Processing”</w:t>
      </w:r>
      <w:r w:rsidRPr="00CF2D7B">
        <w:rPr>
          <w:rFonts w:ascii="Arial" w:hAnsi="Arial" w:cs="Arial"/>
          <w:sz w:val="24"/>
          <w:szCs w:val="24"/>
        </w:rPr>
        <w:t xml:space="preserve"> means </w:t>
      </w:r>
      <w:r w:rsidR="00DA6D4F" w:rsidRPr="00CF2D7B">
        <w:rPr>
          <w:rFonts w:ascii="Arial" w:hAnsi="Arial" w:cs="Arial"/>
          <w:sz w:val="24"/>
          <w:szCs w:val="24"/>
        </w:rPr>
        <w:t>any operation of an activity or any set of operations, by automatic means, concerning personal information, including-</w:t>
      </w:r>
    </w:p>
    <w:p w14:paraId="72A06436" w14:textId="443ED4EC" w:rsidR="00DA6D4F" w:rsidRPr="00CF2D7B" w:rsidRDefault="00DA6D4F" w:rsidP="00CF2D7B">
      <w:pPr>
        <w:pStyle w:val="ListParagraph"/>
        <w:numPr>
          <w:ilvl w:val="0"/>
          <w:numId w:val="4"/>
        </w:numPr>
        <w:spacing w:line="240" w:lineRule="auto"/>
        <w:rPr>
          <w:rFonts w:ascii="Arial" w:hAnsi="Arial" w:cs="Arial"/>
          <w:sz w:val="24"/>
          <w:szCs w:val="24"/>
        </w:rPr>
      </w:pPr>
      <w:r w:rsidRPr="00CF2D7B">
        <w:rPr>
          <w:rFonts w:ascii="Arial" w:hAnsi="Arial" w:cs="Arial"/>
          <w:sz w:val="24"/>
          <w:szCs w:val="24"/>
        </w:rPr>
        <w:t xml:space="preserve">The collection, receipt, recording, organization, collation, storage, updating, modification, retrieval, alteration, </w:t>
      </w:r>
      <w:r w:rsidR="0005107F" w:rsidRPr="00CF2D7B">
        <w:rPr>
          <w:rFonts w:ascii="Arial" w:hAnsi="Arial" w:cs="Arial"/>
          <w:sz w:val="24"/>
          <w:szCs w:val="24"/>
        </w:rPr>
        <w:t>consultation,</w:t>
      </w:r>
      <w:r w:rsidRPr="00CF2D7B">
        <w:rPr>
          <w:rFonts w:ascii="Arial" w:hAnsi="Arial" w:cs="Arial"/>
          <w:sz w:val="24"/>
          <w:szCs w:val="24"/>
        </w:rPr>
        <w:t xml:space="preserve"> or use of personal information;</w:t>
      </w:r>
    </w:p>
    <w:p w14:paraId="12032CF3" w14:textId="7918440B" w:rsidR="00DA6D4F" w:rsidRPr="00CF2D7B" w:rsidRDefault="00DA6D4F" w:rsidP="00CF2D7B">
      <w:pPr>
        <w:pStyle w:val="ListParagraph"/>
        <w:numPr>
          <w:ilvl w:val="0"/>
          <w:numId w:val="4"/>
        </w:numPr>
        <w:spacing w:line="240" w:lineRule="auto"/>
        <w:rPr>
          <w:rFonts w:ascii="Arial" w:hAnsi="Arial" w:cs="Arial"/>
          <w:sz w:val="24"/>
          <w:szCs w:val="24"/>
        </w:rPr>
      </w:pPr>
      <w:r w:rsidRPr="00CF2D7B">
        <w:rPr>
          <w:rFonts w:ascii="Arial" w:hAnsi="Arial" w:cs="Arial"/>
          <w:sz w:val="24"/>
          <w:szCs w:val="24"/>
        </w:rPr>
        <w:t>Dissemination by means of transmission, distribution or making available in any other form; or</w:t>
      </w:r>
    </w:p>
    <w:p w14:paraId="32F75435" w14:textId="00E88BF5" w:rsidR="00DA6D4F" w:rsidRPr="00CF2D7B" w:rsidRDefault="00DA6D4F" w:rsidP="00CF2D7B">
      <w:pPr>
        <w:pStyle w:val="ListParagraph"/>
        <w:numPr>
          <w:ilvl w:val="0"/>
          <w:numId w:val="4"/>
        </w:numPr>
        <w:spacing w:line="240" w:lineRule="auto"/>
        <w:rPr>
          <w:rFonts w:ascii="Arial" w:hAnsi="Arial" w:cs="Arial"/>
          <w:sz w:val="24"/>
          <w:szCs w:val="24"/>
        </w:rPr>
      </w:pPr>
      <w:r w:rsidRPr="00CF2D7B">
        <w:rPr>
          <w:rFonts w:ascii="Arial" w:hAnsi="Arial" w:cs="Arial"/>
          <w:sz w:val="24"/>
          <w:szCs w:val="24"/>
        </w:rPr>
        <w:t xml:space="preserve">Merging, linking, as well as restriction, degrading, </w:t>
      </w:r>
      <w:r w:rsidR="0005107F" w:rsidRPr="00CF2D7B">
        <w:rPr>
          <w:rFonts w:ascii="Arial" w:hAnsi="Arial" w:cs="Arial"/>
          <w:sz w:val="24"/>
          <w:szCs w:val="24"/>
        </w:rPr>
        <w:t>erasure,</w:t>
      </w:r>
      <w:r w:rsidRPr="00CF2D7B">
        <w:rPr>
          <w:rFonts w:ascii="Arial" w:hAnsi="Arial" w:cs="Arial"/>
          <w:sz w:val="24"/>
          <w:szCs w:val="24"/>
        </w:rPr>
        <w:t xml:space="preserve"> or destruction of information;</w:t>
      </w:r>
    </w:p>
    <w:p w14:paraId="5485F1DC" w14:textId="4F6720A5" w:rsidR="00DA6D4F" w:rsidRPr="00CF2D7B" w:rsidRDefault="00DA6D4F" w:rsidP="00CF2D7B">
      <w:pPr>
        <w:spacing w:line="240" w:lineRule="auto"/>
        <w:ind w:left="1843" w:hanging="1843"/>
        <w:rPr>
          <w:rFonts w:ascii="Arial" w:hAnsi="Arial" w:cs="Arial"/>
          <w:sz w:val="24"/>
          <w:szCs w:val="24"/>
        </w:rPr>
      </w:pPr>
      <w:r w:rsidRPr="00CF2D7B">
        <w:rPr>
          <w:rFonts w:ascii="Arial" w:hAnsi="Arial" w:cs="Arial"/>
          <w:b/>
          <w:bCs/>
          <w:sz w:val="24"/>
          <w:szCs w:val="24"/>
        </w:rPr>
        <w:t>“Public record”</w:t>
      </w:r>
      <w:r w:rsidRPr="00CF2D7B">
        <w:rPr>
          <w:rFonts w:ascii="Arial" w:hAnsi="Arial" w:cs="Arial"/>
          <w:sz w:val="24"/>
          <w:szCs w:val="24"/>
        </w:rPr>
        <w:t xml:space="preserve"> means a record that is accessible in the public domain, and which is in the possession of or under the control of a public body, whether or not it was created by that body;</w:t>
      </w:r>
    </w:p>
    <w:p w14:paraId="56D21AF0" w14:textId="61F650D7" w:rsidR="002E33A1" w:rsidRPr="00CF2D7B" w:rsidRDefault="00DA6D4F" w:rsidP="00CF2D7B">
      <w:pPr>
        <w:spacing w:line="240" w:lineRule="auto"/>
        <w:ind w:left="2410" w:hanging="2410"/>
        <w:rPr>
          <w:rFonts w:ascii="Arial" w:hAnsi="Arial" w:cs="Arial"/>
          <w:sz w:val="24"/>
          <w:szCs w:val="24"/>
        </w:rPr>
      </w:pPr>
      <w:r w:rsidRPr="00CF2D7B">
        <w:rPr>
          <w:rFonts w:ascii="Arial" w:hAnsi="Arial" w:cs="Arial"/>
          <w:b/>
          <w:bCs/>
          <w:sz w:val="24"/>
          <w:szCs w:val="24"/>
        </w:rPr>
        <w:lastRenderedPageBreak/>
        <w:t xml:space="preserve">“Responsible party” </w:t>
      </w:r>
      <w:r w:rsidR="0005107F" w:rsidRPr="00CF2D7B">
        <w:rPr>
          <w:rFonts w:ascii="Arial" w:hAnsi="Arial" w:cs="Arial"/>
          <w:sz w:val="24"/>
          <w:szCs w:val="24"/>
        </w:rPr>
        <w:t xml:space="preserve">means a public or private body or any person which, alone or in conjunction with another, determines the purpose of and means for processing personal information. </w:t>
      </w:r>
    </w:p>
    <w:p w14:paraId="4188308E" w14:textId="20BB995F" w:rsidR="00C67D6D" w:rsidRPr="00CF2D7B" w:rsidRDefault="00C67D6D" w:rsidP="00CF2D7B">
      <w:pPr>
        <w:spacing w:line="240" w:lineRule="auto"/>
        <w:rPr>
          <w:rFonts w:ascii="Arial" w:hAnsi="Arial" w:cs="Arial"/>
          <w:sz w:val="24"/>
          <w:szCs w:val="24"/>
        </w:rPr>
      </w:pPr>
    </w:p>
    <w:p w14:paraId="57F7868F" w14:textId="4DF20CDE" w:rsidR="00C67D6D" w:rsidRPr="00CF2D7B" w:rsidRDefault="00C67D6D" w:rsidP="00CF2D7B">
      <w:pPr>
        <w:spacing w:line="240" w:lineRule="auto"/>
        <w:rPr>
          <w:rFonts w:ascii="Arial" w:hAnsi="Arial" w:cs="Arial"/>
          <w:sz w:val="24"/>
          <w:szCs w:val="24"/>
        </w:rPr>
      </w:pPr>
    </w:p>
    <w:p w14:paraId="59E47039" w14:textId="2BB210CD" w:rsidR="00C67D6D" w:rsidRPr="00CF2D7B" w:rsidRDefault="00C67D6D" w:rsidP="00CF2D7B">
      <w:pPr>
        <w:spacing w:line="240" w:lineRule="auto"/>
        <w:rPr>
          <w:rFonts w:ascii="Arial" w:hAnsi="Arial" w:cs="Arial"/>
          <w:sz w:val="24"/>
          <w:szCs w:val="24"/>
        </w:rPr>
      </w:pPr>
    </w:p>
    <w:p w14:paraId="693B56FF" w14:textId="24855C44" w:rsidR="00C67D6D" w:rsidRDefault="00C67D6D" w:rsidP="00CF2D7B">
      <w:pPr>
        <w:spacing w:line="240" w:lineRule="auto"/>
        <w:rPr>
          <w:rFonts w:ascii="Arial" w:hAnsi="Arial" w:cs="Arial"/>
          <w:sz w:val="24"/>
          <w:szCs w:val="24"/>
        </w:rPr>
      </w:pPr>
    </w:p>
    <w:p w14:paraId="6123E095" w14:textId="77777777" w:rsidR="00CF2D7B" w:rsidRDefault="00CF2D7B" w:rsidP="00CF2D7B">
      <w:pPr>
        <w:spacing w:line="240" w:lineRule="auto"/>
        <w:rPr>
          <w:rFonts w:ascii="Arial" w:hAnsi="Arial" w:cs="Arial"/>
          <w:sz w:val="24"/>
          <w:szCs w:val="24"/>
        </w:rPr>
      </w:pPr>
    </w:p>
    <w:p w14:paraId="116BB22F" w14:textId="77777777" w:rsidR="00CF2D7B" w:rsidRDefault="00CF2D7B" w:rsidP="00CF2D7B">
      <w:pPr>
        <w:spacing w:line="240" w:lineRule="auto"/>
        <w:rPr>
          <w:rFonts w:ascii="Arial" w:hAnsi="Arial" w:cs="Arial"/>
          <w:sz w:val="24"/>
          <w:szCs w:val="24"/>
        </w:rPr>
      </w:pPr>
    </w:p>
    <w:p w14:paraId="5C8F057F" w14:textId="77777777" w:rsidR="00CF2D7B" w:rsidRDefault="00CF2D7B" w:rsidP="00CF2D7B">
      <w:pPr>
        <w:spacing w:line="240" w:lineRule="auto"/>
        <w:rPr>
          <w:rFonts w:ascii="Arial" w:hAnsi="Arial" w:cs="Arial"/>
          <w:sz w:val="24"/>
          <w:szCs w:val="24"/>
        </w:rPr>
      </w:pPr>
    </w:p>
    <w:p w14:paraId="33BDBDBA" w14:textId="77777777" w:rsidR="00CF2D7B" w:rsidRDefault="00CF2D7B" w:rsidP="00CF2D7B">
      <w:pPr>
        <w:spacing w:line="240" w:lineRule="auto"/>
        <w:rPr>
          <w:rFonts w:ascii="Arial" w:hAnsi="Arial" w:cs="Arial"/>
          <w:sz w:val="24"/>
          <w:szCs w:val="24"/>
        </w:rPr>
      </w:pPr>
    </w:p>
    <w:p w14:paraId="3CD19CF4" w14:textId="77777777" w:rsidR="00CF2D7B" w:rsidRDefault="00CF2D7B" w:rsidP="00CF2D7B">
      <w:pPr>
        <w:spacing w:line="240" w:lineRule="auto"/>
        <w:rPr>
          <w:rFonts w:ascii="Arial" w:hAnsi="Arial" w:cs="Arial"/>
          <w:sz w:val="24"/>
          <w:szCs w:val="24"/>
        </w:rPr>
      </w:pPr>
    </w:p>
    <w:p w14:paraId="365A80AF" w14:textId="77777777" w:rsidR="00CF2D7B" w:rsidRDefault="00CF2D7B" w:rsidP="00CF2D7B">
      <w:pPr>
        <w:spacing w:line="240" w:lineRule="auto"/>
        <w:rPr>
          <w:rFonts w:ascii="Arial" w:hAnsi="Arial" w:cs="Arial"/>
          <w:sz w:val="24"/>
          <w:szCs w:val="24"/>
        </w:rPr>
      </w:pPr>
    </w:p>
    <w:p w14:paraId="423C205A" w14:textId="77777777" w:rsidR="00CF2D7B" w:rsidRDefault="00CF2D7B" w:rsidP="00CF2D7B">
      <w:pPr>
        <w:spacing w:line="240" w:lineRule="auto"/>
        <w:rPr>
          <w:rFonts w:ascii="Arial" w:hAnsi="Arial" w:cs="Arial"/>
          <w:sz w:val="24"/>
          <w:szCs w:val="24"/>
        </w:rPr>
      </w:pPr>
    </w:p>
    <w:p w14:paraId="22EF6490" w14:textId="77777777" w:rsidR="00CF2D7B" w:rsidRDefault="00CF2D7B" w:rsidP="00CF2D7B">
      <w:pPr>
        <w:spacing w:line="240" w:lineRule="auto"/>
        <w:rPr>
          <w:rFonts w:ascii="Arial" w:hAnsi="Arial" w:cs="Arial"/>
          <w:sz w:val="24"/>
          <w:szCs w:val="24"/>
        </w:rPr>
      </w:pPr>
    </w:p>
    <w:p w14:paraId="55B2D1E1" w14:textId="77777777" w:rsidR="00CF2D7B" w:rsidRDefault="00CF2D7B" w:rsidP="00CF2D7B">
      <w:pPr>
        <w:spacing w:line="240" w:lineRule="auto"/>
        <w:rPr>
          <w:rFonts w:ascii="Arial" w:hAnsi="Arial" w:cs="Arial"/>
          <w:sz w:val="24"/>
          <w:szCs w:val="24"/>
        </w:rPr>
      </w:pPr>
    </w:p>
    <w:p w14:paraId="2299F62E" w14:textId="77777777" w:rsidR="00CF2D7B" w:rsidRDefault="00CF2D7B" w:rsidP="00CF2D7B">
      <w:pPr>
        <w:spacing w:line="240" w:lineRule="auto"/>
        <w:rPr>
          <w:rFonts w:ascii="Arial" w:hAnsi="Arial" w:cs="Arial"/>
          <w:sz w:val="24"/>
          <w:szCs w:val="24"/>
        </w:rPr>
      </w:pPr>
    </w:p>
    <w:p w14:paraId="3B0E4C6B" w14:textId="77777777" w:rsidR="00CF2D7B" w:rsidRDefault="00CF2D7B" w:rsidP="00CF2D7B">
      <w:pPr>
        <w:spacing w:line="240" w:lineRule="auto"/>
        <w:rPr>
          <w:rFonts w:ascii="Arial" w:hAnsi="Arial" w:cs="Arial"/>
          <w:sz w:val="24"/>
          <w:szCs w:val="24"/>
        </w:rPr>
      </w:pPr>
    </w:p>
    <w:p w14:paraId="5D62AAFB" w14:textId="77777777" w:rsidR="00CF2D7B" w:rsidRDefault="00CF2D7B" w:rsidP="00CF2D7B">
      <w:pPr>
        <w:spacing w:line="240" w:lineRule="auto"/>
        <w:rPr>
          <w:rFonts w:ascii="Arial" w:hAnsi="Arial" w:cs="Arial"/>
          <w:sz w:val="24"/>
          <w:szCs w:val="24"/>
        </w:rPr>
      </w:pPr>
    </w:p>
    <w:p w14:paraId="79B5F078" w14:textId="77777777" w:rsidR="00CF2D7B" w:rsidRDefault="00CF2D7B" w:rsidP="00CF2D7B">
      <w:pPr>
        <w:spacing w:line="240" w:lineRule="auto"/>
        <w:rPr>
          <w:rFonts w:ascii="Arial" w:hAnsi="Arial" w:cs="Arial"/>
          <w:sz w:val="24"/>
          <w:szCs w:val="24"/>
        </w:rPr>
      </w:pPr>
    </w:p>
    <w:p w14:paraId="00B2431E" w14:textId="77777777" w:rsidR="00CF2D7B" w:rsidRDefault="00CF2D7B" w:rsidP="00CF2D7B">
      <w:pPr>
        <w:spacing w:line="240" w:lineRule="auto"/>
        <w:rPr>
          <w:rFonts w:ascii="Arial" w:hAnsi="Arial" w:cs="Arial"/>
          <w:sz w:val="24"/>
          <w:szCs w:val="24"/>
        </w:rPr>
      </w:pPr>
    </w:p>
    <w:p w14:paraId="246A4013" w14:textId="77777777" w:rsidR="00CF2D7B" w:rsidRPr="00CF2D7B" w:rsidRDefault="00CF2D7B" w:rsidP="00CF2D7B">
      <w:pPr>
        <w:spacing w:line="240" w:lineRule="auto"/>
        <w:rPr>
          <w:rFonts w:ascii="Arial" w:hAnsi="Arial" w:cs="Arial"/>
          <w:sz w:val="24"/>
          <w:szCs w:val="24"/>
        </w:rPr>
      </w:pPr>
    </w:p>
    <w:p w14:paraId="2B315833" w14:textId="77777777" w:rsidR="00C67D6D" w:rsidRPr="00CF2D7B" w:rsidRDefault="00C67D6D" w:rsidP="00CF2D7B">
      <w:pPr>
        <w:spacing w:line="240" w:lineRule="auto"/>
        <w:rPr>
          <w:rFonts w:ascii="Arial" w:hAnsi="Arial" w:cs="Arial"/>
          <w:sz w:val="24"/>
          <w:szCs w:val="24"/>
        </w:rPr>
      </w:pPr>
    </w:p>
    <w:p w14:paraId="7C1E1633" w14:textId="77777777" w:rsidR="002E33A1" w:rsidRDefault="002E33A1" w:rsidP="00CF2D7B">
      <w:pPr>
        <w:spacing w:line="240" w:lineRule="auto"/>
        <w:rPr>
          <w:rFonts w:ascii="Arial" w:hAnsi="Arial" w:cs="Arial"/>
          <w:sz w:val="24"/>
          <w:szCs w:val="24"/>
        </w:rPr>
      </w:pPr>
    </w:p>
    <w:p w14:paraId="2180C07D" w14:textId="77777777" w:rsidR="00CF2D7B" w:rsidRPr="00CF2D7B" w:rsidRDefault="00CF2D7B" w:rsidP="00CF2D7B">
      <w:pPr>
        <w:spacing w:line="240" w:lineRule="auto"/>
        <w:rPr>
          <w:rFonts w:ascii="Arial" w:hAnsi="Arial" w:cs="Arial"/>
          <w:sz w:val="24"/>
          <w:szCs w:val="24"/>
        </w:rPr>
      </w:pPr>
    </w:p>
    <w:p w14:paraId="698CD0BC" w14:textId="01896F2E" w:rsidR="006C1A02" w:rsidRPr="00CF2D7B" w:rsidRDefault="002E33A1" w:rsidP="00CF2D7B">
      <w:pPr>
        <w:pStyle w:val="Heading1"/>
        <w:numPr>
          <w:ilvl w:val="0"/>
          <w:numId w:val="17"/>
        </w:numPr>
        <w:spacing w:line="360" w:lineRule="auto"/>
        <w:rPr>
          <w:rFonts w:ascii="Arial" w:hAnsi="Arial" w:cs="Arial"/>
          <w:b/>
          <w:bCs/>
          <w:color w:val="auto"/>
          <w:sz w:val="24"/>
          <w:szCs w:val="24"/>
        </w:rPr>
      </w:pPr>
      <w:bookmarkStart w:id="1" w:name="_Toc126139327"/>
      <w:r w:rsidRPr="00CF2D7B">
        <w:rPr>
          <w:rFonts w:ascii="Arial" w:hAnsi="Arial" w:cs="Arial"/>
          <w:b/>
          <w:bCs/>
          <w:color w:val="auto"/>
          <w:sz w:val="24"/>
          <w:szCs w:val="24"/>
        </w:rPr>
        <w:t>LIST OF PERSONAL INFORMATION KEPT</w:t>
      </w:r>
      <w:bookmarkEnd w:id="1"/>
      <w:r w:rsidRPr="00CF2D7B">
        <w:rPr>
          <w:rFonts w:ascii="Arial" w:hAnsi="Arial" w:cs="Arial"/>
          <w:b/>
          <w:bCs/>
          <w:color w:val="auto"/>
          <w:sz w:val="24"/>
          <w:szCs w:val="24"/>
        </w:rPr>
        <w:t xml:space="preserve"> </w:t>
      </w:r>
    </w:p>
    <w:p w14:paraId="547E8D82" w14:textId="7C613192" w:rsidR="002E33A1" w:rsidRPr="00CF2D7B" w:rsidRDefault="002E33A1" w:rsidP="00CF2D7B">
      <w:pPr>
        <w:pStyle w:val="ListParagraph"/>
        <w:numPr>
          <w:ilvl w:val="1"/>
          <w:numId w:val="17"/>
        </w:numPr>
        <w:spacing w:line="360" w:lineRule="auto"/>
        <w:jc w:val="both"/>
        <w:rPr>
          <w:rFonts w:ascii="Arial" w:hAnsi="Arial" w:cs="Arial"/>
          <w:sz w:val="24"/>
          <w:szCs w:val="24"/>
        </w:rPr>
      </w:pPr>
      <w:r w:rsidRPr="00CF2D7B">
        <w:rPr>
          <w:rFonts w:ascii="Arial" w:hAnsi="Arial" w:cs="Arial"/>
          <w:sz w:val="24"/>
          <w:szCs w:val="24"/>
        </w:rPr>
        <w:t xml:space="preserve">The municipality collects personal information for various reasons in order to fulfil its mandate as a government institution in terms of the Constitution of the Republic </w:t>
      </w:r>
      <w:r w:rsidRPr="00CF2D7B">
        <w:rPr>
          <w:rFonts w:ascii="Arial" w:hAnsi="Arial" w:cs="Arial"/>
          <w:sz w:val="24"/>
          <w:szCs w:val="24"/>
        </w:rPr>
        <w:lastRenderedPageBreak/>
        <w:t>of South Africa. The residents expecting essential and other services from the municipality are obligated to share their personal information with the municipality as the withholding and/or refusal of personal information with the municipality may impact in the municipality’s ability to render effective and sufficient services.</w:t>
      </w:r>
    </w:p>
    <w:p w14:paraId="37B7AE78" w14:textId="77777777" w:rsidR="009D5A5D" w:rsidRPr="00CF2D7B" w:rsidRDefault="009D5A5D" w:rsidP="00CF2D7B">
      <w:pPr>
        <w:pStyle w:val="ListParagraph"/>
        <w:spacing w:line="360" w:lineRule="auto"/>
        <w:ind w:left="760"/>
        <w:jc w:val="both"/>
        <w:rPr>
          <w:rFonts w:ascii="Arial" w:hAnsi="Arial" w:cs="Arial"/>
          <w:sz w:val="24"/>
          <w:szCs w:val="24"/>
        </w:rPr>
      </w:pPr>
    </w:p>
    <w:p w14:paraId="6857B4A7" w14:textId="77777777" w:rsidR="009D5A5D" w:rsidRPr="00CF2D7B" w:rsidRDefault="002E33A1" w:rsidP="00CF2D7B">
      <w:pPr>
        <w:pStyle w:val="ListParagraph"/>
        <w:numPr>
          <w:ilvl w:val="1"/>
          <w:numId w:val="17"/>
        </w:numPr>
        <w:spacing w:line="360" w:lineRule="auto"/>
        <w:jc w:val="both"/>
        <w:rPr>
          <w:rFonts w:ascii="Arial" w:hAnsi="Arial" w:cs="Arial"/>
          <w:sz w:val="24"/>
          <w:szCs w:val="24"/>
        </w:rPr>
      </w:pPr>
      <w:r w:rsidRPr="00CF2D7B">
        <w:rPr>
          <w:rFonts w:ascii="Arial" w:hAnsi="Arial" w:cs="Arial"/>
          <w:sz w:val="24"/>
          <w:szCs w:val="24"/>
        </w:rPr>
        <w:t xml:space="preserve">Employees are also obligated to share their personal information with the municipality as it is needed for human resource management. </w:t>
      </w:r>
    </w:p>
    <w:p w14:paraId="07BA69FA" w14:textId="77777777" w:rsidR="009D5A5D" w:rsidRPr="00CF2D7B" w:rsidRDefault="009D5A5D" w:rsidP="00CF2D7B">
      <w:pPr>
        <w:pStyle w:val="ListParagraph"/>
        <w:spacing w:line="360" w:lineRule="auto"/>
        <w:rPr>
          <w:rFonts w:ascii="Arial" w:hAnsi="Arial" w:cs="Arial"/>
          <w:sz w:val="24"/>
          <w:szCs w:val="24"/>
        </w:rPr>
      </w:pPr>
    </w:p>
    <w:p w14:paraId="29812C5E" w14:textId="7F1F2191" w:rsidR="002E33A1" w:rsidRPr="00CF2D7B" w:rsidRDefault="002E33A1" w:rsidP="00CF2D7B">
      <w:pPr>
        <w:pStyle w:val="ListParagraph"/>
        <w:numPr>
          <w:ilvl w:val="1"/>
          <w:numId w:val="17"/>
        </w:numPr>
        <w:spacing w:line="360" w:lineRule="auto"/>
        <w:jc w:val="both"/>
        <w:rPr>
          <w:rFonts w:ascii="Arial" w:hAnsi="Arial" w:cs="Arial"/>
          <w:sz w:val="24"/>
          <w:szCs w:val="24"/>
        </w:rPr>
      </w:pPr>
      <w:r w:rsidRPr="00CF2D7B">
        <w:rPr>
          <w:rFonts w:ascii="Arial" w:hAnsi="Arial" w:cs="Arial"/>
          <w:sz w:val="24"/>
          <w:szCs w:val="24"/>
        </w:rPr>
        <w:t>Depending on the nature of the services required, the relationship between the individual and the municipality and the reasons why certain information is required, personal information that may be obtained includes but is not limited to</w:t>
      </w:r>
      <w:r w:rsidR="00DD242E" w:rsidRPr="00CF2D7B">
        <w:rPr>
          <w:rFonts w:ascii="Arial" w:hAnsi="Arial" w:cs="Arial"/>
          <w:sz w:val="24"/>
          <w:szCs w:val="24"/>
        </w:rPr>
        <w:t>:</w:t>
      </w:r>
    </w:p>
    <w:p w14:paraId="32933D15" w14:textId="44A3C4D2" w:rsidR="00DD242E" w:rsidRPr="00CF2D7B" w:rsidRDefault="00DD242E" w:rsidP="00CF2D7B">
      <w:pPr>
        <w:pStyle w:val="ListParagraph"/>
        <w:numPr>
          <w:ilvl w:val="0"/>
          <w:numId w:val="5"/>
        </w:numPr>
        <w:spacing w:line="360" w:lineRule="auto"/>
        <w:rPr>
          <w:rFonts w:ascii="Arial" w:hAnsi="Arial" w:cs="Arial"/>
          <w:sz w:val="24"/>
          <w:szCs w:val="24"/>
        </w:rPr>
      </w:pPr>
      <w:r w:rsidRPr="00CF2D7B">
        <w:rPr>
          <w:rFonts w:ascii="Arial" w:hAnsi="Arial" w:cs="Arial"/>
          <w:sz w:val="24"/>
          <w:szCs w:val="24"/>
        </w:rPr>
        <w:t>Qualifications</w:t>
      </w:r>
    </w:p>
    <w:p w14:paraId="2682158B" w14:textId="59C285E7" w:rsidR="00DD242E" w:rsidRPr="00CF2D7B" w:rsidRDefault="00DD242E" w:rsidP="00CF2D7B">
      <w:pPr>
        <w:pStyle w:val="ListParagraph"/>
        <w:numPr>
          <w:ilvl w:val="0"/>
          <w:numId w:val="5"/>
        </w:numPr>
        <w:spacing w:line="360" w:lineRule="auto"/>
        <w:rPr>
          <w:rFonts w:ascii="Arial" w:hAnsi="Arial" w:cs="Arial"/>
          <w:sz w:val="24"/>
          <w:szCs w:val="24"/>
        </w:rPr>
      </w:pPr>
      <w:r w:rsidRPr="00CF2D7B">
        <w:rPr>
          <w:rFonts w:ascii="Arial" w:hAnsi="Arial" w:cs="Arial"/>
          <w:sz w:val="24"/>
          <w:szCs w:val="24"/>
        </w:rPr>
        <w:t>Contact details</w:t>
      </w:r>
    </w:p>
    <w:p w14:paraId="1697D20D" w14:textId="311C3215" w:rsidR="00DD242E" w:rsidRPr="00CF2D7B" w:rsidRDefault="00DD242E" w:rsidP="00CF2D7B">
      <w:pPr>
        <w:pStyle w:val="ListParagraph"/>
        <w:numPr>
          <w:ilvl w:val="0"/>
          <w:numId w:val="5"/>
        </w:numPr>
        <w:spacing w:line="360" w:lineRule="auto"/>
        <w:rPr>
          <w:rFonts w:ascii="Arial" w:hAnsi="Arial" w:cs="Arial"/>
          <w:sz w:val="24"/>
          <w:szCs w:val="24"/>
        </w:rPr>
      </w:pPr>
      <w:r w:rsidRPr="00CF2D7B">
        <w:rPr>
          <w:rFonts w:ascii="Arial" w:hAnsi="Arial" w:cs="Arial"/>
          <w:sz w:val="24"/>
          <w:szCs w:val="24"/>
        </w:rPr>
        <w:t>Remuneration details</w:t>
      </w:r>
    </w:p>
    <w:p w14:paraId="21BA1FE1" w14:textId="0125D786" w:rsidR="00DD242E" w:rsidRPr="00CF2D7B" w:rsidRDefault="00DD242E" w:rsidP="00CF2D7B">
      <w:pPr>
        <w:pStyle w:val="ListParagraph"/>
        <w:numPr>
          <w:ilvl w:val="0"/>
          <w:numId w:val="5"/>
        </w:numPr>
        <w:spacing w:line="360" w:lineRule="auto"/>
        <w:rPr>
          <w:rFonts w:ascii="Arial" w:hAnsi="Arial" w:cs="Arial"/>
          <w:sz w:val="24"/>
          <w:szCs w:val="24"/>
        </w:rPr>
      </w:pPr>
      <w:r w:rsidRPr="00CF2D7B">
        <w:rPr>
          <w:rFonts w:ascii="Arial" w:hAnsi="Arial" w:cs="Arial"/>
          <w:sz w:val="24"/>
          <w:szCs w:val="24"/>
        </w:rPr>
        <w:t>Forenames and last names</w:t>
      </w:r>
    </w:p>
    <w:p w14:paraId="0D42C108" w14:textId="470CD85A" w:rsidR="00DD242E" w:rsidRPr="00CF2D7B" w:rsidRDefault="00DD242E" w:rsidP="00CF2D7B">
      <w:pPr>
        <w:pStyle w:val="ListParagraph"/>
        <w:numPr>
          <w:ilvl w:val="0"/>
          <w:numId w:val="5"/>
        </w:numPr>
        <w:spacing w:line="360" w:lineRule="auto"/>
        <w:rPr>
          <w:rFonts w:ascii="Arial" w:hAnsi="Arial" w:cs="Arial"/>
          <w:sz w:val="24"/>
          <w:szCs w:val="24"/>
        </w:rPr>
      </w:pPr>
      <w:r w:rsidRPr="00CF2D7B">
        <w:rPr>
          <w:rFonts w:ascii="Arial" w:hAnsi="Arial" w:cs="Arial"/>
          <w:sz w:val="24"/>
          <w:szCs w:val="24"/>
        </w:rPr>
        <w:t>Identification or passport number</w:t>
      </w:r>
    </w:p>
    <w:p w14:paraId="52D4C23F" w14:textId="44D92531" w:rsidR="00DD242E" w:rsidRPr="00CF2D7B" w:rsidRDefault="00DD242E" w:rsidP="00CF2D7B">
      <w:pPr>
        <w:pStyle w:val="ListParagraph"/>
        <w:numPr>
          <w:ilvl w:val="0"/>
          <w:numId w:val="5"/>
        </w:numPr>
        <w:spacing w:line="360" w:lineRule="auto"/>
        <w:rPr>
          <w:rFonts w:ascii="Arial" w:hAnsi="Arial" w:cs="Arial"/>
          <w:sz w:val="24"/>
          <w:szCs w:val="24"/>
        </w:rPr>
      </w:pPr>
      <w:r w:rsidRPr="00CF2D7B">
        <w:rPr>
          <w:rFonts w:ascii="Arial" w:hAnsi="Arial" w:cs="Arial"/>
          <w:sz w:val="24"/>
          <w:szCs w:val="24"/>
        </w:rPr>
        <w:t>Biometric or geographic information</w:t>
      </w:r>
    </w:p>
    <w:p w14:paraId="5974A93B" w14:textId="16FDFD59" w:rsidR="00DD242E" w:rsidRPr="00CF2D7B" w:rsidRDefault="00DD242E" w:rsidP="00CF2D7B">
      <w:pPr>
        <w:pStyle w:val="ListParagraph"/>
        <w:numPr>
          <w:ilvl w:val="0"/>
          <w:numId w:val="5"/>
        </w:numPr>
        <w:spacing w:line="360" w:lineRule="auto"/>
        <w:rPr>
          <w:rFonts w:ascii="Arial" w:hAnsi="Arial" w:cs="Arial"/>
          <w:sz w:val="24"/>
          <w:szCs w:val="24"/>
        </w:rPr>
      </w:pPr>
      <w:r w:rsidRPr="00CF2D7B">
        <w:rPr>
          <w:rFonts w:ascii="Arial" w:hAnsi="Arial" w:cs="Arial"/>
          <w:sz w:val="24"/>
          <w:szCs w:val="24"/>
        </w:rPr>
        <w:t>Demographic information such as age, gender, physical and postal address</w:t>
      </w:r>
    </w:p>
    <w:p w14:paraId="28ECF68E" w14:textId="14B9D255" w:rsidR="00DD242E" w:rsidRPr="00CF2D7B" w:rsidRDefault="00DD242E" w:rsidP="00CF2D7B">
      <w:pPr>
        <w:pStyle w:val="ListParagraph"/>
        <w:numPr>
          <w:ilvl w:val="0"/>
          <w:numId w:val="5"/>
        </w:numPr>
        <w:spacing w:line="360" w:lineRule="auto"/>
        <w:rPr>
          <w:rFonts w:ascii="Arial" w:hAnsi="Arial" w:cs="Arial"/>
          <w:sz w:val="24"/>
          <w:szCs w:val="24"/>
        </w:rPr>
      </w:pPr>
      <w:r w:rsidRPr="00CF2D7B">
        <w:rPr>
          <w:rFonts w:ascii="Arial" w:hAnsi="Arial" w:cs="Arial"/>
          <w:sz w:val="24"/>
          <w:szCs w:val="24"/>
        </w:rPr>
        <w:t>Medical information</w:t>
      </w:r>
    </w:p>
    <w:p w14:paraId="37C6B09D" w14:textId="27664507" w:rsidR="00DD242E" w:rsidRPr="00CF2D7B" w:rsidRDefault="00DD242E" w:rsidP="00CF2D7B">
      <w:pPr>
        <w:pStyle w:val="ListParagraph"/>
        <w:numPr>
          <w:ilvl w:val="0"/>
          <w:numId w:val="5"/>
        </w:numPr>
        <w:spacing w:line="360" w:lineRule="auto"/>
        <w:rPr>
          <w:rFonts w:ascii="Arial" w:hAnsi="Arial" w:cs="Arial"/>
          <w:sz w:val="24"/>
          <w:szCs w:val="24"/>
        </w:rPr>
      </w:pPr>
      <w:r w:rsidRPr="00CF2D7B">
        <w:rPr>
          <w:rFonts w:ascii="Arial" w:hAnsi="Arial" w:cs="Arial"/>
          <w:sz w:val="24"/>
          <w:szCs w:val="24"/>
        </w:rPr>
        <w:t>Declaration of interest</w:t>
      </w:r>
    </w:p>
    <w:p w14:paraId="128C59BE" w14:textId="620B4FAA" w:rsidR="00DD242E" w:rsidRPr="00CF2D7B" w:rsidRDefault="00DD242E" w:rsidP="00CF2D7B">
      <w:pPr>
        <w:pStyle w:val="ListParagraph"/>
        <w:numPr>
          <w:ilvl w:val="0"/>
          <w:numId w:val="5"/>
        </w:numPr>
        <w:spacing w:line="360" w:lineRule="auto"/>
        <w:rPr>
          <w:rFonts w:ascii="Arial" w:hAnsi="Arial" w:cs="Arial"/>
          <w:sz w:val="24"/>
          <w:szCs w:val="24"/>
        </w:rPr>
      </w:pPr>
      <w:r w:rsidRPr="00CF2D7B">
        <w:rPr>
          <w:rFonts w:ascii="Arial" w:hAnsi="Arial" w:cs="Arial"/>
          <w:sz w:val="24"/>
          <w:szCs w:val="24"/>
        </w:rPr>
        <w:t>Next of kin information</w:t>
      </w:r>
    </w:p>
    <w:p w14:paraId="66FC19DA" w14:textId="4163C647" w:rsidR="00DD242E" w:rsidRPr="00CF2D7B" w:rsidRDefault="00DD242E" w:rsidP="00CF2D7B">
      <w:pPr>
        <w:pStyle w:val="ListParagraph"/>
        <w:numPr>
          <w:ilvl w:val="0"/>
          <w:numId w:val="5"/>
        </w:numPr>
        <w:spacing w:line="360" w:lineRule="auto"/>
        <w:rPr>
          <w:rFonts w:ascii="Arial" w:hAnsi="Arial" w:cs="Arial"/>
          <w:sz w:val="24"/>
          <w:szCs w:val="24"/>
        </w:rPr>
      </w:pPr>
      <w:r w:rsidRPr="00CF2D7B">
        <w:rPr>
          <w:rFonts w:ascii="Arial" w:hAnsi="Arial" w:cs="Arial"/>
          <w:sz w:val="24"/>
          <w:szCs w:val="24"/>
        </w:rPr>
        <w:t>Bidders’ information etc.</w:t>
      </w:r>
    </w:p>
    <w:p w14:paraId="148417D4" w14:textId="25E61A9B" w:rsidR="00DD242E" w:rsidRPr="00CF2D7B" w:rsidRDefault="00DD242E" w:rsidP="00CF2D7B">
      <w:pPr>
        <w:pStyle w:val="ListParagraph"/>
        <w:numPr>
          <w:ilvl w:val="0"/>
          <w:numId w:val="5"/>
        </w:numPr>
        <w:spacing w:line="360" w:lineRule="auto"/>
        <w:rPr>
          <w:rFonts w:ascii="Arial" w:hAnsi="Arial" w:cs="Arial"/>
          <w:sz w:val="24"/>
          <w:szCs w:val="24"/>
        </w:rPr>
      </w:pPr>
      <w:r w:rsidRPr="00CF2D7B">
        <w:rPr>
          <w:rFonts w:ascii="Arial" w:hAnsi="Arial" w:cs="Arial"/>
          <w:sz w:val="24"/>
          <w:szCs w:val="24"/>
        </w:rPr>
        <w:t>Employment information</w:t>
      </w:r>
    </w:p>
    <w:p w14:paraId="07976B7A" w14:textId="1FD56EF2" w:rsidR="00DD242E" w:rsidRPr="00CF2D7B" w:rsidRDefault="00DD242E" w:rsidP="00CF2D7B">
      <w:pPr>
        <w:pStyle w:val="ListParagraph"/>
        <w:numPr>
          <w:ilvl w:val="0"/>
          <w:numId w:val="5"/>
        </w:numPr>
        <w:spacing w:line="360" w:lineRule="auto"/>
        <w:rPr>
          <w:rFonts w:ascii="Arial" w:hAnsi="Arial" w:cs="Arial"/>
          <w:sz w:val="24"/>
          <w:szCs w:val="24"/>
        </w:rPr>
      </w:pPr>
      <w:r w:rsidRPr="00CF2D7B">
        <w:rPr>
          <w:rFonts w:ascii="Arial" w:hAnsi="Arial" w:cs="Arial"/>
          <w:sz w:val="24"/>
          <w:szCs w:val="24"/>
        </w:rPr>
        <w:t xml:space="preserve"> Ownership or rental information </w:t>
      </w:r>
    </w:p>
    <w:p w14:paraId="3FFDF3AF" w14:textId="00F1F751" w:rsidR="00DD242E" w:rsidRDefault="00DD242E" w:rsidP="00CF2D7B">
      <w:pPr>
        <w:pStyle w:val="ListParagraph"/>
        <w:numPr>
          <w:ilvl w:val="0"/>
          <w:numId w:val="5"/>
        </w:numPr>
        <w:spacing w:line="360" w:lineRule="auto"/>
        <w:rPr>
          <w:rFonts w:ascii="Arial" w:hAnsi="Arial" w:cs="Arial"/>
          <w:sz w:val="24"/>
          <w:szCs w:val="24"/>
        </w:rPr>
      </w:pPr>
      <w:r w:rsidRPr="00CF2D7B">
        <w:rPr>
          <w:rFonts w:ascii="Arial" w:hAnsi="Arial" w:cs="Arial"/>
          <w:sz w:val="24"/>
          <w:szCs w:val="24"/>
        </w:rPr>
        <w:t>Vehicle details i.e. vehicle number plate</w:t>
      </w:r>
    </w:p>
    <w:p w14:paraId="5663E4B2" w14:textId="77777777" w:rsidR="00CF2D7B" w:rsidRDefault="00CF2D7B" w:rsidP="00CF2D7B">
      <w:pPr>
        <w:pStyle w:val="ListParagraph"/>
        <w:spacing w:line="360" w:lineRule="auto"/>
        <w:ind w:left="1080"/>
        <w:rPr>
          <w:rFonts w:ascii="Arial" w:hAnsi="Arial" w:cs="Arial"/>
          <w:sz w:val="24"/>
          <w:szCs w:val="24"/>
        </w:rPr>
      </w:pPr>
    </w:p>
    <w:p w14:paraId="08A44BAC" w14:textId="77777777" w:rsidR="00CF2D7B" w:rsidRPr="00CF2D7B" w:rsidRDefault="00CF2D7B" w:rsidP="00CF2D7B">
      <w:pPr>
        <w:pStyle w:val="ListParagraph"/>
        <w:spacing w:line="360" w:lineRule="auto"/>
        <w:ind w:left="1080"/>
        <w:rPr>
          <w:rFonts w:ascii="Arial" w:hAnsi="Arial" w:cs="Arial"/>
          <w:sz w:val="24"/>
          <w:szCs w:val="24"/>
        </w:rPr>
      </w:pPr>
    </w:p>
    <w:p w14:paraId="60B0FD13" w14:textId="09EB810F" w:rsidR="00CF2D7B" w:rsidRPr="00CF2D7B" w:rsidRDefault="00DD242E" w:rsidP="00CF2D7B">
      <w:pPr>
        <w:pStyle w:val="Heading1"/>
        <w:numPr>
          <w:ilvl w:val="0"/>
          <w:numId w:val="17"/>
        </w:numPr>
        <w:spacing w:line="360" w:lineRule="auto"/>
        <w:rPr>
          <w:rFonts w:ascii="Arial" w:hAnsi="Arial" w:cs="Arial"/>
          <w:b/>
          <w:bCs/>
          <w:color w:val="auto"/>
          <w:sz w:val="24"/>
          <w:szCs w:val="24"/>
        </w:rPr>
      </w:pPr>
      <w:bookmarkStart w:id="2" w:name="_Toc126139328"/>
      <w:r w:rsidRPr="00CF2D7B">
        <w:rPr>
          <w:rFonts w:ascii="Arial" w:hAnsi="Arial" w:cs="Arial"/>
          <w:b/>
          <w:bCs/>
          <w:color w:val="auto"/>
          <w:sz w:val="24"/>
          <w:szCs w:val="24"/>
        </w:rPr>
        <w:t>COLLECTION OF PERSONAL INFORMATION</w:t>
      </w:r>
      <w:bookmarkEnd w:id="2"/>
    </w:p>
    <w:p w14:paraId="510859C0" w14:textId="6B752D9A" w:rsidR="00FC284A" w:rsidRPr="00CF2D7B" w:rsidRDefault="00FC284A" w:rsidP="00CF2D7B">
      <w:pPr>
        <w:pStyle w:val="ListParagraph"/>
        <w:numPr>
          <w:ilvl w:val="1"/>
          <w:numId w:val="17"/>
        </w:numPr>
        <w:spacing w:line="360" w:lineRule="auto"/>
        <w:rPr>
          <w:rFonts w:ascii="Arial" w:hAnsi="Arial" w:cs="Arial"/>
          <w:sz w:val="24"/>
          <w:szCs w:val="24"/>
        </w:rPr>
      </w:pPr>
      <w:r w:rsidRPr="00CF2D7B">
        <w:rPr>
          <w:rFonts w:ascii="Arial" w:hAnsi="Arial" w:cs="Arial"/>
          <w:sz w:val="24"/>
          <w:szCs w:val="24"/>
        </w:rPr>
        <w:t>The municipality collects information to support its service delivery mandate. Personal information is collected directly from data subjects where practical and should be in compliance with POPIA.</w:t>
      </w:r>
    </w:p>
    <w:p w14:paraId="0A48DEF3" w14:textId="77777777" w:rsidR="00CF2D7B" w:rsidRPr="00CF2D7B" w:rsidRDefault="00CF2D7B" w:rsidP="00CF2D7B">
      <w:pPr>
        <w:pStyle w:val="ListParagraph"/>
        <w:spacing w:line="360" w:lineRule="auto"/>
        <w:ind w:left="760"/>
        <w:rPr>
          <w:rFonts w:ascii="Arial" w:hAnsi="Arial" w:cs="Arial"/>
          <w:sz w:val="24"/>
          <w:szCs w:val="24"/>
        </w:rPr>
      </w:pPr>
    </w:p>
    <w:p w14:paraId="7CE1AC3F" w14:textId="01802B8D" w:rsidR="00FC284A" w:rsidRPr="00CF2D7B" w:rsidRDefault="00FC284A" w:rsidP="00CF2D7B">
      <w:pPr>
        <w:pStyle w:val="ListParagraph"/>
        <w:numPr>
          <w:ilvl w:val="1"/>
          <w:numId w:val="17"/>
        </w:numPr>
        <w:spacing w:line="360" w:lineRule="auto"/>
        <w:rPr>
          <w:rFonts w:ascii="Arial" w:hAnsi="Arial" w:cs="Arial"/>
          <w:sz w:val="24"/>
          <w:szCs w:val="24"/>
        </w:rPr>
      </w:pPr>
      <w:r w:rsidRPr="00CF2D7B">
        <w:rPr>
          <w:rFonts w:ascii="Arial" w:hAnsi="Arial" w:cs="Arial"/>
          <w:sz w:val="24"/>
          <w:szCs w:val="24"/>
        </w:rPr>
        <w:t>Personal information may be collected through a variety of channels and may include the following:</w:t>
      </w:r>
    </w:p>
    <w:p w14:paraId="2D136098" w14:textId="2AF95C55" w:rsidR="00FC284A" w:rsidRPr="00CF2D7B" w:rsidRDefault="00FC284A" w:rsidP="00CF2D7B">
      <w:pPr>
        <w:pStyle w:val="ListParagraph"/>
        <w:numPr>
          <w:ilvl w:val="0"/>
          <w:numId w:val="6"/>
        </w:numPr>
        <w:spacing w:line="360" w:lineRule="auto"/>
        <w:rPr>
          <w:rFonts w:ascii="Arial" w:hAnsi="Arial" w:cs="Arial"/>
          <w:sz w:val="24"/>
          <w:szCs w:val="24"/>
        </w:rPr>
      </w:pPr>
      <w:r w:rsidRPr="00CF2D7B">
        <w:rPr>
          <w:rFonts w:ascii="Arial" w:hAnsi="Arial" w:cs="Arial"/>
          <w:sz w:val="24"/>
          <w:szCs w:val="24"/>
        </w:rPr>
        <w:t xml:space="preserve">Surveys </w:t>
      </w:r>
    </w:p>
    <w:p w14:paraId="3B57E38C" w14:textId="2CE813BB" w:rsidR="00FC284A" w:rsidRPr="00CF2D7B" w:rsidRDefault="00FC284A" w:rsidP="00CF2D7B">
      <w:pPr>
        <w:pStyle w:val="ListParagraph"/>
        <w:numPr>
          <w:ilvl w:val="0"/>
          <w:numId w:val="6"/>
        </w:numPr>
        <w:spacing w:line="360" w:lineRule="auto"/>
        <w:rPr>
          <w:rFonts w:ascii="Arial" w:hAnsi="Arial" w:cs="Arial"/>
          <w:sz w:val="24"/>
          <w:szCs w:val="24"/>
        </w:rPr>
      </w:pPr>
      <w:r w:rsidRPr="00CF2D7B">
        <w:rPr>
          <w:rFonts w:ascii="Arial" w:hAnsi="Arial" w:cs="Arial"/>
          <w:sz w:val="24"/>
          <w:szCs w:val="24"/>
        </w:rPr>
        <w:t>Websites</w:t>
      </w:r>
    </w:p>
    <w:p w14:paraId="31D839F7" w14:textId="3EC02019" w:rsidR="00FC284A" w:rsidRPr="00CF2D7B" w:rsidRDefault="00FC284A" w:rsidP="00CF2D7B">
      <w:pPr>
        <w:pStyle w:val="ListParagraph"/>
        <w:numPr>
          <w:ilvl w:val="0"/>
          <w:numId w:val="6"/>
        </w:numPr>
        <w:spacing w:line="360" w:lineRule="auto"/>
        <w:rPr>
          <w:rFonts w:ascii="Arial" w:hAnsi="Arial" w:cs="Arial"/>
          <w:sz w:val="24"/>
          <w:szCs w:val="24"/>
        </w:rPr>
      </w:pPr>
      <w:r w:rsidRPr="00CF2D7B">
        <w:rPr>
          <w:rFonts w:ascii="Arial" w:hAnsi="Arial" w:cs="Arial"/>
          <w:sz w:val="24"/>
          <w:szCs w:val="24"/>
        </w:rPr>
        <w:t>Building control</w:t>
      </w:r>
    </w:p>
    <w:p w14:paraId="6B9C39E5" w14:textId="00ADA60C" w:rsidR="00FC284A" w:rsidRPr="00CF2D7B" w:rsidRDefault="00FC284A" w:rsidP="00CF2D7B">
      <w:pPr>
        <w:pStyle w:val="ListParagraph"/>
        <w:numPr>
          <w:ilvl w:val="0"/>
          <w:numId w:val="6"/>
        </w:numPr>
        <w:spacing w:line="360" w:lineRule="auto"/>
        <w:rPr>
          <w:rFonts w:ascii="Arial" w:hAnsi="Arial" w:cs="Arial"/>
          <w:sz w:val="24"/>
          <w:szCs w:val="24"/>
        </w:rPr>
      </w:pPr>
      <w:r w:rsidRPr="00CF2D7B">
        <w:rPr>
          <w:rFonts w:ascii="Arial" w:hAnsi="Arial" w:cs="Arial"/>
          <w:sz w:val="24"/>
          <w:szCs w:val="24"/>
        </w:rPr>
        <w:t>Application forms</w:t>
      </w:r>
    </w:p>
    <w:p w14:paraId="20C7C226" w14:textId="296D9A28" w:rsidR="00FC284A" w:rsidRPr="00CF2D7B" w:rsidRDefault="00FC284A" w:rsidP="00CF2D7B">
      <w:pPr>
        <w:pStyle w:val="ListParagraph"/>
        <w:numPr>
          <w:ilvl w:val="0"/>
          <w:numId w:val="6"/>
        </w:numPr>
        <w:spacing w:line="360" w:lineRule="auto"/>
        <w:rPr>
          <w:rFonts w:ascii="Arial" w:hAnsi="Arial" w:cs="Arial"/>
          <w:sz w:val="24"/>
          <w:szCs w:val="24"/>
        </w:rPr>
      </w:pPr>
      <w:r w:rsidRPr="00CF2D7B">
        <w:rPr>
          <w:rFonts w:ascii="Arial" w:hAnsi="Arial" w:cs="Arial"/>
          <w:sz w:val="24"/>
          <w:szCs w:val="24"/>
        </w:rPr>
        <w:t>Tenders and contracts</w:t>
      </w:r>
    </w:p>
    <w:p w14:paraId="6CBFC02D" w14:textId="74A06B4F" w:rsidR="00FC284A" w:rsidRPr="00CF2D7B" w:rsidRDefault="00FC284A" w:rsidP="00CF2D7B">
      <w:pPr>
        <w:pStyle w:val="ListParagraph"/>
        <w:numPr>
          <w:ilvl w:val="0"/>
          <w:numId w:val="6"/>
        </w:numPr>
        <w:spacing w:line="360" w:lineRule="auto"/>
        <w:rPr>
          <w:rFonts w:ascii="Arial" w:hAnsi="Arial" w:cs="Arial"/>
          <w:sz w:val="24"/>
          <w:szCs w:val="24"/>
        </w:rPr>
      </w:pPr>
      <w:r w:rsidRPr="00CF2D7B">
        <w:rPr>
          <w:rFonts w:ascii="Arial" w:hAnsi="Arial" w:cs="Arial"/>
          <w:sz w:val="24"/>
          <w:szCs w:val="24"/>
        </w:rPr>
        <w:t xml:space="preserve">Social media platforms </w:t>
      </w:r>
    </w:p>
    <w:p w14:paraId="4941ABC9" w14:textId="3930F65D" w:rsidR="00FC284A" w:rsidRPr="00CF2D7B" w:rsidRDefault="00FC284A" w:rsidP="00CF2D7B">
      <w:pPr>
        <w:pStyle w:val="ListParagraph"/>
        <w:numPr>
          <w:ilvl w:val="0"/>
          <w:numId w:val="6"/>
        </w:numPr>
        <w:spacing w:line="360" w:lineRule="auto"/>
        <w:rPr>
          <w:rFonts w:ascii="Arial" w:hAnsi="Arial" w:cs="Arial"/>
          <w:sz w:val="24"/>
          <w:szCs w:val="24"/>
        </w:rPr>
      </w:pPr>
      <w:r w:rsidRPr="00CF2D7B">
        <w:rPr>
          <w:rFonts w:ascii="Arial" w:hAnsi="Arial" w:cs="Arial"/>
          <w:sz w:val="24"/>
          <w:szCs w:val="24"/>
        </w:rPr>
        <w:t>Town planning compliance</w:t>
      </w:r>
    </w:p>
    <w:p w14:paraId="2668271A" w14:textId="50CEEA6D" w:rsidR="00FC284A" w:rsidRPr="00CF2D7B" w:rsidRDefault="00FC284A" w:rsidP="00CF2D7B">
      <w:pPr>
        <w:pStyle w:val="ListParagraph"/>
        <w:numPr>
          <w:ilvl w:val="0"/>
          <w:numId w:val="6"/>
        </w:numPr>
        <w:spacing w:line="360" w:lineRule="auto"/>
        <w:rPr>
          <w:rFonts w:ascii="Arial" w:hAnsi="Arial" w:cs="Arial"/>
          <w:sz w:val="24"/>
          <w:szCs w:val="24"/>
        </w:rPr>
      </w:pPr>
      <w:r w:rsidRPr="00CF2D7B">
        <w:rPr>
          <w:rFonts w:ascii="Arial" w:hAnsi="Arial" w:cs="Arial"/>
          <w:sz w:val="24"/>
          <w:szCs w:val="24"/>
        </w:rPr>
        <w:t xml:space="preserve">Responding to questionnaires </w:t>
      </w:r>
    </w:p>
    <w:p w14:paraId="2D0426CC" w14:textId="5B37ECA6" w:rsidR="00FC284A" w:rsidRPr="00CF2D7B" w:rsidRDefault="00FC284A" w:rsidP="00CF2D7B">
      <w:pPr>
        <w:pStyle w:val="ListParagraph"/>
        <w:numPr>
          <w:ilvl w:val="0"/>
          <w:numId w:val="6"/>
        </w:numPr>
        <w:spacing w:line="360" w:lineRule="auto"/>
        <w:rPr>
          <w:rFonts w:ascii="Arial" w:hAnsi="Arial" w:cs="Arial"/>
          <w:sz w:val="24"/>
          <w:szCs w:val="24"/>
        </w:rPr>
      </w:pPr>
      <w:r w:rsidRPr="00CF2D7B">
        <w:rPr>
          <w:rFonts w:ascii="Arial" w:hAnsi="Arial" w:cs="Arial"/>
          <w:sz w:val="24"/>
          <w:szCs w:val="24"/>
        </w:rPr>
        <w:t>Through third party service providers</w:t>
      </w:r>
    </w:p>
    <w:p w14:paraId="387FF82B" w14:textId="2B15D9B5" w:rsidR="00FC284A" w:rsidRPr="00CF2D7B" w:rsidRDefault="00FC284A" w:rsidP="00CF2D7B">
      <w:pPr>
        <w:pStyle w:val="ListParagraph"/>
        <w:numPr>
          <w:ilvl w:val="0"/>
          <w:numId w:val="6"/>
        </w:numPr>
        <w:spacing w:line="360" w:lineRule="auto"/>
        <w:rPr>
          <w:rFonts w:ascii="Arial" w:hAnsi="Arial" w:cs="Arial"/>
          <w:sz w:val="24"/>
          <w:szCs w:val="24"/>
        </w:rPr>
      </w:pPr>
      <w:r w:rsidRPr="00CF2D7B">
        <w:rPr>
          <w:rFonts w:ascii="Arial" w:hAnsi="Arial" w:cs="Arial"/>
          <w:sz w:val="24"/>
          <w:szCs w:val="24"/>
        </w:rPr>
        <w:t>Through surveillance cameras (with facial recognition technology)</w:t>
      </w:r>
    </w:p>
    <w:p w14:paraId="68263DA0" w14:textId="73443D35" w:rsidR="00FC284A" w:rsidRPr="00CF2D7B" w:rsidRDefault="00FC284A" w:rsidP="00CF2D7B">
      <w:pPr>
        <w:pStyle w:val="Heading1"/>
        <w:numPr>
          <w:ilvl w:val="0"/>
          <w:numId w:val="17"/>
        </w:numPr>
        <w:spacing w:line="360" w:lineRule="auto"/>
        <w:rPr>
          <w:rFonts w:ascii="Arial" w:hAnsi="Arial" w:cs="Arial"/>
          <w:b/>
          <w:bCs/>
          <w:color w:val="auto"/>
          <w:sz w:val="24"/>
          <w:szCs w:val="24"/>
        </w:rPr>
      </w:pPr>
      <w:bookmarkStart w:id="3" w:name="_Toc126139329"/>
      <w:r w:rsidRPr="00CF2D7B">
        <w:rPr>
          <w:rFonts w:ascii="Arial" w:hAnsi="Arial" w:cs="Arial"/>
          <w:b/>
          <w:bCs/>
          <w:color w:val="auto"/>
          <w:sz w:val="24"/>
          <w:szCs w:val="24"/>
        </w:rPr>
        <w:t>REASONS FOR KEEPING PERSONAL INFORMATION</w:t>
      </w:r>
      <w:bookmarkEnd w:id="3"/>
    </w:p>
    <w:p w14:paraId="6DC73E2B" w14:textId="0FA8E9D1" w:rsidR="009D5A5D" w:rsidRPr="00CF2D7B" w:rsidRDefault="00FF67A4" w:rsidP="00CF2D7B">
      <w:pPr>
        <w:spacing w:line="360" w:lineRule="auto"/>
        <w:ind w:left="720"/>
        <w:rPr>
          <w:rFonts w:ascii="Arial" w:hAnsi="Arial" w:cs="Arial"/>
          <w:sz w:val="24"/>
          <w:szCs w:val="24"/>
        </w:rPr>
      </w:pPr>
      <w:r w:rsidRPr="00CF2D7B">
        <w:rPr>
          <w:rFonts w:ascii="Arial" w:hAnsi="Arial" w:cs="Arial"/>
          <w:sz w:val="24"/>
          <w:szCs w:val="24"/>
        </w:rPr>
        <w:t>The municipality may collect and process personal information for the following reasons:</w:t>
      </w:r>
    </w:p>
    <w:p w14:paraId="7FEED53D" w14:textId="2006ACED" w:rsidR="00FF67A4" w:rsidRPr="00CF2D7B" w:rsidRDefault="00FF67A4" w:rsidP="00CF2D7B">
      <w:pPr>
        <w:pStyle w:val="ListParagraph"/>
        <w:numPr>
          <w:ilvl w:val="0"/>
          <w:numId w:val="7"/>
        </w:numPr>
        <w:spacing w:line="360" w:lineRule="auto"/>
        <w:rPr>
          <w:rFonts w:ascii="Arial" w:hAnsi="Arial" w:cs="Arial"/>
          <w:sz w:val="24"/>
          <w:szCs w:val="24"/>
        </w:rPr>
      </w:pPr>
      <w:r w:rsidRPr="00CF2D7B">
        <w:rPr>
          <w:rFonts w:ascii="Arial" w:hAnsi="Arial" w:cs="Arial"/>
          <w:sz w:val="24"/>
          <w:szCs w:val="24"/>
        </w:rPr>
        <w:t xml:space="preserve">Disclosures </w:t>
      </w:r>
    </w:p>
    <w:p w14:paraId="3B24BDFD" w14:textId="15DDE7BA" w:rsidR="00FF67A4" w:rsidRPr="00CF2D7B" w:rsidRDefault="00FF67A4" w:rsidP="00CF2D7B">
      <w:pPr>
        <w:pStyle w:val="ListParagraph"/>
        <w:numPr>
          <w:ilvl w:val="0"/>
          <w:numId w:val="7"/>
        </w:numPr>
        <w:spacing w:line="360" w:lineRule="auto"/>
        <w:rPr>
          <w:rFonts w:ascii="Arial" w:hAnsi="Arial" w:cs="Arial"/>
          <w:sz w:val="24"/>
          <w:szCs w:val="24"/>
        </w:rPr>
      </w:pPr>
      <w:r w:rsidRPr="00CF2D7B">
        <w:rPr>
          <w:rFonts w:ascii="Arial" w:hAnsi="Arial" w:cs="Arial"/>
          <w:sz w:val="24"/>
          <w:szCs w:val="24"/>
        </w:rPr>
        <w:t xml:space="preserve">Audit reports </w:t>
      </w:r>
    </w:p>
    <w:p w14:paraId="7D0F91D3" w14:textId="06D5457C" w:rsidR="00FF67A4" w:rsidRPr="00CF2D7B" w:rsidRDefault="00FF67A4" w:rsidP="00CF2D7B">
      <w:pPr>
        <w:pStyle w:val="ListParagraph"/>
        <w:numPr>
          <w:ilvl w:val="0"/>
          <w:numId w:val="7"/>
        </w:numPr>
        <w:spacing w:line="360" w:lineRule="auto"/>
        <w:rPr>
          <w:rFonts w:ascii="Arial" w:hAnsi="Arial" w:cs="Arial"/>
          <w:sz w:val="24"/>
          <w:szCs w:val="24"/>
        </w:rPr>
      </w:pPr>
      <w:r w:rsidRPr="00CF2D7B">
        <w:rPr>
          <w:rFonts w:ascii="Arial" w:hAnsi="Arial" w:cs="Arial"/>
          <w:sz w:val="24"/>
          <w:szCs w:val="24"/>
        </w:rPr>
        <w:t xml:space="preserve">Debt recovery </w:t>
      </w:r>
    </w:p>
    <w:p w14:paraId="3ED74C43" w14:textId="002680E3" w:rsidR="00FF67A4" w:rsidRPr="00CF2D7B" w:rsidRDefault="00FF67A4" w:rsidP="00CF2D7B">
      <w:pPr>
        <w:pStyle w:val="ListParagraph"/>
        <w:numPr>
          <w:ilvl w:val="0"/>
          <w:numId w:val="7"/>
        </w:numPr>
        <w:spacing w:line="360" w:lineRule="auto"/>
        <w:rPr>
          <w:rFonts w:ascii="Arial" w:hAnsi="Arial" w:cs="Arial"/>
          <w:sz w:val="24"/>
          <w:szCs w:val="24"/>
        </w:rPr>
      </w:pPr>
      <w:r w:rsidRPr="00CF2D7B">
        <w:rPr>
          <w:rFonts w:ascii="Arial" w:hAnsi="Arial" w:cs="Arial"/>
          <w:sz w:val="24"/>
          <w:szCs w:val="24"/>
        </w:rPr>
        <w:t xml:space="preserve">Rendering accounts </w:t>
      </w:r>
    </w:p>
    <w:p w14:paraId="602B3F22" w14:textId="45992D50" w:rsidR="00FF67A4" w:rsidRPr="00CF2D7B" w:rsidRDefault="00FF67A4" w:rsidP="00CF2D7B">
      <w:pPr>
        <w:pStyle w:val="ListParagraph"/>
        <w:numPr>
          <w:ilvl w:val="0"/>
          <w:numId w:val="7"/>
        </w:numPr>
        <w:spacing w:line="360" w:lineRule="auto"/>
        <w:rPr>
          <w:rFonts w:ascii="Arial" w:hAnsi="Arial" w:cs="Arial"/>
          <w:sz w:val="24"/>
          <w:szCs w:val="24"/>
        </w:rPr>
      </w:pPr>
      <w:r w:rsidRPr="00CF2D7B">
        <w:rPr>
          <w:rFonts w:ascii="Arial" w:hAnsi="Arial" w:cs="Arial"/>
          <w:sz w:val="24"/>
          <w:szCs w:val="24"/>
        </w:rPr>
        <w:t>Rendering accounts</w:t>
      </w:r>
    </w:p>
    <w:p w14:paraId="206C3DEA" w14:textId="77C0F90C" w:rsidR="00FF67A4" w:rsidRPr="00CF2D7B" w:rsidRDefault="00FF67A4" w:rsidP="00CF2D7B">
      <w:pPr>
        <w:pStyle w:val="ListParagraph"/>
        <w:numPr>
          <w:ilvl w:val="0"/>
          <w:numId w:val="7"/>
        </w:numPr>
        <w:spacing w:line="360" w:lineRule="auto"/>
        <w:rPr>
          <w:rFonts w:ascii="Arial" w:hAnsi="Arial" w:cs="Arial"/>
          <w:sz w:val="24"/>
          <w:szCs w:val="24"/>
        </w:rPr>
      </w:pPr>
      <w:r w:rsidRPr="00CF2D7B">
        <w:rPr>
          <w:rFonts w:ascii="Arial" w:hAnsi="Arial" w:cs="Arial"/>
          <w:sz w:val="24"/>
          <w:szCs w:val="24"/>
        </w:rPr>
        <w:t xml:space="preserve">Registering of services </w:t>
      </w:r>
    </w:p>
    <w:p w14:paraId="411F46CF" w14:textId="157D5B36" w:rsidR="00FF67A4" w:rsidRPr="00CF2D7B" w:rsidRDefault="00FF67A4" w:rsidP="00CF2D7B">
      <w:pPr>
        <w:pStyle w:val="ListParagraph"/>
        <w:numPr>
          <w:ilvl w:val="0"/>
          <w:numId w:val="7"/>
        </w:numPr>
        <w:spacing w:line="360" w:lineRule="auto"/>
        <w:rPr>
          <w:rFonts w:ascii="Arial" w:hAnsi="Arial" w:cs="Arial"/>
          <w:sz w:val="24"/>
          <w:szCs w:val="24"/>
        </w:rPr>
      </w:pPr>
      <w:r w:rsidRPr="00CF2D7B">
        <w:rPr>
          <w:rFonts w:ascii="Arial" w:hAnsi="Arial" w:cs="Arial"/>
          <w:sz w:val="24"/>
          <w:szCs w:val="24"/>
        </w:rPr>
        <w:t>Reports to council on bad debt</w:t>
      </w:r>
    </w:p>
    <w:p w14:paraId="0520EA48" w14:textId="10A567F4" w:rsidR="00FF67A4" w:rsidRPr="00CF2D7B" w:rsidRDefault="00FF67A4" w:rsidP="00CF2D7B">
      <w:pPr>
        <w:pStyle w:val="ListParagraph"/>
        <w:numPr>
          <w:ilvl w:val="0"/>
          <w:numId w:val="7"/>
        </w:numPr>
        <w:spacing w:line="360" w:lineRule="auto"/>
        <w:rPr>
          <w:rFonts w:ascii="Arial" w:hAnsi="Arial" w:cs="Arial"/>
          <w:sz w:val="24"/>
          <w:szCs w:val="24"/>
        </w:rPr>
      </w:pPr>
      <w:r w:rsidRPr="00CF2D7B">
        <w:rPr>
          <w:rFonts w:ascii="Arial" w:hAnsi="Arial" w:cs="Arial"/>
          <w:sz w:val="24"/>
          <w:szCs w:val="24"/>
        </w:rPr>
        <w:t>Closing agreements and contracts</w:t>
      </w:r>
    </w:p>
    <w:p w14:paraId="3491BD34" w14:textId="7C4DFA40" w:rsidR="00FF67A4" w:rsidRPr="00CF2D7B" w:rsidRDefault="00FF67A4" w:rsidP="00CF2D7B">
      <w:pPr>
        <w:pStyle w:val="ListParagraph"/>
        <w:numPr>
          <w:ilvl w:val="0"/>
          <w:numId w:val="7"/>
        </w:numPr>
        <w:spacing w:line="360" w:lineRule="auto"/>
        <w:rPr>
          <w:rFonts w:ascii="Arial" w:hAnsi="Arial" w:cs="Arial"/>
          <w:sz w:val="24"/>
          <w:szCs w:val="24"/>
        </w:rPr>
      </w:pPr>
      <w:r w:rsidRPr="00CF2D7B">
        <w:rPr>
          <w:rFonts w:ascii="Arial" w:hAnsi="Arial" w:cs="Arial"/>
          <w:sz w:val="24"/>
          <w:szCs w:val="24"/>
        </w:rPr>
        <w:t>Security background checks (vetting)</w:t>
      </w:r>
    </w:p>
    <w:p w14:paraId="56866AE0" w14:textId="748D2D82" w:rsidR="00FF67A4" w:rsidRPr="00CF2D7B" w:rsidRDefault="00FF67A4" w:rsidP="00CF2D7B">
      <w:pPr>
        <w:pStyle w:val="ListParagraph"/>
        <w:numPr>
          <w:ilvl w:val="0"/>
          <w:numId w:val="7"/>
        </w:numPr>
        <w:spacing w:line="360" w:lineRule="auto"/>
        <w:rPr>
          <w:rFonts w:ascii="Arial" w:hAnsi="Arial" w:cs="Arial"/>
          <w:sz w:val="24"/>
          <w:szCs w:val="24"/>
        </w:rPr>
      </w:pPr>
      <w:r w:rsidRPr="00CF2D7B">
        <w:rPr>
          <w:rFonts w:ascii="Arial" w:hAnsi="Arial" w:cs="Arial"/>
          <w:sz w:val="24"/>
          <w:szCs w:val="24"/>
        </w:rPr>
        <w:t xml:space="preserve">Community consultation and feedback </w:t>
      </w:r>
    </w:p>
    <w:p w14:paraId="6717C6DD" w14:textId="0E11CBAC" w:rsidR="00FF67A4" w:rsidRPr="00CF2D7B" w:rsidRDefault="00F44F7A" w:rsidP="00CF2D7B">
      <w:pPr>
        <w:pStyle w:val="ListParagraph"/>
        <w:numPr>
          <w:ilvl w:val="0"/>
          <w:numId w:val="7"/>
        </w:numPr>
        <w:spacing w:line="360" w:lineRule="auto"/>
        <w:rPr>
          <w:rFonts w:ascii="Arial" w:hAnsi="Arial" w:cs="Arial"/>
          <w:sz w:val="24"/>
          <w:szCs w:val="24"/>
        </w:rPr>
      </w:pPr>
      <w:r w:rsidRPr="00CF2D7B">
        <w:rPr>
          <w:rFonts w:ascii="Arial" w:hAnsi="Arial" w:cs="Arial"/>
          <w:sz w:val="24"/>
          <w:szCs w:val="24"/>
        </w:rPr>
        <w:t xml:space="preserve">Process benefits i.e. medical aid and pension </w:t>
      </w:r>
    </w:p>
    <w:p w14:paraId="5BBF4074" w14:textId="04ECEDDA" w:rsidR="00F44F7A" w:rsidRPr="00CF2D7B" w:rsidRDefault="00F44F7A" w:rsidP="00CF2D7B">
      <w:pPr>
        <w:pStyle w:val="ListParagraph"/>
        <w:numPr>
          <w:ilvl w:val="0"/>
          <w:numId w:val="7"/>
        </w:numPr>
        <w:spacing w:line="360" w:lineRule="auto"/>
        <w:rPr>
          <w:rFonts w:ascii="Arial" w:hAnsi="Arial" w:cs="Arial"/>
          <w:sz w:val="24"/>
          <w:szCs w:val="24"/>
        </w:rPr>
      </w:pPr>
      <w:r w:rsidRPr="00CF2D7B">
        <w:rPr>
          <w:rFonts w:ascii="Arial" w:hAnsi="Arial" w:cs="Arial"/>
          <w:sz w:val="24"/>
          <w:szCs w:val="24"/>
        </w:rPr>
        <w:t xml:space="preserve">Respond to inquiries, complaints and requests </w:t>
      </w:r>
    </w:p>
    <w:p w14:paraId="7AE584FA" w14:textId="269D087B" w:rsidR="00F44F7A" w:rsidRPr="00CF2D7B" w:rsidRDefault="00F44F7A" w:rsidP="00CF2D7B">
      <w:pPr>
        <w:pStyle w:val="ListParagraph"/>
        <w:numPr>
          <w:ilvl w:val="0"/>
          <w:numId w:val="7"/>
        </w:numPr>
        <w:spacing w:line="360" w:lineRule="auto"/>
        <w:rPr>
          <w:rFonts w:ascii="Arial" w:hAnsi="Arial" w:cs="Arial"/>
          <w:sz w:val="24"/>
          <w:szCs w:val="24"/>
        </w:rPr>
      </w:pPr>
      <w:r w:rsidRPr="00CF2D7B">
        <w:rPr>
          <w:rFonts w:ascii="Arial" w:hAnsi="Arial" w:cs="Arial"/>
          <w:sz w:val="24"/>
          <w:szCs w:val="24"/>
        </w:rPr>
        <w:t xml:space="preserve">Considering bids in terms of tenders and quotations </w:t>
      </w:r>
    </w:p>
    <w:p w14:paraId="715B249B" w14:textId="540A9EE7" w:rsidR="00F44F7A" w:rsidRPr="00CF2D7B" w:rsidRDefault="00F44F7A" w:rsidP="00CF2D7B">
      <w:pPr>
        <w:pStyle w:val="ListParagraph"/>
        <w:numPr>
          <w:ilvl w:val="0"/>
          <w:numId w:val="7"/>
        </w:numPr>
        <w:spacing w:line="360" w:lineRule="auto"/>
        <w:rPr>
          <w:rFonts w:ascii="Arial" w:hAnsi="Arial" w:cs="Arial"/>
          <w:sz w:val="24"/>
          <w:szCs w:val="24"/>
        </w:rPr>
      </w:pPr>
      <w:r w:rsidRPr="00CF2D7B">
        <w:rPr>
          <w:rFonts w:ascii="Arial" w:hAnsi="Arial" w:cs="Arial"/>
          <w:sz w:val="24"/>
          <w:szCs w:val="24"/>
        </w:rPr>
        <w:lastRenderedPageBreak/>
        <w:t>Communication, sending and sharing of important information</w:t>
      </w:r>
    </w:p>
    <w:p w14:paraId="367EE0C1" w14:textId="3EB8DDDF" w:rsidR="00F44F7A" w:rsidRPr="00CF2D7B" w:rsidRDefault="00F44F7A" w:rsidP="00CF2D7B">
      <w:pPr>
        <w:pStyle w:val="ListParagraph"/>
        <w:numPr>
          <w:ilvl w:val="0"/>
          <w:numId w:val="7"/>
        </w:numPr>
        <w:spacing w:line="360" w:lineRule="auto"/>
        <w:rPr>
          <w:rFonts w:ascii="Arial" w:hAnsi="Arial" w:cs="Arial"/>
          <w:sz w:val="24"/>
          <w:szCs w:val="24"/>
        </w:rPr>
      </w:pPr>
      <w:r w:rsidRPr="00CF2D7B">
        <w:rPr>
          <w:rFonts w:ascii="Arial" w:hAnsi="Arial" w:cs="Arial"/>
          <w:sz w:val="24"/>
          <w:szCs w:val="24"/>
        </w:rPr>
        <w:t xml:space="preserve">Employment and remuneration and other human resources </w:t>
      </w:r>
      <w:r w:rsidR="000616CD" w:rsidRPr="00CF2D7B">
        <w:rPr>
          <w:rFonts w:ascii="Arial" w:hAnsi="Arial" w:cs="Arial"/>
          <w:sz w:val="24"/>
          <w:szCs w:val="24"/>
        </w:rPr>
        <w:t>needs</w:t>
      </w:r>
    </w:p>
    <w:p w14:paraId="55248C63" w14:textId="3866C3E8" w:rsidR="000616CD" w:rsidRPr="00CF2D7B" w:rsidRDefault="000616CD" w:rsidP="00CF2D7B">
      <w:pPr>
        <w:pStyle w:val="ListParagraph"/>
        <w:numPr>
          <w:ilvl w:val="0"/>
          <w:numId w:val="7"/>
        </w:numPr>
        <w:spacing w:line="360" w:lineRule="auto"/>
        <w:rPr>
          <w:rFonts w:ascii="Arial" w:hAnsi="Arial" w:cs="Arial"/>
          <w:sz w:val="24"/>
          <w:szCs w:val="24"/>
        </w:rPr>
      </w:pPr>
      <w:r w:rsidRPr="00CF2D7B">
        <w:rPr>
          <w:rFonts w:ascii="Arial" w:hAnsi="Arial" w:cs="Arial"/>
          <w:sz w:val="24"/>
          <w:szCs w:val="24"/>
        </w:rPr>
        <w:t xml:space="preserve">Maintaining the data base for essential services, indigent support, and housing </w:t>
      </w:r>
    </w:p>
    <w:p w14:paraId="1AF5A69B" w14:textId="3C87CA26" w:rsidR="000616CD" w:rsidRPr="00CF2D7B" w:rsidRDefault="000616CD" w:rsidP="00CF2D7B">
      <w:pPr>
        <w:pStyle w:val="ListParagraph"/>
        <w:numPr>
          <w:ilvl w:val="0"/>
          <w:numId w:val="7"/>
        </w:numPr>
        <w:spacing w:line="360" w:lineRule="auto"/>
        <w:rPr>
          <w:rFonts w:ascii="Arial" w:hAnsi="Arial" w:cs="Arial"/>
          <w:sz w:val="24"/>
          <w:szCs w:val="24"/>
        </w:rPr>
      </w:pPr>
      <w:r w:rsidRPr="00CF2D7B">
        <w:rPr>
          <w:rFonts w:ascii="Arial" w:hAnsi="Arial" w:cs="Arial"/>
          <w:sz w:val="24"/>
          <w:szCs w:val="24"/>
        </w:rPr>
        <w:t xml:space="preserve">Understanding the needs and priorities of the community and other stakeholders </w:t>
      </w:r>
    </w:p>
    <w:p w14:paraId="580F93D5" w14:textId="3562620B" w:rsidR="000616CD" w:rsidRPr="00CF2D7B" w:rsidRDefault="000616CD" w:rsidP="00CF2D7B">
      <w:pPr>
        <w:pStyle w:val="Heading1"/>
        <w:numPr>
          <w:ilvl w:val="0"/>
          <w:numId w:val="17"/>
        </w:numPr>
        <w:spacing w:line="360" w:lineRule="auto"/>
        <w:rPr>
          <w:rFonts w:ascii="Arial" w:hAnsi="Arial" w:cs="Arial"/>
          <w:b/>
          <w:bCs/>
          <w:color w:val="auto"/>
          <w:sz w:val="24"/>
          <w:szCs w:val="24"/>
        </w:rPr>
      </w:pPr>
      <w:bookmarkStart w:id="4" w:name="_Toc126139330"/>
      <w:r w:rsidRPr="00CF2D7B">
        <w:rPr>
          <w:rFonts w:ascii="Arial" w:hAnsi="Arial" w:cs="Arial"/>
          <w:b/>
          <w:bCs/>
          <w:color w:val="auto"/>
          <w:sz w:val="24"/>
          <w:szCs w:val="24"/>
        </w:rPr>
        <w:t>UTILISATION OF PERSONAL INFORMATION</w:t>
      </w:r>
      <w:bookmarkEnd w:id="4"/>
      <w:r w:rsidRPr="00CF2D7B">
        <w:rPr>
          <w:rFonts w:ascii="Arial" w:hAnsi="Arial" w:cs="Arial"/>
          <w:b/>
          <w:bCs/>
          <w:color w:val="auto"/>
          <w:sz w:val="24"/>
          <w:szCs w:val="24"/>
        </w:rPr>
        <w:t xml:space="preserve"> </w:t>
      </w:r>
    </w:p>
    <w:p w14:paraId="2325CAA9" w14:textId="4062EE65" w:rsidR="000616CD" w:rsidRPr="00CF2D7B" w:rsidRDefault="000616CD" w:rsidP="00CF2D7B">
      <w:pPr>
        <w:spacing w:line="360" w:lineRule="auto"/>
        <w:ind w:left="720"/>
        <w:rPr>
          <w:rFonts w:ascii="Arial" w:hAnsi="Arial" w:cs="Arial"/>
          <w:sz w:val="24"/>
          <w:szCs w:val="24"/>
        </w:rPr>
      </w:pPr>
      <w:r w:rsidRPr="00CF2D7B">
        <w:rPr>
          <w:rFonts w:ascii="Arial" w:hAnsi="Arial" w:cs="Arial"/>
          <w:sz w:val="24"/>
          <w:szCs w:val="24"/>
        </w:rPr>
        <w:t xml:space="preserve">The municipality will use personal information only for the intended purposes it was collected for unless the data subject grants consent for additional uses. </w:t>
      </w:r>
    </w:p>
    <w:p w14:paraId="533CB2D6" w14:textId="363BF006" w:rsidR="000616CD" w:rsidRPr="00CF2D7B" w:rsidRDefault="000616CD" w:rsidP="00CF2D7B">
      <w:pPr>
        <w:pStyle w:val="Heading1"/>
        <w:numPr>
          <w:ilvl w:val="0"/>
          <w:numId w:val="17"/>
        </w:numPr>
        <w:spacing w:line="360" w:lineRule="auto"/>
        <w:rPr>
          <w:rFonts w:ascii="Arial" w:hAnsi="Arial" w:cs="Arial"/>
          <w:b/>
          <w:bCs/>
          <w:color w:val="auto"/>
          <w:sz w:val="24"/>
          <w:szCs w:val="24"/>
        </w:rPr>
      </w:pPr>
      <w:bookmarkStart w:id="5" w:name="_Toc126139331"/>
      <w:r w:rsidRPr="00CF2D7B">
        <w:rPr>
          <w:rFonts w:ascii="Arial" w:hAnsi="Arial" w:cs="Arial"/>
          <w:b/>
          <w:bCs/>
          <w:color w:val="auto"/>
          <w:sz w:val="24"/>
          <w:szCs w:val="24"/>
        </w:rPr>
        <w:t>SHARING OF PERSONAL INFORMATION</w:t>
      </w:r>
      <w:bookmarkEnd w:id="5"/>
    </w:p>
    <w:p w14:paraId="2837DCA4" w14:textId="77777777" w:rsidR="009D5A5D" w:rsidRDefault="000616CD" w:rsidP="00CF2D7B">
      <w:pPr>
        <w:pStyle w:val="ListParagraph"/>
        <w:numPr>
          <w:ilvl w:val="1"/>
          <w:numId w:val="17"/>
        </w:numPr>
        <w:spacing w:line="360" w:lineRule="auto"/>
        <w:ind w:left="1134" w:hanging="425"/>
        <w:rPr>
          <w:rFonts w:ascii="Arial" w:hAnsi="Arial" w:cs="Arial"/>
          <w:sz w:val="24"/>
          <w:szCs w:val="24"/>
        </w:rPr>
      </w:pPr>
      <w:r w:rsidRPr="00CF2D7B">
        <w:rPr>
          <w:rFonts w:ascii="Arial" w:hAnsi="Arial" w:cs="Arial"/>
          <w:sz w:val="24"/>
          <w:szCs w:val="24"/>
        </w:rPr>
        <w:t>As a principle, the municipality shall only share personal information if the municipality has obtained consent from the data subject</w:t>
      </w:r>
      <w:r w:rsidR="009D5A5D" w:rsidRPr="00CF2D7B">
        <w:rPr>
          <w:rFonts w:ascii="Arial" w:hAnsi="Arial" w:cs="Arial"/>
          <w:sz w:val="24"/>
          <w:szCs w:val="24"/>
        </w:rPr>
        <w:t xml:space="preserve">. </w:t>
      </w:r>
    </w:p>
    <w:p w14:paraId="108133D2" w14:textId="77777777" w:rsidR="00CF2D7B" w:rsidRPr="00CF2D7B" w:rsidRDefault="00CF2D7B" w:rsidP="00CF2D7B">
      <w:pPr>
        <w:pStyle w:val="ListParagraph"/>
        <w:spacing w:line="360" w:lineRule="auto"/>
        <w:ind w:left="1134"/>
        <w:rPr>
          <w:rFonts w:ascii="Arial" w:hAnsi="Arial" w:cs="Arial"/>
          <w:sz w:val="24"/>
          <w:szCs w:val="24"/>
        </w:rPr>
      </w:pPr>
    </w:p>
    <w:p w14:paraId="2B6EDA97" w14:textId="5DAFA9FD" w:rsidR="009D5A5D" w:rsidRPr="00CF2D7B" w:rsidRDefault="000616CD" w:rsidP="00CF2D7B">
      <w:pPr>
        <w:pStyle w:val="ListParagraph"/>
        <w:numPr>
          <w:ilvl w:val="1"/>
          <w:numId w:val="17"/>
        </w:numPr>
        <w:spacing w:line="360" w:lineRule="auto"/>
        <w:ind w:left="1134" w:hanging="425"/>
        <w:rPr>
          <w:rFonts w:ascii="Arial" w:hAnsi="Arial" w:cs="Arial"/>
          <w:sz w:val="24"/>
          <w:szCs w:val="24"/>
        </w:rPr>
      </w:pPr>
      <w:r w:rsidRPr="00CF2D7B">
        <w:rPr>
          <w:rFonts w:ascii="Arial" w:hAnsi="Arial" w:cs="Arial"/>
          <w:sz w:val="24"/>
          <w:szCs w:val="24"/>
        </w:rPr>
        <w:t xml:space="preserve">Personal information may be shared </w:t>
      </w:r>
      <w:r w:rsidR="00221304" w:rsidRPr="00CF2D7B">
        <w:rPr>
          <w:rFonts w:ascii="Arial" w:hAnsi="Arial" w:cs="Arial"/>
          <w:sz w:val="24"/>
          <w:szCs w:val="24"/>
        </w:rPr>
        <w:t>with the indicated stakeholders and in</w:t>
      </w:r>
      <w:r w:rsidR="009D5A5D" w:rsidRPr="00CF2D7B">
        <w:rPr>
          <w:rFonts w:ascii="Arial" w:hAnsi="Arial" w:cs="Arial"/>
          <w:sz w:val="24"/>
          <w:szCs w:val="24"/>
        </w:rPr>
        <w:t xml:space="preserve"> </w:t>
      </w:r>
      <w:r w:rsidR="00221304" w:rsidRPr="00CF2D7B">
        <w:rPr>
          <w:rFonts w:ascii="Arial" w:hAnsi="Arial" w:cs="Arial"/>
          <w:sz w:val="24"/>
          <w:szCs w:val="24"/>
        </w:rPr>
        <w:t>the manner as follows:</w:t>
      </w:r>
    </w:p>
    <w:p w14:paraId="74C5A161" w14:textId="57A50E84" w:rsidR="00221304" w:rsidRPr="00CF2D7B" w:rsidRDefault="00221304" w:rsidP="00CF2D7B">
      <w:pPr>
        <w:pStyle w:val="ListParagraph"/>
        <w:numPr>
          <w:ilvl w:val="0"/>
          <w:numId w:val="8"/>
        </w:numPr>
        <w:spacing w:line="360" w:lineRule="auto"/>
        <w:rPr>
          <w:rFonts w:ascii="Arial" w:hAnsi="Arial" w:cs="Arial"/>
          <w:sz w:val="24"/>
          <w:szCs w:val="24"/>
        </w:rPr>
      </w:pPr>
      <w:r w:rsidRPr="00CF2D7B">
        <w:rPr>
          <w:rFonts w:ascii="Arial" w:hAnsi="Arial" w:cs="Arial"/>
          <w:sz w:val="24"/>
          <w:szCs w:val="24"/>
        </w:rPr>
        <w:t>SARS</w:t>
      </w:r>
    </w:p>
    <w:p w14:paraId="6AE11CA7" w14:textId="461F3427" w:rsidR="00221304" w:rsidRPr="00CF2D7B" w:rsidRDefault="00221304" w:rsidP="00CF2D7B">
      <w:pPr>
        <w:pStyle w:val="ListParagraph"/>
        <w:numPr>
          <w:ilvl w:val="0"/>
          <w:numId w:val="8"/>
        </w:numPr>
        <w:spacing w:line="360" w:lineRule="auto"/>
        <w:rPr>
          <w:rFonts w:ascii="Arial" w:hAnsi="Arial" w:cs="Arial"/>
          <w:sz w:val="24"/>
          <w:szCs w:val="24"/>
        </w:rPr>
      </w:pPr>
      <w:r w:rsidRPr="00CF2D7B">
        <w:rPr>
          <w:rFonts w:ascii="Arial" w:hAnsi="Arial" w:cs="Arial"/>
          <w:sz w:val="24"/>
          <w:szCs w:val="24"/>
        </w:rPr>
        <w:t>Medical aid, pension funds</w:t>
      </w:r>
    </w:p>
    <w:p w14:paraId="36209569" w14:textId="0D2374CC" w:rsidR="00221304" w:rsidRPr="00CF2D7B" w:rsidRDefault="00221304" w:rsidP="00CF2D7B">
      <w:pPr>
        <w:pStyle w:val="ListParagraph"/>
        <w:numPr>
          <w:ilvl w:val="0"/>
          <w:numId w:val="8"/>
        </w:numPr>
        <w:spacing w:line="360" w:lineRule="auto"/>
        <w:rPr>
          <w:rFonts w:ascii="Arial" w:hAnsi="Arial" w:cs="Arial"/>
          <w:sz w:val="24"/>
          <w:szCs w:val="24"/>
        </w:rPr>
      </w:pPr>
      <w:r w:rsidRPr="00CF2D7B">
        <w:rPr>
          <w:rFonts w:ascii="Arial" w:hAnsi="Arial" w:cs="Arial"/>
          <w:sz w:val="24"/>
          <w:szCs w:val="24"/>
        </w:rPr>
        <w:t>Financial institutions for payments</w:t>
      </w:r>
    </w:p>
    <w:p w14:paraId="7627B815" w14:textId="351E7507" w:rsidR="00221304" w:rsidRPr="00CF2D7B" w:rsidRDefault="00221304" w:rsidP="00CF2D7B">
      <w:pPr>
        <w:pStyle w:val="ListParagraph"/>
        <w:numPr>
          <w:ilvl w:val="0"/>
          <w:numId w:val="8"/>
        </w:numPr>
        <w:spacing w:line="360" w:lineRule="auto"/>
        <w:rPr>
          <w:rFonts w:ascii="Arial" w:hAnsi="Arial" w:cs="Arial"/>
          <w:sz w:val="24"/>
          <w:szCs w:val="24"/>
        </w:rPr>
      </w:pPr>
      <w:r w:rsidRPr="00CF2D7B">
        <w:rPr>
          <w:rFonts w:ascii="Arial" w:hAnsi="Arial" w:cs="Arial"/>
          <w:sz w:val="24"/>
          <w:szCs w:val="24"/>
        </w:rPr>
        <w:t xml:space="preserve">Financial institutions for remuneration purposes </w:t>
      </w:r>
    </w:p>
    <w:p w14:paraId="6C7C4F67" w14:textId="7EFC1F12" w:rsidR="00221304" w:rsidRPr="00CF2D7B" w:rsidRDefault="00221304" w:rsidP="00CF2D7B">
      <w:pPr>
        <w:pStyle w:val="ListParagraph"/>
        <w:numPr>
          <w:ilvl w:val="0"/>
          <w:numId w:val="8"/>
        </w:numPr>
        <w:spacing w:line="360" w:lineRule="auto"/>
        <w:rPr>
          <w:rFonts w:ascii="Arial" w:hAnsi="Arial" w:cs="Arial"/>
          <w:sz w:val="24"/>
          <w:szCs w:val="24"/>
        </w:rPr>
      </w:pPr>
      <w:r w:rsidRPr="00CF2D7B">
        <w:rPr>
          <w:rFonts w:ascii="Arial" w:hAnsi="Arial" w:cs="Arial"/>
          <w:sz w:val="24"/>
          <w:szCs w:val="24"/>
        </w:rPr>
        <w:t>Where necessary to comply with judicial proceedings and court orders</w:t>
      </w:r>
    </w:p>
    <w:p w14:paraId="2940E7A8" w14:textId="506882F7" w:rsidR="00221304" w:rsidRPr="00CF2D7B" w:rsidRDefault="00221304" w:rsidP="00CF2D7B">
      <w:pPr>
        <w:pStyle w:val="ListParagraph"/>
        <w:numPr>
          <w:ilvl w:val="0"/>
          <w:numId w:val="8"/>
        </w:numPr>
        <w:spacing w:line="360" w:lineRule="auto"/>
        <w:rPr>
          <w:rFonts w:ascii="Arial" w:hAnsi="Arial" w:cs="Arial"/>
          <w:sz w:val="24"/>
          <w:szCs w:val="24"/>
        </w:rPr>
      </w:pPr>
      <w:r w:rsidRPr="00CF2D7B">
        <w:rPr>
          <w:rFonts w:ascii="Arial" w:hAnsi="Arial" w:cs="Arial"/>
          <w:sz w:val="24"/>
          <w:szCs w:val="24"/>
        </w:rPr>
        <w:t>Where consent in writing has been obtained from the data subject for sharing</w:t>
      </w:r>
    </w:p>
    <w:p w14:paraId="54752BCD" w14:textId="02EB3CE7" w:rsidR="006745F0" w:rsidRPr="00CF2D7B" w:rsidRDefault="006745F0" w:rsidP="00CF2D7B">
      <w:pPr>
        <w:pStyle w:val="ListParagraph"/>
        <w:numPr>
          <w:ilvl w:val="0"/>
          <w:numId w:val="8"/>
        </w:numPr>
        <w:spacing w:line="360" w:lineRule="auto"/>
        <w:rPr>
          <w:rFonts w:ascii="Arial" w:hAnsi="Arial" w:cs="Arial"/>
          <w:sz w:val="24"/>
          <w:szCs w:val="24"/>
        </w:rPr>
      </w:pPr>
      <w:r w:rsidRPr="00CF2D7B">
        <w:rPr>
          <w:rFonts w:ascii="Arial" w:hAnsi="Arial" w:cs="Arial"/>
          <w:sz w:val="24"/>
          <w:szCs w:val="24"/>
        </w:rPr>
        <w:t>Business partners, vendors or contractors to provide the requested services or facilitate transactions</w:t>
      </w:r>
    </w:p>
    <w:p w14:paraId="158C2111" w14:textId="54E0887A" w:rsidR="006745F0" w:rsidRPr="00CF2D7B" w:rsidRDefault="006745F0" w:rsidP="00CF2D7B">
      <w:pPr>
        <w:pStyle w:val="ListParagraph"/>
        <w:numPr>
          <w:ilvl w:val="0"/>
          <w:numId w:val="8"/>
        </w:numPr>
        <w:spacing w:line="360" w:lineRule="auto"/>
        <w:rPr>
          <w:rFonts w:ascii="Arial" w:hAnsi="Arial" w:cs="Arial"/>
          <w:sz w:val="24"/>
          <w:szCs w:val="24"/>
        </w:rPr>
      </w:pPr>
      <w:r w:rsidRPr="00CF2D7B">
        <w:rPr>
          <w:rFonts w:ascii="Arial" w:hAnsi="Arial" w:cs="Arial"/>
          <w:sz w:val="24"/>
          <w:szCs w:val="24"/>
        </w:rPr>
        <w:t xml:space="preserve">In response to a request for information by a legitimate authority in accordance with, or required by any applicable law, regulation or legal process </w:t>
      </w:r>
    </w:p>
    <w:p w14:paraId="56BF77D1" w14:textId="41C3DC93" w:rsidR="00154EA2" w:rsidRPr="00CF2D7B" w:rsidRDefault="006745F0" w:rsidP="00CF2D7B">
      <w:pPr>
        <w:pStyle w:val="ListParagraph"/>
        <w:numPr>
          <w:ilvl w:val="0"/>
          <w:numId w:val="8"/>
        </w:numPr>
        <w:spacing w:after="0" w:line="360" w:lineRule="auto"/>
        <w:rPr>
          <w:rFonts w:ascii="Arial" w:hAnsi="Arial" w:cs="Arial"/>
          <w:color w:val="000000" w:themeColor="text1"/>
          <w:sz w:val="24"/>
          <w:szCs w:val="24"/>
        </w:rPr>
      </w:pPr>
      <w:r w:rsidRPr="00CF2D7B">
        <w:rPr>
          <w:rFonts w:ascii="Arial" w:hAnsi="Arial" w:cs="Arial"/>
          <w:color w:val="000000" w:themeColor="text1"/>
          <w:sz w:val="24"/>
          <w:szCs w:val="24"/>
        </w:rPr>
        <w:t xml:space="preserve">protect the rights, property, or safety of the municipality or others, or as otherwise required by the applicable law. </w:t>
      </w:r>
    </w:p>
    <w:p w14:paraId="62F1C825" w14:textId="3E221C74" w:rsidR="00154EA2" w:rsidRPr="00CF2D7B" w:rsidRDefault="00154EA2" w:rsidP="00CF2D7B">
      <w:pPr>
        <w:pStyle w:val="Heading1"/>
        <w:numPr>
          <w:ilvl w:val="0"/>
          <w:numId w:val="17"/>
        </w:numPr>
        <w:spacing w:line="360" w:lineRule="auto"/>
        <w:rPr>
          <w:rFonts w:ascii="Arial" w:hAnsi="Arial" w:cs="Arial"/>
          <w:b/>
          <w:bCs/>
          <w:color w:val="auto"/>
          <w:sz w:val="24"/>
          <w:szCs w:val="24"/>
        </w:rPr>
      </w:pPr>
      <w:bookmarkStart w:id="6" w:name="_Toc126139332"/>
      <w:r w:rsidRPr="00CF2D7B">
        <w:rPr>
          <w:rFonts w:ascii="Arial" w:hAnsi="Arial" w:cs="Arial"/>
          <w:b/>
          <w:bCs/>
          <w:color w:val="auto"/>
          <w:sz w:val="24"/>
          <w:szCs w:val="24"/>
        </w:rPr>
        <w:lastRenderedPageBreak/>
        <w:t>SAFEGUARDING OF PERSONAL INFORMATION</w:t>
      </w:r>
      <w:bookmarkEnd w:id="6"/>
      <w:r w:rsidRPr="00CF2D7B">
        <w:rPr>
          <w:rFonts w:ascii="Arial" w:hAnsi="Arial" w:cs="Arial"/>
          <w:b/>
          <w:bCs/>
          <w:color w:val="auto"/>
          <w:sz w:val="24"/>
          <w:szCs w:val="24"/>
        </w:rPr>
        <w:t xml:space="preserve"> </w:t>
      </w:r>
    </w:p>
    <w:p w14:paraId="2D27C7B1" w14:textId="6C699A0F" w:rsidR="00154EA2" w:rsidRPr="00CF2D7B" w:rsidRDefault="00154EA2" w:rsidP="00CF2D7B">
      <w:pPr>
        <w:pStyle w:val="Heading1"/>
        <w:numPr>
          <w:ilvl w:val="0"/>
          <w:numId w:val="16"/>
        </w:numPr>
        <w:spacing w:line="360" w:lineRule="auto"/>
        <w:ind w:left="1080"/>
        <w:jc w:val="both"/>
        <w:rPr>
          <w:rFonts w:ascii="Arial" w:hAnsi="Arial" w:cs="Arial"/>
          <w:b/>
          <w:bCs/>
          <w:color w:val="auto"/>
          <w:sz w:val="24"/>
          <w:szCs w:val="24"/>
        </w:rPr>
      </w:pPr>
      <w:bookmarkStart w:id="7" w:name="_Toc126139333"/>
      <w:r w:rsidRPr="00CF2D7B">
        <w:rPr>
          <w:rFonts w:ascii="Arial" w:hAnsi="Arial" w:cs="Arial"/>
          <w:color w:val="000000" w:themeColor="text1"/>
          <w:sz w:val="24"/>
          <w:szCs w:val="24"/>
        </w:rPr>
        <w:t>The Municipality is committed to protect personal information form misuse, loss, theft, unauthorized access, modification, or disclosure by:</w:t>
      </w:r>
      <w:bookmarkEnd w:id="7"/>
    </w:p>
    <w:p w14:paraId="6A24AC43" w14:textId="11F38BB1" w:rsidR="00154EA2" w:rsidRPr="00CF2D7B" w:rsidRDefault="00154EA2" w:rsidP="00CF2D7B">
      <w:pPr>
        <w:pStyle w:val="ListParagraph"/>
        <w:numPr>
          <w:ilvl w:val="0"/>
          <w:numId w:val="12"/>
        </w:numPr>
        <w:spacing w:after="0" w:line="360" w:lineRule="auto"/>
        <w:ind w:left="1854"/>
        <w:jc w:val="both"/>
        <w:rPr>
          <w:rFonts w:ascii="Arial" w:hAnsi="Arial" w:cs="Arial"/>
          <w:b/>
          <w:color w:val="000000" w:themeColor="text1"/>
          <w:sz w:val="24"/>
          <w:szCs w:val="24"/>
        </w:rPr>
      </w:pPr>
      <w:r w:rsidRPr="00CF2D7B">
        <w:rPr>
          <w:rFonts w:ascii="Arial" w:hAnsi="Arial" w:cs="Arial"/>
          <w:color w:val="000000" w:themeColor="text1"/>
          <w:sz w:val="24"/>
          <w:szCs w:val="24"/>
        </w:rPr>
        <w:t xml:space="preserve">Using electronic and physical defenses; and </w:t>
      </w:r>
    </w:p>
    <w:p w14:paraId="3FE71190" w14:textId="601BD516" w:rsidR="00154EA2" w:rsidRPr="00CF2D7B" w:rsidRDefault="00154EA2" w:rsidP="00CF2D7B">
      <w:pPr>
        <w:pStyle w:val="ListParagraph"/>
        <w:numPr>
          <w:ilvl w:val="0"/>
          <w:numId w:val="12"/>
        </w:numPr>
        <w:spacing w:after="0" w:line="360" w:lineRule="auto"/>
        <w:ind w:left="1854"/>
        <w:jc w:val="both"/>
        <w:rPr>
          <w:rFonts w:ascii="Arial" w:hAnsi="Arial" w:cs="Arial"/>
          <w:b/>
          <w:color w:val="000000" w:themeColor="text1"/>
          <w:sz w:val="24"/>
          <w:szCs w:val="24"/>
        </w:rPr>
      </w:pPr>
      <w:r w:rsidRPr="00CF2D7B">
        <w:rPr>
          <w:rFonts w:ascii="Arial" w:hAnsi="Arial" w:cs="Arial"/>
          <w:color w:val="000000" w:themeColor="text1"/>
          <w:sz w:val="24"/>
          <w:szCs w:val="24"/>
        </w:rPr>
        <w:t>Contractually requiring that third parties to whom personal information is disclosed to the same.</w:t>
      </w:r>
    </w:p>
    <w:p w14:paraId="1C69DD29" w14:textId="77777777" w:rsidR="00154EA2" w:rsidRPr="00CF2D7B" w:rsidRDefault="00154EA2" w:rsidP="00CF2D7B">
      <w:pPr>
        <w:pStyle w:val="ListParagraph"/>
        <w:numPr>
          <w:ilvl w:val="0"/>
          <w:numId w:val="16"/>
        </w:numPr>
        <w:spacing w:after="0" w:line="360" w:lineRule="auto"/>
        <w:ind w:left="1080"/>
        <w:jc w:val="both"/>
        <w:rPr>
          <w:rFonts w:ascii="Arial" w:hAnsi="Arial" w:cs="Arial"/>
          <w:b/>
          <w:color w:val="000000" w:themeColor="text1"/>
          <w:sz w:val="24"/>
          <w:szCs w:val="24"/>
        </w:rPr>
      </w:pPr>
      <w:r w:rsidRPr="00CF2D7B">
        <w:rPr>
          <w:rFonts w:ascii="Arial" w:hAnsi="Arial" w:cs="Arial"/>
          <w:color w:val="000000" w:themeColor="text1"/>
          <w:sz w:val="24"/>
          <w:szCs w:val="24"/>
        </w:rPr>
        <w:t>Due to the insecurity and breaches of online channels, the municipality cannot fully guarantee the security or interception from personal information that are being submitted or posted online.</w:t>
      </w:r>
    </w:p>
    <w:p w14:paraId="246600D2" w14:textId="20DBDDEE" w:rsidR="00154EA2" w:rsidRPr="00CF2D7B" w:rsidRDefault="00154EA2" w:rsidP="00CF2D7B">
      <w:pPr>
        <w:pStyle w:val="ListParagraph"/>
        <w:numPr>
          <w:ilvl w:val="0"/>
          <w:numId w:val="16"/>
        </w:numPr>
        <w:spacing w:after="0" w:line="360" w:lineRule="auto"/>
        <w:ind w:left="1080"/>
        <w:jc w:val="both"/>
        <w:rPr>
          <w:rFonts w:ascii="Arial" w:hAnsi="Arial" w:cs="Arial"/>
          <w:b/>
          <w:color w:val="000000" w:themeColor="text1"/>
          <w:sz w:val="24"/>
          <w:szCs w:val="24"/>
        </w:rPr>
      </w:pPr>
      <w:r w:rsidRPr="00CF2D7B">
        <w:rPr>
          <w:rFonts w:ascii="Arial" w:hAnsi="Arial" w:cs="Arial"/>
          <w:color w:val="000000" w:themeColor="text1"/>
          <w:sz w:val="24"/>
          <w:szCs w:val="24"/>
        </w:rPr>
        <w:t>The municipality have robust security controls and further threat detection solutions in place.</w:t>
      </w:r>
    </w:p>
    <w:p w14:paraId="1076D8FD" w14:textId="40F28B94" w:rsidR="006C1A02" w:rsidRPr="00CF2D7B" w:rsidRDefault="009D5A5D" w:rsidP="00CF2D7B">
      <w:pPr>
        <w:pStyle w:val="Heading1"/>
        <w:numPr>
          <w:ilvl w:val="0"/>
          <w:numId w:val="17"/>
        </w:numPr>
        <w:spacing w:line="360" w:lineRule="auto"/>
        <w:rPr>
          <w:rFonts w:ascii="Arial" w:hAnsi="Arial" w:cs="Arial"/>
          <w:b/>
          <w:bCs/>
          <w:color w:val="auto"/>
          <w:sz w:val="24"/>
          <w:szCs w:val="24"/>
        </w:rPr>
      </w:pPr>
      <w:bookmarkStart w:id="8" w:name="_Toc126139334"/>
      <w:r w:rsidRPr="00CF2D7B">
        <w:rPr>
          <w:rFonts w:ascii="Arial" w:hAnsi="Arial" w:cs="Arial"/>
          <w:b/>
          <w:bCs/>
          <w:color w:val="auto"/>
          <w:sz w:val="24"/>
          <w:szCs w:val="24"/>
        </w:rPr>
        <w:t>RETENTION OF PERSONAL INFORMATION</w:t>
      </w:r>
      <w:bookmarkEnd w:id="8"/>
    </w:p>
    <w:p w14:paraId="02F8DF7F" w14:textId="77777777" w:rsidR="00154EA2" w:rsidRPr="00CF2D7B" w:rsidRDefault="00154EA2" w:rsidP="00CF2D7B">
      <w:pPr>
        <w:pStyle w:val="ListParagraph"/>
        <w:numPr>
          <w:ilvl w:val="0"/>
          <w:numId w:val="13"/>
        </w:numPr>
        <w:spacing w:after="0" w:line="360" w:lineRule="auto"/>
        <w:ind w:left="1080"/>
        <w:jc w:val="both"/>
        <w:rPr>
          <w:rFonts w:ascii="Arial" w:hAnsi="Arial" w:cs="Arial"/>
          <w:color w:val="000000" w:themeColor="text1"/>
          <w:sz w:val="24"/>
          <w:szCs w:val="24"/>
        </w:rPr>
      </w:pPr>
      <w:r w:rsidRPr="00CF2D7B">
        <w:rPr>
          <w:rFonts w:ascii="Arial" w:hAnsi="Arial" w:cs="Arial"/>
          <w:color w:val="000000" w:themeColor="text1"/>
          <w:sz w:val="24"/>
          <w:szCs w:val="24"/>
        </w:rPr>
        <w:t>The municipality shall retain personal information for as long as it is necessary to fulfil the purposes for which it was collected and to comply with any legislative and or archive requirements where after it shall be deleted/disposed of. Depending on the purpose, retention periods shall vary.</w:t>
      </w:r>
    </w:p>
    <w:p w14:paraId="1ECD9AD5" w14:textId="4DF2B5C8" w:rsidR="00154EA2" w:rsidRPr="00CF2D7B" w:rsidRDefault="00154EA2" w:rsidP="00CF2D7B">
      <w:pPr>
        <w:pStyle w:val="ListParagraph"/>
        <w:numPr>
          <w:ilvl w:val="0"/>
          <w:numId w:val="13"/>
        </w:numPr>
        <w:spacing w:after="0" w:line="360" w:lineRule="auto"/>
        <w:ind w:left="1080"/>
        <w:jc w:val="both"/>
        <w:rPr>
          <w:rFonts w:ascii="Arial" w:hAnsi="Arial" w:cs="Arial"/>
          <w:color w:val="000000" w:themeColor="text1"/>
          <w:sz w:val="24"/>
          <w:szCs w:val="24"/>
        </w:rPr>
      </w:pPr>
      <w:r w:rsidRPr="00CF2D7B">
        <w:rPr>
          <w:rFonts w:ascii="Arial" w:hAnsi="Arial" w:cs="Arial"/>
          <w:color w:val="000000" w:themeColor="text1"/>
          <w:sz w:val="24"/>
          <w:szCs w:val="24"/>
        </w:rPr>
        <w:t>The following criteria will determine retention periods:</w:t>
      </w:r>
    </w:p>
    <w:p w14:paraId="50B99EDE" w14:textId="77777777" w:rsidR="00154EA2" w:rsidRPr="00CF2D7B" w:rsidRDefault="00154EA2" w:rsidP="00CF2D7B">
      <w:pPr>
        <w:pStyle w:val="ListParagraph"/>
        <w:numPr>
          <w:ilvl w:val="0"/>
          <w:numId w:val="14"/>
        </w:numPr>
        <w:spacing w:after="0" w:line="360" w:lineRule="auto"/>
        <w:ind w:left="1440"/>
        <w:jc w:val="both"/>
        <w:rPr>
          <w:rFonts w:ascii="Arial" w:hAnsi="Arial" w:cs="Arial"/>
          <w:color w:val="000000" w:themeColor="text1"/>
          <w:sz w:val="24"/>
          <w:szCs w:val="24"/>
        </w:rPr>
      </w:pPr>
      <w:r w:rsidRPr="00CF2D7B">
        <w:rPr>
          <w:rFonts w:ascii="Arial" w:hAnsi="Arial" w:cs="Arial"/>
          <w:color w:val="000000" w:themeColor="text1"/>
          <w:sz w:val="24"/>
          <w:szCs w:val="24"/>
        </w:rPr>
        <w:t>legal or contractual, or other obligations to retain personal data;</w:t>
      </w:r>
    </w:p>
    <w:p w14:paraId="7C107B0B" w14:textId="77777777" w:rsidR="00154EA2" w:rsidRPr="00CF2D7B" w:rsidRDefault="00154EA2" w:rsidP="00CF2D7B">
      <w:pPr>
        <w:pStyle w:val="ListParagraph"/>
        <w:numPr>
          <w:ilvl w:val="0"/>
          <w:numId w:val="14"/>
        </w:numPr>
        <w:spacing w:after="0" w:line="360" w:lineRule="auto"/>
        <w:ind w:left="1440"/>
        <w:jc w:val="both"/>
        <w:rPr>
          <w:rFonts w:ascii="Arial" w:hAnsi="Arial" w:cs="Arial"/>
          <w:color w:val="000000" w:themeColor="text1"/>
          <w:sz w:val="24"/>
          <w:szCs w:val="24"/>
        </w:rPr>
      </w:pPr>
      <w:r w:rsidRPr="00CF2D7B">
        <w:rPr>
          <w:rFonts w:ascii="Arial" w:hAnsi="Arial" w:cs="Arial"/>
          <w:color w:val="000000" w:themeColor="text1"/>
          <w:sz w:val="24"/>
          <w:szCs w:val="24"/>
        </w:rPr>
        <w:t xml:space="preserve">data necessary for or as part of an investigation or for litigation purposes; and; </w:t>
      </w:r>
    </w:p>
    <w:p w14:paraId="1F4D5161" w14:textId="77777777" w:rsidR="00154EA2" w:rsidRPr="00CF2D7B" w:rsidRDefault="00154EA2" w:rsidP="00CF2D7B">
      <w:pPr>
        <w:pStyle w:val="ListParagraph"/>
        <w:numPr>
          <w:ilvl w:val="0"/>
          <w:numId w:val="14"/>
        </w:numPr>
        <w:spacing w:after="0" w:line="360" w:lineRule="auto"/>
        <w:ind w:left="1440"/>
        <w:jc w:val="both"/>
        <w:rPr>
          <w:rFonts w:ascii="Arial" w:hAnsi="Arial" w:cs="Arial"/>
          <w:color w:val="000000" w:themeColor="text1"/>
          <w:sz w:val="24"/>
          <w:szCs w:val="24"/>
        </w:rPr>
      </w:pPr>
      <w:r w:rsidRPr="00CF2D7B">
        <w:rPr>
          <w:rFonts w:ascii="Arial" w:hAnsi="Arial" w:cs="Arial"/>
          <w:color w:val="000000" w:themeColor="text1"/>
          <w:sz w:val="24"/>
          <w:szCs w:val="24"/>
        </w:rPr>
        <w:t>in order to maintain accurate records, in line with relevant legislation.</w:t>
      </w:r>
    </w:p>
    <w:p w14:paraId="75E42FC7" w14:textId="77777777" w:rsidR="006C1A02" w:rsidRPr="00CF2D7B" w:rsidRDefault="006C1A02" w:rsidP="00CF2D7B">
      <w:pPr>
        <w:spacing w:line="360" w:lineRule="auto"/>
        <w:rPr>
          <w:rFonts w:ascii="Arial" w:hAnsi="Arial" w:cs="Arial"/>
          <w:color w:val="000000" w:themeColor="text1"/>
          <w:sz w:val="24"/>
          <w:szCs w:val="24"/>
        </w:rPr>
      </w:pPr>
    </w:p>
    <w:p w14:paraId="336039BE" w14:textId="4857222E" w:rsidR="00154EA2" w:rsidRPr="00CF2D7B" w:rsidRDefault="00154EA2" w:rsidP="00CF2D7B">
      <w:pPr>
        <w:pStyle w:val="Heading1"/>
        <w:numPr>
          <w:ilvl w:val="0"/>
          <w:numId w:val="17"/>
        </w:numPr>
        <w:spacing w:line="360" w:lineRule="auto"/>
        <w:rPr>
          <w:rFonts w:ascii="Arial" w:hAnsi="Arial" w:cs="Arial"/>
          <w:b/>
          <w:bCs/>
          <w:color w:val="auto"/>
          <w:sz w:val="24"/>
          <w:szCs w:val="24"/>
        </w:rPr>
      </w:pPr>
      <w:bookmarkStart w:id="9" w:name="_Toc126139335"/>
      <w:r w:rsidRPr="00CF2D7B">
        <w:rPr>
          <w:rFonts w:ascii="Arial" w:hAnsi="Arial" w:cs="Arial"/>
          <w:b/>
          <w:bCs/>
          <w:color w:val="auto"/>
          <w:sz w:val="24"/>
          <w:szCs w:val="24"/>
        </w:rPr>
        <w:t>DATA SUBJECTS RIGHTS TO ACCESS &amp; MAINTENANCE OF PERSONAL INFORMATION</w:t>
      </w:r>
      <w:bookmarkEnd w:id="9"/>
      <w:r w:rsidRPr="00CF2D7B">
        <w:rPr>
          <w:rFonts w:ascii="Arial" w:hAnsi="Arial" w:cs="Arial"/>
          <w:b/>
          <w:bCs/>
          <w:color w:val="auto"/>
          <w:sz w:val="24"/>
          <w:szCs w:val="24"/>
        </w:rPr>
        <w:t xml:space="preserve"> </w:t>
      </w:r>
    </w:p>
    <w:p w14:paraId="6E5CC8C5" w14:textId="77777777" w:rsidR="00154EA2" w:rsidRPr="00CF2D7B" w:rsidRDefault="00154EA2" w:rsidP="00CF2D7B">
      <w:pPr>
        <w:pStyle w:val="ListParagraph"/>
        <w:numPr>
          <w:ilvl w:val="0"/>
          <w:numId w:val="15"/>
        </w:numPr>
        <w:spacing w:after="0" w:line="360" w:lineRule="auto"/>
        <w:jc w:val="both"/>
        <w:rPr>
          <w:rFonts w:ascii="Arial" w:hAnsi="Arial" w:cs="Arial"/>
          <w:color w:val="000000" w:themeColor="text1"/>
          <w:sz w:val="24"/>
          <w:szCs w:val="24"/>
        </w:rPr>
      </w:pPr>
      <w:r w:rsidRPr="00CF2D7B">
        <w:rPr>
          <w:rFonts w:ascii="Arial" w:hAnsi="Arial" w:cs="Arial"/>
          <w:color w:val="000000" w:themeColor="text1"/>
          <w:sz w:val="24"/>
          <w:szCs w:val="24"/>
        </w:rPr>
        <w:t>The data subject may request the municipality to access, correct, update, block or delete personal information that the municipality holds, subject to the legislative requirements that make it compulsory for the municipality to keep such personal information.</w:t>
      </w:r>
    </w:p>
    <w:p w14:paraId="788F22C1" w14:textId="77777777" w:rsidR="00154EA2" w:rsidRPr="00CF2D7B" w:rsidRDefault="00154EA2" w:rsidP="00CF2D7B">
      <w:pPr>
        <w:pStyle w:val="ListParagraph"/>
        <w:numPr>
          <w:ilvl w:val="0"/>
          <w:numId w:val="15"/>
        </w:numPr>
        <w:spacing w:after="0" w:line="360" w:lineRule="auto"/>
        <w:jc w:val="both"/>
        <w:rPr>
          <w:rFonts w:ascii="Arial" w:hAnsi="Arial" w:cs="Arial"/>
          <w:color w:val="000000" w:themeColor="text1"/>
          <w:sz w:val="24"/>
          <w:szCs w:val="24"/>
        </w:rPr>
      </w:pPr>
      <w:r w:rsidRPr="00CF2D7B">
        <w:rPr>
          <w:rFonts w:ascii="Arial" w:hAnsi="Arial" w:cs="Arial"/>
          <w:color w:val="000000" w:themeColor="text1"/>
          <w:sz w:val="24"/>
          <w:szCs w:val="24"/>
        </w:rPr>
        <w:lastRenderedPageBreak/>
        <w:t>The information officer will acknowledge receipt of any such request within three (3) days of date of submission.</w:t>
      </w:r>
    </w:p>
    <w:p w14:paraId="26352ECA" w14:textId="77777777" w:rsidR="00154EA2" w:rsidRPr="00CF2D7B" w:rsidRDefault="00154EA2" w:rsidP="00CF2D7B">
      <w:pPr>
        <w:pStyle w:val="ListParagraph"/>
        <w:numPr>
          <w:ilvl w:val="0"/>
          <w:numId w:val="15"/>
        </w:numPr>
        <w:spacing w:after="0" w:line="360" w:lineRule="auto"/>
        <w:jc w:val="both"/>
        <w:rPr>
          <w:rFonts w:ascii="Arial" w:hAnsi="Arial" w:cs="Arial"/>
          <w:color w:val="000000" w:themeColor="text1"/>
          <w:sz w:val="24"/>
          <w:szCs w:val="24"/>
        </w:rPr>
      </w:pPr>
      <w:r w:rsidRPr="00CF2D7B">
        <w:rPr>
          <w:rFonts w:ascii="Arial" w:hAnsi="Arial" w:cs="Arial"/>
          <w:color w:val="000000" w:themeColor="text1"/>
          <w:sz w:val="24"/>
          <w:szCs w:val="24"/>
        </w:rPr>
        <w:t>Any such request will be dealt with by the information officer who shall respond within a reasonable period and later than thirty (30) days of the date of the request.</w:t>
      </w:r>
    </w:p>
    <w:p w14:paraId="6150CBC7" w14:textId="77777777" w:rsidR="00154EA2" w:rsidRPr="00CF2D7B" w:rsidRDefault="00154EA2" w:rsidP="00CF2D7B">
      <w:pPr>
        <w:pStyle w:val="ListParagraph"/>
        <w:numPr>
          <w:ilvl w:val="0"/>
          <w:numId w:val="15"/>
        </w:numPr>
        <w:spacing w:after="0" w:line="360" w:lineRule="auto"/>
        <w:jc w:val="both"/>
        <w:rPr>
          <w:rFonts w:ascii="Arial" w:hAnsi="Arial" w:cs="Arial"/>
          <w:color w:val="000000" w:themeColor="text1"/>
          <w:sz w:val="24"/>
          <w:szCs w:val="24"/>
        </w:rPr>
      </w:pPr>
      <w:r w:rsidRPr="00CF2D7B">
        <w:rPr>
          <w:rFonts w:ascii="Arial" w:hAnsi="Arial" w:cs="Arial"/>
          <w:color w:val="000000" w:themeColor="text1"/>
          <w:sz w:val="24"/>
          <w:szCs w:val="24"/>
        </w:rPr>
        <w:t>Where the municipality processes legally obtained personal information, the data subject may withdraw consent at any time for future processing.</w:t>
      </w:r>
    </w:p>
    <w:p w14:paraId="73A68DAC" w14:textId="77777777" w:rsidR="00154EA2" w:rsidRPr="00CF2D7B" w:rsidRDefault="00154EA2" w:rsidP="00CF2D7B">
      <w:pPr>
        <w:pStyle w:val="ListParagraph"/>
        <w:numPr>
          <w:ilvl w:val="0"/>
          <w:numId w:val="15"/>
        </w:numPr>
        <w:spacing w:after="0" w:line="360" w:lineRule="auto"/>
        <w:jc w:val="both"/>
        <w:rPr>
          <w:rFonts w:ascii="Arial" w:hAnsi="Arial" w:cs="Arial"/>
          <w:color w:val="000000" w:themeColor="text1"/>
          <w:sz w:val="24"/>
          <w:szCs w:val="24"/>
        </w:rPr>
      </w:pPr>
      <w:r w:rsidRPr="00CF2D7B">
        <w:rPr>
          <w:rFonts w:ascii="Arial" w:hAnsi="Arial" w:cs="Arial"/>
          <w:color w:val="000000" w:themeColor="text1"/>
          <w:sz w:val="24"/>
          <w:szCs w:val="24"/>
        </w:rPr>
        <w:t>The data subject may request access to, and correction of personal data which is held by the municipality at any time by submitting a written request to the designated information Officer.</w:t>
      </w:r>
    </w:p>
    <w:p w14:paraId="5795ED67" w14:textId="77777777" w:rsidR="00154EA2" w:rsidRPr="00CF2D7B" w:rsidRDefault="00154EA2" w:rsidP="00CF2D7B">
      <w:pPr>
        <w:pStyle w:val="ListParagraph"/>
        <w:numPr>
          <w:ilvl w:val="0"/>
          <w:numId w:val="15"/>
        </w:numPr>
        <w:spacing w:after="0" w:line="360" w:lineRule="auto"/>
        <w:jc w:val="both"/>
        <w:rPr>
          <w:rFonts w:ascii="Arial" w:hAnsi="Arial" w:cs="Arial"/>
          <w:color w:val="000000" w:themeColor="text1"/>
          <w:sz w:val="24"/>
          <w:szCs w:val="24"/>
        </w:rPr>
      </w:pPr>
      <w:r w:rsidRPr="00CF2D7B">
        <w:rPr>
          <w:rFonts w:ascii="Arial" w:hAnsi="Arial" w:cs="Arial"/>
          <w:color w:val="000000" w:themeColor="text1"/>
          <w:sz w:val="24"/>
          <w:szCs w:val="24"/>
        </w:rPr>
        <w:t>The data subject may object to the processing of personal data at any time.</w:t>
      </w:r>
    </w:p>
    <w:p w14:paraId="2DC1743E" w14:textId="77777777" w:rsidR="00154EA2" w:rsidRPr="00CF2D7B" w:rsidRDefault="00154EA2" w:rsidP="00CF2D7B">
      <w:pPr>
        <w:pStyle w:val="ListParagraph"/>
        <w:numPr>
          <w:ilvl w:val="0"/>
          <w:numId w:val="15"/>
        </w:numPr>
        <w:spacing w:after="0" w:line="360" w:lineRule="auto"/>
        <w:jc w:val="both"/>
        <w:rPr>
          <w:rFonts w:ascii="Arial" w:hAnsi="Arial" w:cs="Arial"/>
          <w:color w:val="000000" w:themeColor="text1"/>
          <w:sz w:val="24"/>
          <w:szCs w:val="24"/>
        </w:rPr>
      </w:pPr>
      <w:r w:rsidRPr="00CF2D7B">
        <w:rPr>
          <w:rFonts w:ascii="Arial" w:hAnsi="Arial" w:cs="Arial"/>
          <w:color w:val="000000" w:themeColor="text1"/>
          <w:sz w:val="24"/>
          <w:szCs w:val="24"/>
        </w:rPr>
        <w:t>On any subject may object to the processing of personal information has been unlawfully processed and rights relating to protection of your personal information were violated or that personal information has been compromised, the data subject shall contact the information Officer and if not satisfied, may lodge a complaint with the information regulator.</w:t>
      </w:r>
    </w:p>
    <w:p w14:paraId="7195309C" w14:textId="77777777" w:rsidR="00154EA2" w:rsidRPr="00CF2D7B" w:rsidRDefault="00154EA2" w:rsidP="00CF2D7B">
      <w:pPr>
        <w:pStyle w:val="ListParagraph"/>
        <w:numPr>
          <w:ilvl w:val="0"/>
          <w:numId w:val="15"/>
        </w:numPr>
        <w:spacing w:after="0" w:line="360" w:lineRule="auto"/>
        <w:jc w:val="both"/>
        <w:rPr>
          <w:rFonts w:ascii="Arial" w:hAnsi="Arial" w:cs="Arial"/>
          <w:color w:val="000000" w:themeColor="text1"/>
          <w:sz w:val="24"/>
          <w:szCs w:val="24"/>
        </w:rPr>
      </w:pPr>
      <w:r w:rsidRPr="00CF2D7B">
        <w:rPr>
          <w:rFonts w:ascii="Arial" w:hAnsi="Arial" w:cs="Arial"/>
          <w:color w:val="000000" w:themeColor="text1"/>
          <w:sz w:val="24"/>
          <w:szCs w:val="24"/>
        </w:rPr>
        <w:t>In the event of an information breach that the municipality becomes aware of, the municipality shall notify the data subject.</w:t>
      </w:r>
    </w:p>
    <w:p w14:paraId="0376B275" w14:textId="77777777" w:rsidR="00154EA2" w:rsidRPr="00CF2D7B" w:rsidRDefault="00154EA2" w:rsidP="00CF2D7B">
      <w:pPr>
        <w:pStyle w:val="ListParagraph"/>
        <w:numPr>
          <w:ilvl w:val="0"/>
          <w:numId w:val="15"/>
        </w:numPr>
        <w:spacing w:after="0" w:line="360" w:lineRule="auto"/>
        <w:jc w:val="both"/>
        <w:rPr>
          <w:rFonts w:ascii="Arial" w:hAnsi="Arial" w:cs="Arial"/>
          <w:color w:val="000000" w:themeColor="text1"/>
          <w:sz w:val="24"/>
          <w:szCs w:val="24"/>
        </w:rPr>
      </w:pPr>
      <w:r w:rsidRPr="00CF2D7B">
        <w:rPr>
          <w:rFonts w:ascii="Arial" w:hAnsi="Arial" w:cs="Arial"/>
          <w:color w:val="000000" w:themeColor="text1"/>
          <w:sz w:val="24"/>
          <w:szCs w:val="24"/>
        </w:rPr>
        <w:t>The data subject may request the municipality to access, correct, update, block, or delete personal information that the municipality holds, subject to legislative requirements that make it compulsory for the municipality to keep such personal information.</w:t>
      </w:r>
    </w:p>
    <w:p w14:paraId="7BA8E7A0" w14:textId="77777777" w:rsidR="00154EA2" w:rsidRPr="00CF2D7B" w:rsidRDefault="00154EA2" w:rsidP="00CF2D7B">
      <w:pPr>
        <w:pStyle w:val="ListParagraph"/>
        <w:numPr>
          <w:ilvl w:val="0"/>
          <w:numId w:val="15"/>
        </w:numPr>
        <w:spacing w:after="0" w:line="360" w:lineRule="auto"/>
        <w:jc w:val="both"/>
        <w:rPr>
          <w:rFonts w:ascii="Arial" w:hAnsi="Arial" w:cs="Arial"/>
          <w:color w:val="000000" w:themeColor="text1"/>
          <w:sz w:val="24"/>
          <w:szCs w:val="24"/>
        </w:rPr>
      </w:pPr>
      <w:r w:rsidRPr="00CF2D7B">
        <w:rPr>
          <w:rFonts w:ascii="Arial" w:hAnsi="Arial" w:cs="Arial"/>
          <w:color w:val="000000" w:themeColor="text1"/>
          <w:sz w:val="24"/>
          <w:szCs w:val="24"/>
        </w:rPr>
        <w:t>The Information Officer will acknowledge receipt of any such request within three (3) days of the date of submission.</w:t>
      </w:r>
    </w:p>
    <w:p w14:paraId="19CADD03" w14:textId="77777777" w:rsidR="00154EA2" w:rsidRPr="00CF2D7B" w:rsidRDefault="00154EA2" w:rsidP="00CF2D7B">
      <w:pPr>
        <w:pStyle w:val="ListParagraph"/>
        <w:numPr>
          <w:ilvl w:val="0"/>
          <w:numId w:val="15"/>
        </w:numPr>
        <w:spacing w:after="0" w:line="360" w:lineRule="auto"/>
        <w:jc w:val="both"/>
        <w:rPr>
          <w:rFonts w:ascii="Arial" w:hAnsi="Arial" w:cs="Arial"/>
          <w:color w:val="000000" w:themeColor="text1"/>
          <w:sz w:val="24"/>
          <w:szCs w:val="24"/>
        </w:rPr>
      </w:pPr>
      <w:r w:rsidRPr="00CF2D7B">
        <w:rPr>
          <w:rFonts w:ascii="Arial" w:hAnsi="Arial" w:cs="Arial"/>
          <w:color w:val="000000" w:themeColor="text1"/>
          <w:sz w:val="24"/>
          <w:szCs w:val="24"/>
        </w:rPr>
        <w:t>Any such request will be dealt with by the Information Officer who shall respond within a reasonable period and no later than thirty (30) days of the date of the request</w:t>
      </w:r>
    </w:p>
    <w:p w14:paraId="168D878C" w14:textId="77777777" w:rsidR="00154EA2" w:rsidRPr="00CF2D7B" w:rsidRDefault="00154EA2" w:rsidP="00CF2D7B">
      <w:pPr>
        <w:pStyle w:val="ListParagraph"/>
        <w:numPr>
          <w:ilvl w:val="0"/>
          <w:numId w:val="15"/>
        </w:numPr>
        <w:spacing w:after="0" w:line="360" w:lineRule="auto"/>
        <w:jc w:val="both"/>
        <w:rPr>
          <w:rFonts w:ascii="Arial" w:hAnsi="Arial" w:cs="Arial"/>
          <w:color w:val="000000" w:themeColor="text1"/>
          <w:sz w:val="24"/>
          <w:szCs w:val="24"/>
        </w:rPr>
      </w:pPr>
      <w:r w:rsidRPr="00CF2D7B">
        <w:rPr>
          <w:rFonts w:ascii="Arial" w:hAnsi="Arial" w:cs="Arial"/>
          <w:color w:val="000000" w:themeColor="text1"/>
          <w:sz w:val="24"/>
          <w:szCs w:val="24"/>
        </w:rPr>
        <w:t>Where the municipality processes legally obtained personal information, the data subject may withdraw consent any time for future processing.</w:t>
      </w:r>
    </w:p>
    <w:p w14:paraId="4E95B5F6" w14:textId="77777777" w:rsidR="00154EA2" w:rsidRPr="00CF2D7B" w:rsidRDefault="00154EA2" w:rsidP="00CF2D7B">
      <w:pPr>
        <w:pStyle w:val="ListParagraph"/>
        <w:numPr>
          <w:ilvl w:val="0"/>
          <w:numId w:val="15"/>
        </w:numPr>
        <w:spacing w:after="0" w:line="360" w:lineRule="auto"/>
        <w:jc w:val="both"/>
        <w:rPr>
          <w:rFonts w:ascii="Arial" w:hAnsi="Arial" w:cs="Arial"/>
          <w:color w:val="000000" w:themeColor="text1"/>
          <w:sz w:val="24"/>
          <w:szCs w:val="24"/>
        </w:rPr>
      </w:pPr>
      <w:r w:rsidRPr="00CF2D7B">
        <w:rPr>
          <w:rFonts w:ascii="Arial" w:hAnsi="Arial" w:cs="Arial"/>
          <w:color w:val="000000" w:themeColor="text1"/>
          <w:sz w:val="24"/>
          <w:szCs w:val="24"/>
        </w:rPr>
        <w:lastRenderedPageBreak/>
        <w:t>The data subject may request access to, and correction of personal data which is held by the municipality at any time by submitting a written request to the designated Information Officer.</w:t>
      </w:r>
    </w:p>
    <w:p w14:paraId="60728FBB" w14:textId="77777777" w:rsidR="00154EA2" w:rsidRPr="00CF2D7B" w:rsidRDefault="00154EA2" w:rsidP="00CF2D7B">
      <w:pPr>
        <w:pStyle w:val="ListParagraph"/>
        <w:numPr>
          <w:ilvl w:val="0"/>
          <w:numId w:val="15"/>
        </w:numPr>
        <w:spacing w:after="0" w:line="360" w:lineRule="auto"/>
        <w:jc w:val="both"/>
        <w:rPr>
          <w:rFonts w:ascii="Arial" w:hAnsi="Arial" w:cs="Arial"/>
          <w:color w:val="000000" w:themeColor="text1"/>
          <w:sz w:val="24"/>
          <w:szCs w:val="24"/>
        </w:rPr>
      </w:pPr>
      <w:r w:rsidRPr="00CF2D7B">
        <w:rPr>
          <w:rFonts w:ascii="Arial" w:hAnsi="Arial" w:cs="Arial"/>
          <w:color w:val="000000" w:themeColor="text1"/>
          <w:sz w:val="24"/>
          <w:szCs w:val="24"/>
        </w:rPr>
        <w:t>The data subject may object to the processing of personal data at any time.</w:t>
      </w:r>
    </w:p>
    <w:p w14:paraId="2600F252" w14:textId="56DC66E5" w:rsidR="00154EA2" w:rsidRPr="00CF2D7B" w:rsidRDefault="00154EA2" w:rsidP="00CF2D7B">
      <w:pPr>
        <w:pStyle w:val="ListParagraph"/>
        <w:numPr>
          <w:ilvl w:val="0"/>
          <w:numId w:val="15"/>
        </w:numPr>
        <w:spacing w:after="0" w:line="360" w:lineRule="auto"/>
        <w:jc w:val="both"/>
        <w:rPr>
          <w:rFonts w:ascii="Arial" w:hAnsi="Arial" w:cs="Arial"/>
          <w:color w:val="000000" w:themeColor="text1"/>
          <w:sz w:val="24"/>
          <w:szCs w:val="24"/>
        </w:rPr>
      </w:pPr>
      <w:r w:rsidRPr="00CF2D7B">
        <w:rPr>
          <w:rFonts w:ascii="Arial" w:hAnsi="Arial" w:cs="Arial"/>
          <w:color w:val="000000" w:themeColor="text1"/>
          <w:sz w:val="24"/>
          <w:szCs w:val="24"/>
        </w:rPr>
        <w:t>On any suspicion that the personal data has been unlawfully processed and rights relating to protection of personal information were violated or that personal information has been compromised, the data subject shall contact the Information Officer and if not satisfied, May lodge a complaint with the Information Regulator.</w:t>
      </w:r>
    </w:p>
    <w:p w14:paraId="419C5C4E" w14:textId="41D1CCAC" w:rsidR="00154EA2" w:rsidRPr="00CF2D7B" w:rsidRDefault="00154EA2" w:rsidP="00CF2D7B">
      <w:pPr>
        <w:pStyle w:val="ListParagraph"/>
        <w:numPr>
          <w:ilvl w:val="0"/>
          <w:numId w:val="15"/>
        </w:numPr>
        <w:spacing w:after="0" w:line="360" w:lineRule="auto"/>
        <w:jc w:val="both"/>
        <w:rPr>
          <w:rFonts w:ascii="Arial" w:hAnsi="Arial" w:cs="Arial"/>
          <w:color w:val="000000" w:themeColor="text1"/>
          <w:sz w:val="24"/>
          <w:szCs w:val="24"/>
        </w:rPr>
      </w:pPr>
      <w:r w:rsidRPr="00CF2D7B">
        <w:rPr>
          <w:rFonts w:ascii="Arial" w:hAnsi="Arial" w:cs="Arial"/>
          <w:color w:val="000000" w:themeColor="text1"/>
          <w:sz w:val="24"/>
          <w:szCs w:val="24"/>
        </w:rPr>
        <w:t>In the event of an information breach that the municipality becomes aware of, the municipality shall notify the data subject.</w:t>
      </w:r>
    </w:p>
    <w:p w14:paraId="3FA885EC" w14:textId="5CF9F05C" w:rsidR="00154EA2" w:rsidRPr="00CF2D7B" w:rsidRDefault="00154EA2" w:rsidP="00CF2D7B">
      <w:pPr>
        <w:pStyle w:val="Heading1"/>
        <w:numPr>
          <w:ilvl w:val="0"/>
          <w:numId w:val="17"/>
        </w:numPr>
        <w:spacing w:line="360" w:lineRule="auto"/>
        <w:rPr>
          <w:rFonts w:ascii="Arial" w:hAnsi="Arial" w:cs="Arial"/>
          <w:b/>
          <w:bCs/>
          <w:color w:val="auto"/>
          <w:sz w:val="24"/>
          <w:szCs w:val="24"/>
        </w:rPr>
      </w:pPr>
      <w:bookmarkStart w:id="10" w:name="_Toc126139336"/>
      <w:r w:rsidRPr="00CF2D7B">
        <w:rPr>
          <w:rFonts w:ascii="Arial" w:hAnsi="Arial" w:cs="Arial"/>
          <w:b/>
          <w:bCs/>
          <w:color w:val="auto"/>
          <w:sz w:val="24"/>
          <w:szCs w:val="24"/>
        </w:rPr>
        <w:t>OBJECTION TO PROCESSING PERSONAL INFORMATION</w:t>
      </w:r>
      <w:bookmarkEnd w:id="10"/>
    </w:p>
    <w:p w14:paraId="58024BD5" w14:textId="7B86F02E" w:rsidR="00154EA2" w:rsidRPr="00CF2D7B" w:rsidRDefault="00154EA2" w:rsidP="00CF2D7B">
      <w:pPr>
        <w:spacing w:line="360" w:lineRule="auto"/>
        <w:ind w:left="720"/>
        <w:jc w:val="both"/>
        <w:rPr>
          <w:rFonts w:ascii="Arial" w:hAnsi="Arial" w:cs="Arial"/>
          <w:color w:val="000000" w:themeColor="text1"/>
          <w:sz w:val="24"/>
          <w:szCs w:val="24"/>
        </w:rPr>
      </w:pPr>
      <w:r w:rsidRPr="00CF2D7B">
        <w:rPr>
          <w:rFonts w:ascii="Arial" w:hAnsi="Arial" w:cs="Arial"/>
          <w:color w:val="000000" w:themeColor="text1"/>
          <w:sz w:val="24"/>
          <w:szCs w:val="24"/>
        </w:rPr>
        <w:t xml:space="preserve">A data subject who wishes to object to the processing of personal information in terms of section 11(3)(a) of POPIA, must submit the objection to the responsible party on Form 1, as enclosed to this manual. The responsible party/ the municipality must render such reasonable assistance as is necessary, free of charge, to enable data subject to make an objection on </w:t>
      </w:r>
      <w:r w:rsidRPr="00CF2D7B">
        <w:rPr>
          <w:rFonts w:ascii="Arial" w:hAnsi="Arial" w:cs="Arial"/>
          <w:b/>
          <w:color w:val="000000" w:themeColor="text1"/>
          <w:sz w:val="24"/>
          <w:szCs w:val="24"/>
        </w:rPr>
        <w:t>Form 1.</w:t>
      </w:r>
    </w:p>
    <w:p w14:paraId="3C6730AB" w14:textId="36275D28" w:rsidR="00CF2D7B" w:rsidRPr="00CF2D7B" w:rsidRDefault="00154EA2" w:rsidP="00CF2D7B">
      <w:pPr>
        <w:pStyle w:val="Heading1"/>
        <w:numPr>
          <w:ilvl w:val="0"/>
          <w:numId w:val="17"/>
        </w:numPr>
        <w:spacing w:line="360" w:lineRule="auto"/>
        <w:rPr>
          <w:rFonts w:ascii="Arial" w:hAnsi="Arial" w:cs="Arial"/>
          <w:b/>
          <w:bCs/>
          <w:color w:val="auto"/>
          <w:sz w:val="24"/>
          <w:szCs w:val="24"/>
        </w:rPr>
      </w:pPr>
      <w:bookmarkStart w:id="11" w:name="_Toc126139337"/>
      <w:r w:rsidRPr="00CF2D7B">
        <w:rPr>
          <w:rFonts w:ascii="Arial" w:hAnsi="Arial" w:cs="Arial"/>
          <w:b/>
          <w:bCs/>
          <w:color w:val="auto"/>
          <w:sz w:val="24"/>
          <w:szCs w:val="24"/>
        </w:rPr>
        <w:t>REQUEST FOR CORRECTION/DELETION OF PERSONAL INFORMATION OR DESTRUCTION/DELETION OF RECORD OF PERSONAL INFORMATION.</w:t>
      </w:r>
      <w:bookmarkEnd w:id="11"/>
    </w:p>
    <w:p w14:paraId="25F3639F" w14:textId="77777777" w:rsidR="009D5A5D" w:rsidRPr="00CF2D7B" w:rsidRDefault="00154EA2" w:rsidP="00CF2D7B">
      <w:pPr>
        <w:pStyle w:val="ListParagraph"/>
        <w:numPr>
          <w:ilvl w:val="1"/>
          <w:numId w:val="17"/>
        </w:numPr>
        <w:spacing w:line="360" w:lineRule="auto"/>
        <w:ind w:left="1276" w:hanging="567"/>
        <w:jc w:val="both"/>
        <w:rPr>
          <w:rFonts w:ascii="Arial" w:hAnsi="Arial" w:cs="Arial"/>
          <w:b/>
          <w:color w:val="000000" w:themeColor="text1"/>
          <w:sz w:val="24"/>
          <w:szCs w:val="24"/>
        </w:rPr>
      </w:pPr>
      <w:r w:rsidRPr="00CF2D7B">
        <w:rPr>
          <w:rFonts w:ascii="Arial" w:hAnsi="Arial" w:cs="Arial"/>
          <w:color w:val="000000" w:themeColor="text1"/>
          <w:sz w:val="24"/>
          <w:szCs w:val="24"/>
        </w:rPr>
        <w:t xml:space="preserve">A data subject who wishes to request a correction or deletion of personal information or the destruction or deletion of a record of personal information in terms of section 24(1) of POPIA must submit a request to the municipality on </w:t>
      </w:r>
      <w:r w:rsidRPr="00CF2D7B">
        <w:rPr>
          <w:rFonts w:ascii="Arial" w:hAnsi="Arial" w:cs="Arial"/>
          <w:b/>
          <w:color w:val="000000" w:themeColor="text1"/>
          <w:sz w:val="24"/>
          <w:szCs w:val="24"/>
        </w:rPr>
        <w:t>Form 2.</w:t>
      </w:r>
    </w:p>
    <w:p w14:paraId="4EF2EE2B" w14:textId="2B1D3F9D" w:rsidR="00154EA2" w:rsidRPr="00CF2D7B" w:rsidRDefault="00154EA2" w:rsidP="00CF2D7B">
      <w:pPr>
        <w:pStyle w:val="ListParagraph"/>
        <w:numPr>
          <w:ilvl w:val="1"/>
          <w:numId w:val="17"/>
        </w:numPr>
        <w:spacing w:line="360" w:lineRule="auto"/>
        <w:ind w:left="1276" w:hanging="567"/>
        <w:jc w:val="both"/>
        <w:rPr>
          <w:rFonts w:ascii="Arial" w:hAnsi="Arial" w:cs="Arial"/>
          <w:b/>
          <w:color w:val="000000" w:themeColor="text1"/>
          <w:sz w:val="24"/>
          <w:szCs w:val="24"/>
        </w:rPr>
      </w:pPr>
      <w:r w:rsidRPr="00CF2D7B">
        <w:rPr>
          <w:rFonts w:ascii="Arial" w:hAnsi="Arial" w:cs="Arial"/>
          <w:color w:val="000000" w:themeColor="text1"/>
          <w:sz w:val="24"/>
          <w:szCs w:val="24"/>
        </w:rPr>
        <w:t>The municipality, or a designated person, must render such reasonable assistance, as necessary free of charge, to enable a data subject to complete</w:t>
      </w:r>
      <w:r w:rsidRPr="00CF2D7B">
        <w:rPr>
          <w:rFonts w:ascii="Arial" w:hAnsi="Arial" w:cs="Arial"/>
          <w:b/>
          <w:color w:val="000000" w:themeColor="text1"/>
          <w:sz w:val="24"/>
          <w:szCs w:val="24"/>
        </w:rPr>
        <w:t xml:space="preserve"> Form 2</w:t>
      </w:r>
    </w:p>
    <w:p w14:paraId="367C2020" w14:textId="738F2D97" w:rsidR="00154EA2" w:rsidRPr="00CF2D7B" w:rsidRDefault="00154EA2" w:rsidP="00CF2D7B">
      <w:pPr>
        <w:pStyle w:val="Heading1"/>
        <w:numPr>
          <w:ilvl w:val="0"/>
          <w:numId w:val="17"/>
        </w:numPr>
        <w:spacing w:line="360" w:lineRule="auto"/>
        <w:rPr>
          <w:rFonts w:ascii="Arial" w:hAnsi="Arial" w:cs="Arial"/>
          <w:b/>
          <w:bCs/>
          <w:color w:val="auto"/>
          <w:sz w:val="24"/>
          <w:szCs w:val="24"/>
        </w:rPr>
      </w:pPr>
      <w:bookmarkStart w:id="12" w:name="_Toc126139338"/>
      <w:r w:rsidRPr="00CF2D7B">
        <w:rPr>
          <w:rFonts w:ascii="Arial" w:hAnsi="Arial" w:cs="Arial"/>
          <w:b/>
          <w:bCs/>
          <w:color w:val="auto"/>
          <w:sz w:val="24"/>
          <w:szCs w:val="24"/>
        </w:rPr>
        <w:t>APPLICATION FOR ISSUING CODE OF CONDUCT</w:t>
      </w:r>
      <w:bookmarkEnd w:id="12"/>
    </w:p>
    <w:p w14:paraId="5AE3EED9" w14:textId="56D4E647" w:rsidR="00154EA2" w:rsidRPr="00CF2D7B" w:rsidRDefault="00154EA2" w:rsidP="00CF2D7B">
      <w:pPr>
        <w:spacing w:line="360" w:lineRule="auto"/>
        <w:ind w:left="720"/>
        <w:jc w:val="both"/>
        <w:rPr>
          <w:rFonts w:ascii="Arial" w:hAnsi="Arial" w:cs="Arial"/>
          <w:b/>
          <w:color w:val="000000" w:themeColor="text1"/>
          <w:sz w:val="24"/>
          <w:szCs w:val="24"/>
        </w:rPr>
      </w:pPr>
      <w:r w:rsidRPr="00CF2D7B">
        <w:rPr>
          <w:rFonts w:ascii="Arial" w:hAnsi="Arial" w:cs="Arial"/>
          <w:color w:val="000000" w:themeColor="text1"/>
          <w:sz w:val="24"/>
          <w:szCs w:val="24"/>
        </w:rPr>
        <w:t xml:space="preserve">A private or public body which is sufficiently representative of any class of bodies, or of any industry, profession, or vocation that wishes to apply for the issuing of a </w:t>
      </w:r>
      <w:r w:rsidRPr="00CF2D7B">
        <w:rPr>
          <w:rFonts w:ascii="Arial" w:hAnsi="Arial" w:cs="Arial"/>
          <w:color w:val="000000" w:themeColor="text1"/>
          <w:sz w:val="24"/>
          <w:szCs w:val="24"/>
        </w:rPr>
        <w:lastRenderedPageBreak/>
        <w:t xml:space="preserve">code of conduct in terms of section 61 of POPIA, must submit an application to the Regulator on </w:t>
      </w:r>
      <w:r w:rsidRPr="00CF2D7B">
        <w:rPr>
          <w:rFonts w:ascii="Arial" w:hAnsi="Arial" w:cs="Arial"/>
          <w:b/>
          <w:color w:val="000000" w:themeColor="text1"/>
          <w:sz w:val="24"/>
          <w:szCs w:val="24"/>
        </w:rPr>
        <w:t>Form 3.</w:t>
      </w:r>
    </w:p>
    <w:p w14:paraId="6EF37D1E" w14:textId="73F36040" w:rsidR="00154EA2" w:rsidRPr="00CF2D7B" w:rsidRDefault="00154EA2" w:rsidP="00CF2D7B">
      <w:pPr>
        <w:pStyle w:val="Heading1"/>
        <w:numPr>
          <w:ilvl w:val="0"/>
          <w:numId w:val="17"/>
        </w:numPr>
        <w:spacing w:line="360" w:lineRule="auto"/>
        <w:rPr>
          <w:rFonts w:ascii="Arial" w:hAnsi="Arial" w:cs="Arial"/>
          <w:b/>
          <w:bCs/>
          <w:color w:val="auto"/>
          <w:sz w:val="24"/>
          <w:szCs w:val="24"/>
        </w:rPr>
      </w:pPr>
      <w:bookmarkStart w:id="13" w:name="_Toc126139339"/>
      <w:r w:rsidRPr="00CF2D7B">
        <w:rPr>
          <w:rFonts w:ascii="Arial" w:hAnsi="Arial" w:cs="Arial"/>
          <w:b/>
          <w:bCs/>
          <w:color w:val="auto"/>
          <w:sz w:val="24"/>
          <w:szCs w:val="24"/>
        </w:rPr>
        <w:t>REQUEST FOR DATA SUBJECT’S CONSENT TO PROCESS PERSONAL INFORMATION</w:t>
      </w:r>
      <w:bookmarkEnd w:id="13"/>
    </w:p>
    <w:p w14:paraId="23FB772B" w14:textId="40930557" w:rsidR="004A6AAA" w:rsidRPr="00CF2D7B" w:rsidRDefault="00154EA2" w:rsidP="00CF2D7B">
      <w:pPr>
        <w:spacing w:line="360" w:lineRule="auto"/>
        <w:ind w:left="720"/>
        <w:jc w:val="both"/>
        <w:rPr>
          <w:rFonts w:ascii="Arial" w:hAnsi="Arial" w:cs="Arial"/>
          <w:b/>
          <w:color w:val="000000" w:themeColor="text1"/>
          <w:sz w:val="24"/>
          <w:szCs w:val="24"/>
        </w:rPr>
      </w:pPr>
      <w:r w:rsidRPr="00CF2D7B">
        <w:rPr>
          <w:rFonts w:ascii="Arial" w:hAnsi="Arial" w:cs="Arial"/>
          <w:color w:val="000000" w:themeColor="text1"/>
          <w:sz w:val="24"/>
          <w:szCs w:val="24"/>
        </w:rPr>
        <w:t>A responsible party who wishes to process personal information of a data subject for the purpose of direct marketing by electronic communication must in terms of section 69(2) POPIA, submit a request for written consent to that subject on</w:t>
      </w:r>
      <w:r w:rsidRPr="00CF2D7B">
        <w:rPr>
          <w:rFonts w:ascii="Arial" w:hAnsi="Arial" w:cs="Arial"/>
          <w:b/>
          <w:color w:val="000000" w:themeColor="text1"/>
          <w:sz w:val="24"/>
          <w:szCs w:val="24"/>
        </w:rPr>
        <w:t xml:space="preserve"> Form 4</w:t>
      </w:r>
    </w:p>
    <w:p w14:paraId="33332A30" w14:textId="4654A1C4" w:rsidR="009D5A5D" w:rsidRPr="00CF2D7B" w:rsidRDefault="00154EA2" w:rsidP="00CF2D7B">
      <w:pPr>
        <w:pStyle w:val="Heading1"/>
        <w:numPr>
          <w:ilvl w:val="0"/>
          <w:numId w:val="17"/>
        </w:numPr>
        <w:spacing w:line="360" w:lineRule="auto"/>
        <w:rPr>
          <w:rFonts w:ascii="Arial" w:hAnsi="Arial" w:cs="Arial"/>
          <w:b/>
          <w:bCs/>
          <w:color w:val="auto"/>
          <w:sz w:val="24"/>
          <w:szCs w:val="24"/>
        </w:rPr>
      </w:pPr>
      <w:bookmarkStart w:id="14" w:name="_Toc126139340"/>
      <w:r w:rsidRPr="00CF2D7B">
        <w:rPr>
          <w:rFonts w:ascii="Arial" w:hAnsi="Arial" w:cs="Arial"/>
          <w:b/>
          <w:bCs/>
          <w:color w:val="auto"/>
          <w:sz w:val="24"/>
          <w:szCs w:val="24"/>
        </w:rPr>
        <w:t>SUBMISSION OF COMPLAINTS</w:t>
      </w:r>
      <w:bookmarkEnd w:id="14"/>
    </w:p>
    <w:p w14:paraId="42186D0A" w14:textId="3E1BE8CE" w:rsidR="009D5A5D" w:rsidRPr="00CF2D7B" w:rsidRDefault="00154EA2" w:rsidP="00CF2D7B">
      <w:pPr>
        <w:pStyle w:val="ListParagraph"/>
        <w:numPr>
          <w:ilvl w:val="1"/>
          <w:numId w:val="17"/>
        </w:numPr>
        <w:spacing w:line="360" w:lineRule="auto"/>
        <w:ind w:left="993" w:hanging="633"/>
        <w:jc w:val="both"/>
        <w:rPr>
          <w:rFonts w:ascii="Arial" w:hAnsi="Arial" w:cs="Arial"/>
          <w:color w:val="000000" w:themeColor="text1"/>
          <w:sz w:val="24"/>
          <w:szCs w:val="24"/>
        </w:rPr>
      </w:pPr>
      <w:r w:rsidRPr="00CF2D7B">
        <w:rPr>
          <w:rFonts w:ascii="Arial" w:hAnsi="Arial" w:cs="Arial"/>
          <w:color w:val="000000" w:themeColor="text1"/>
          <w:sz w:val="24"/>
          <w:szCs w:val="24"/>
        </w:rPr>
        <w:t xml:space="preserve">Any person who wishes to submit a complaint contemplated in section 74(1) of POPIA, must submit such complaint to the Regulator on </w:t>
      </w:r>
      <w:r w:rsidRPr="00CF2D7B">
        <w:rPr>
          <w:rFonts w:ascii="Arial" w:hAnsi="Arial" w:cs="Arial"/>
          <w:b/>
          <w:color w:val="000000" w:themeColor="text1"/>
          <w:sz w:val="24"/>
          <w:szCs w:val="24"/>
        </w:rPr>
        <w:t>Part 1 of Form 5</w:t>
      </w:r>
    </w:p>
    <w:p w14:paraId="638A18C2" w14:textId="05B31424" w:rsidR="00154EA2" w:rsidRPr="00CF2D7B" w:rsidRDefault="00154EA2" w:rsidP="00CF2D7B">
      <w:pPr>
        <w:pStyle w:val="ListParagraph"/>
        <w:numPr>
          <w:ilvl w:val="1"/>
          <w:numId w:val="17"/>
        </w:numPr>
        <w:spacing w:line="360" w:lineRule="auto"/>
        <w:ind w:left="993" w:hanging="633"/>
        <w:jc w:val="both"/>
        <w:rPr>
          <w:rFonts w:ascii="Arial" w:hAnsi="Arial" w:cs="Arial"/>
          <w:color w:val="000000" w:themeColor="text1"/>
          <w:sz w:val="24"/>
          <w:szCs w:val="24"/>
        </w:rPr>
      </w:pPr>
      <w:r w:rsidRPr="00CF2D7B">
        <w:rPr>
          <w:rFonts w:ascii="Arial" w:hAnsi="Arial" w:cs="Arial"/>
          <w:color w:val="000000" w:themeColor="text1"/>
          <w:sz w:val="24"/>
          <w:szCs w:val="24"/>
        </w:rPr>
        <w:t>A responsible party, like the municipality, who wishes to submit a complaint, must submit such a complaint to the Regulator on</w:t>
      </w:r>
      <w:r w:rsidRPr="00CF2D7B">
        <w:rPr>
          <w:rFonts w:ascii="Arial" w:hAnsi="Arial" w:cs="Arial"/>
          <w:b/>
          <w:color w:val="000000" w:themeColor="text1"/>
          <w:sz w:val="24"/>
          <w:szCs w:val="24"/>
        </w:rPr>
        <w:t xml:space="preserve"> Part II of Form 5</w:t>
      </w:r>
    </w:p>
    <w:p w14:paraId="43E4B360" w14:textId="77777777" w:rsidR="00154EA2" w:rsidRPr="00CF2D7B" w:rsidRDefault="00154EA2" w:rsidP="00CF2D7B">
      <w:pPr>
        <w:spacing w:line="360" w:lineRule="auto"/>
        <w:rPr>
          <w:rFonts w:ascii="Arial" w:hAnsi="Arial" w:cs="Arial"/>
          <w:color w:val="000000" w:themeColor="text1"/>
          <w:sz w:val="24"/>
          <w:szCs w:val="24"/>
        </w:rPr>
      </w:pPr>
    </w:p>
    <w:p w14:paraId="37C24F1B" w14:textId="77777777" w:rsidR="00154EA2" w:rsidRPr="00CF2D7B" w:rsidRDefault="00154EA2" w:rsidP="00CF2D7B">
      <w:pPr>
        <w:spacing w:line="360" w:lineRule="auto"/>
        <w:rPr>
          <w:rFonts w:ascii="Arial" w:hAnsi="Arial" w:cs="Arial"/>
          <w:color w:val="000000" w:themeColor="text1"/>
          <w:sz w:val="24"/>
          <w:szCs w:val="24"/>
        </w:rPr>
      </w:pPr>
    </w:p>
    <w:p w14:paraId="48885BE7" w14:textId="77777777" w:rsidR="00154EA2" w:rsidRPr="00CF2D7B" w:rsidRDefault="00154EA2" w:rsidP="00CF2D7B">
      <w:pPr>
        <w:spacing w:line="360" w:lineRule="auto"/>
        <w:rPr>
          <w:rFonts w:ascii="Arial" w:hAnsi="Arial" w:cs="Arial"/>
          <w:sz w:val="24"/>
          <w:szCs w:val="24"/>
        </w:rPr>
      </w:pPr>
    </w:p>
    <w:sectPr w:rsidR="00154EA2" w:rsidRPr="00CF2D7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D72A9" w14:textId="77777777" w:rsidR="0053600B" w:rsidRDefault="0053600B" w:rsidP="005F5420">
      <w:pPr>
        <w:spacing w:after="0" w:line="240" w:lineRule="auto"/>
      </w:pPr>
      <w:r>
        <w:separator/>
      </w:r>
    </w:p>
  </w:endnote>
  <w:endnote w:type="continuationSeparator" w:id="0">
    <w:p w14:paraId="0A76C771" w14:textId="77777777" w:rsidR="0053600B" w:rsidRDefault="0053600B" w:rsidP="005F5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skerville Old Fac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6F116" w14:textId="77777777" w:rsidR="00EE19CC" w:rsidRDefault="00EE19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82CE4" w14:textId="77777777" w:rsidR="00EE19CC" w:rsidRDefault="00EE19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08B72" w14:textId="77777777" w:rsidR="00EE19CC" w:rsidRDefault="00EE1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EF766" w14:textId="77777777" w:rsidR="0053600B" w:rsidRDefault="0053600B" w:rsidP="005F5420">
      <w:pPr>
        <w:spacing w:after="0" w:line="240" w:lineRule="auto"/>
      </w:pPr>
      <w:r>
        <w:separator/>
      </w:r>
    </w:p>
  </w:footnote>
  <w:footnote w:type="continuationSeparator" w:id="0">
    <w:p w14:paraId="4DEEC722" w14:textId="77777777" w:rsidR="0053600B" w:rsidRDefault="0053600B" w:rsidP="005F54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16218615"/>
      <w:docPartObj>
        <w:docPartGallery w:val="Page Numbers (Top of Page)"/>
        <w:docPartUnique/>
      </w:docPartObj>
    </w:sdtPr>
    <w:sdtEndPr>
      <w:rPr>
        <w:rStyle w:val="PageNumber"/>
      </w:rPr>
    </w:sdtEndPr>
    <w:sdtContent>
      <w:p w14:paraId="2C53FCFF" w14:textId="5F659B67" w:rsidR="005F5420" w:rsidRDefault="005F5420" w:rsidP="00ED40B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C8117F" w14:textId="77777777" w:rsidR="005F5420" w:rsidRDefault="005F5420" w:rsidP="005F542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CE0DA" w14:textId="6059FB82" w:rsidR="005F5420" w:rsidRDefault="005F5420" w:rsidP="00ED40BA">
    <w:pPr>
      <w:pStyle w:val="Header"/>
      <w:framePr w:wrap="none" w:vAnchor="text" w:hAnchor="margin" w:xAlign="right" w:y="1"/>
      <w:rPr>
        <w:rStyle w:val="PageNumber"/>
      </w:rPr>
    </w:pPr>
  </w:p>
  <w:p w14:paraId="2AA5F10A" w14:textId="77777777" w:rsidR="005F5420" w:rsidRDefault="005F5420" w:rsidP="005F542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9B403" w14:textId="77777777" w:rsidR="00EE19CC" w:rsidRDefault="00EE19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3C89"/>
    <w:multiLevelType w:val="hybridMultilevel"/>
    <w:tmpl w:val="422A9582"/>
    <w:lvl w:ilvl="0" w:tplc="BF3E60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D8515F"/>
    <w:multiLevelType w:val="hybridMultilevel"/>
    <w:tmpl w:val="C62AF3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767928"/>
    <w:multiLevelType w:val="hybridMultilevel"/>
    <w:tmpl w:val="A71C72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E97C3A"/>
    <w:multiLevelType w:val="hybridMultilevel"/>
    <w:tmpl w:val="A28ED162"/>
    <w:lvl w:ilvl="0" w:tplc="1EA89D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A671CC3"/>
    <w:multiLevelType w:val="multilevel"/>
    <w:tmpl w:val="D30AE4A8"/>
    <w:lvl w:ilvl="0">
      <w:start w:val="1"/>
      <w:numFmt w:val="lowerLetter"/>
      <w:lvlText w:val="%1)"/>
      <w:lvlJc w:val="left"/>
      <w:pPr>
        <w:ind w:left="1080" w:hanging="360"/>
      </w:pPr>
      <w:rPr>
        <w:b w:val="0"/>
      </w:rPr>
    </w:lvl>
    <w:lvl w:ilvl="1">
      <w:start w:val="1"/>
      <w:numFmt w:val="lowerLetter"/>
      <w:lvlText w:val="%2)"/>
      <w:lvlJc w:val="left"/>
      <w:pPr>
        <w:ind w:left="1440" w:hanging="360"/>
      </w:pPr>
      <w:rPr>
        <w:b w:val="0"/>
      </w:rPr>
    </w:lvl>
    <w:lvl w:ilvl="2">
      <w:start w:val="1"/>
      <w:numFmt w:val="lowerLetter"/>
      <w:lvlText w:val="%3)"/>
      <w:lvlJc w:val="left"/>
      <w:pPr>
        <w:ind w:left="1800" w:hanging="360"/>
      </w:pPr>
      <w:rPr>
        <w:b w:val="0"/>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5" w15:restartNumberingAfterBreak="0">
    <w:nsid w:val="1D684EE7"/>
    <w:multiLevelType w:val="multilevel"/>
    <w:tmpl w:val="D30AE4A8"/>
    <w:lvl w:ilvl="0">
      <w:start w:val="1"/>
      <w:numFmt w:val="lowerLetter"/>
      <w:lvlText w:val="%1)"/>
      <w:lvlJc w:val="left"/>
      <w:pPr>
        <w:ind w:left="360" w:hanging="360"/>
      </w:pPr>
      <w:rPr>
        <w:b w:val="0"/>
      </w:rPr>
    </w:lvl>
    <w:lvl w:ilvl="1">
      <w:start w:val="1"/>
      <w:numFmt w:val="lowerLetter"/>
      <w:lvlText w:val="%2)"/>
      <w:lvlJc w:val="left"/>
      <w:pPr>
        <w:ind w:left="720" w:hanging="360"/>
      </w:pPr>
      <w:rPr>
        <w:b w:val="0"/>
      </w:rPr>
    </w:lvl>
    <w:lvl w:ilvl="2">
      <w:start w:val="1"/>
      <w:numFmt w:val="lowerLetter"/>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24C7682"/>
    <w:multiLevelType w:val="hybridMultilevel"/>
    <w:tmpl w:val="B4B07728"/>
    <w:lvl w:ilvl="0" w:tplc="FB22FA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BC60552"/>
    <w:multiLevelType w:val="hybridMultilevel"/>
    <w:tmpl w:val="8724DC9E"/>
    <w:lvl w:ilvl="0" w:tplc="30105544">
      <w:start w:val="1"/>
      <w:numFmt w:val="bullet"/>
      <w:lvlText w:val=""/>
      <w:lvlJc w:val="right"/>
      <w:pPr>
        <w:ind w:left="1068" w:hanging="360"/>
      </w:pPr>
      <w:rPr>
        <w:rFonts w:ascii="Symbol" w:hAnsi="Symbol" w:hint="default"/>
      </w:rPr>
    </w:lvl>
    <w:lvl w:ilvl="1" w:tplc="1C090003" w:tentative="1">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8" w15:restartNumberingAfterBreak="0">
    <w:nsid w:val="2BF21221"/>
    <w:multiLevelType w:val="multilevel"/>
    <w:tmpl w:val="D30AE4A8"/>
    <w:lvl w:ilvl="0">
      <w:start w:val="1"/>
      <w:numFmt w:val="lowerLetter"/>
      <w:lvlText w:val="%1)"/>
      <w:lvlJc w:val="left"/>
      <w:pPr>
        <w:ind w:left="360" w:hanging="360"/>
      </w:pPr>
      <w:rPr>
        <w:b w:val="0"/>
      </w:rPr>
    </w:lvl>
    <w:lvl w:ilvl="1">
      <w:start w:val="1"/>
      <w:numFmt w:val="lowerLetter"/>
      <w:lvlText w:val="%2)"/>
      <w:lvlJc w:val="left"/>
      <w:pPr>
        <w:ind w:left="720" w:hanging="360"/>
      </w:pPr>
      <w:rPr>
        <w:b w:val="0"/>
      </w:rPr>
    </w:lvl>
    <w:lvl w:ilvl="2">
      <w:start w:val="1"/>
      <w:numFmt w:val="lowerLetter"/>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70D1E03"/>
    <w:multiLevelType w:val="hybridMultilevel"/>
    <w:tmpl w:val="42B443BE"/>
    <w:lvl w:ilvl="0" w:tplc="08090001">
      <w:start w:val="1"/>
      <w:numFmt w:val="bullet"/>
      <w:lvlText w:val=""/>
      <w:lvlJc w:val="left"/>
      <w:pPr>
        <w:ind w:left="1120" w:hanging="360"/>
      </w:pPr>
      <w:rPr>
        <w:rFonts w:ascii="Symbol" w:hAnsi="Symbol"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10" w15:restartNumberingAfterBreak="0">
    <w:nsid w:val="385253FD"/>
    <w:multiLevelType w:val="hybridMultilevel"/>
    <w:tmpl w:val="6332E4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C758A9"/>
    <w:multiLevelType w:val="hybridMultilevel"/>
    <w:tmpl w:val="DECCE23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163348"/>
    <w:multiLevelType w:val="hybridMultilevel"/>
    <w:tmpl w:val="5D1203BA"/>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3" w15:restartNumberingAfterBreak="0">
    <w:nsid w:val="51045219"/>
    <w:multiLevelType w:val="hybridMultilevel"/>
    <w:tmpl w:val="EDF21C7E"/>
    <w:lvl w:ilvl="0" w:tplc="048824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BFA275A"/>
    <w:multiLevelType w:val="hybridMultilevel"/>
    <w:tmpl w:val="1054BE88"/>
    <w:lvl w:ilvl="0" w:tplc="30105544">
      <w:start w:val="1"/>
      <w:numFmt w:val="bullet"/>
      <w:lvlText w:val=""/>
      <w:lvlJc w:val="right"/>
      <w:pPr>
        <w:ind w:left="1494"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716A357E"/>
    <w:multiLevelType w:val="multilevel"/>
    <w:tmpl w:val="359E6C74"/>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535924394">
    <w:abstractNumId w:val="10"/>
  </w:num>
  <w:num w:numId="2" w16cid:durableId="1473599490">
    <w:abstractNumId w:val="13"/>
  </w:num>
  <w:num w:numId="3" w16cid:durableId="531655622">
    <w:abstractNumId w:val="0"/>
  </w:num>
  <w:num w:numId="4" w16cid:durableId="806706969">
    <w:abstractNumId w:val="3"/>
  </w:num>
  <w:num w:numId="5" w16cid:durableId="184757440">
    <w:abstractNumId w:val="6"/>
  </w:num>
  <w:num w:numId="6" w16cid:durableId="898176445">
    <w:abstractNumId w:val="9"/>
  </w:num>
  <w:num w:numId="7" w16cid:durableId="1807166693">
    <w:abstractNumId w:val="2"/>
  </w:num>
  <w:num w:numId="8" w16cid:durableId="874199176">
    <w:abstractNumId w:val="1"/>
  </w:num>
  <w:num w:numId="9" w16cid:durableId="1256327718">
    <w:abstractNumId w:val="7"/>
  </w:num>
  <w:num w:numId="10" w16cid:durableId="610433316">
    <w:abstractNumId w:val="7"/>
  </w:num>
  <w:num w:numId="11" w16cid:durableId="20704161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2625085">
    <w:abstractNumId w:val="14"/>
  </w:num>
  <w:num w:numId="13" w16cid:durableId="11131384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644664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08930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46680">
    <w:abstractNumId w:val="11"/>
  </w:num>
  <w:num w:numId="17" w16cid:durableId="5253391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8D1"/>
    <w:rsid w:val="0005107F"/>
    <w:rsid w:val="000616CD"/>
    <w:rsid w:val="00154EA2"/>
    <w:rsid w:val="001F77F1"/>
    <w:rsid w:val="00221304"/>
    <w:rsid w:val="002E33A1"/>
    <w:rsid w:val="00371095"/>
    <w:rsid w:val="004A6AAA"/>
    <w:rsid w:val="0050643F"/>
    <w:rsid w:val="0053600B"/>
    <w:rsid w:val="005B65B3"/>
    <w:rsid w:val="005D1698"/>
    <w:rsid w:val="005F5420"/>
    <w:rsid w:val="00615E58"/>
    <w:rsid w:val="006745F0"/>
    <w:rsid w:val="006B2450"/>
    <w:rsid w:val="006C1A02"/>
    <w:rsid w:val="00747086"/>
    <w:rsid w:val="009024DD"/>
    <w:rsid w:val="00904660"/>
    <w:rsid w:val="0092527F"/>
    <w:rsid w:val="009D5A5D"/>
    <w:rsid w:val="00AC7068"/>
    <w:rsid w:val="00AE66AB"/>
    <w:rsid w:val="00BB28D1"/>
    <w:rsid w:val="00C67D6D"/>
    <w:rsid w:val="00C747E8"/>
    <w:rsid w:val="00CA572F"/>
    <w:rsid w:val="00CA60A9"/>
    <w:rsid w:val="00CF2D7B"/>
    <w:rsid w:val="00D44B5A"/>
    <w:rsid w:val="00DA6D4F"/>
    <w:rsid w:val="00DD242E"/>
    <w:rsid w:val="00EE19CC"/>
    <w:rsid w:val="00F44F7A"/>
    <w:rsid w:val="00FC284A"/>
    <w:rsid w:val="00FF67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46FD4"/>
  <w15:chartTrackingRefBased/>
  <w15:docId w15:val="{FF2ECFD3-66A9-4841-B36C-941C668B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420"/>
    <w:pPr>
      <w:spacing w:after="200" w:line="276" w:lineRule="auto"/>
    </w:pPr>
    <w:rPr>
      <w:rFonts w:ascii="Calibri" w:eastAsia="Calibri" w:hAnsi="Calibri" w:cs="Calibri"/>
      <w:sz w:val="22"/>
      <w:szCs w:val="22"/>
      <w:lang w:val="en-US"/>
    </w:rPr>
  </w:style>
  <w:style w:type="paragraph" w:styleId="Heading1">
    <w:name w:val="heading 1"/>
    <w:basedOn w:val="Normal"/>
    <w:next w:val="Normal"/>
    <w:link w:val="Heading1Char"/>
    <w:uiPriority w:val="9"/>
    <w:qFormat/>
    <w:rsid w:val="005F54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F5420"/>
    <w:pPr>
      <w:spacing w:after="0" w:line="240" w:lineRule="auto"/>
      <w:jc w:val="center"/>
    </w:pPr>
    <w:rPr>
      <w:rFonts w:ascii="Tahoma" w:eastAsia="SimSun" w:hAnsi="Tahoma" w:cs="Tahoma"/>
      <w:b/>
      <w:bCs/>
      <w:sz w:val="40"/>
      <w:szCs w:val="32"/>
      <w:lang w:eastAsia="zh-CN"/>
    </w:rPr>
  </w:style>
  <w:style w:type="character" w:customStyle="1" w:styleId="TitleChar">
    <w:name w:val="Title Char"/>
    <w:basedOn w:val="DefaultParagraphFont"/>
    <w:link w:val="Title"/>
    <w:rsid w:val="005F5420"/>
    <w:rPr>
      <w:rFonts w:ascii="Tahoma" w:eastAsia="SimSun" w:hAnsi="Tahoma" w:cs="Tahoma"/>
      <w:b/>
      <w:bCs/>
      <w:sz w:val="40"/>
      <w:szCs w:val="32"/>
      <w:lang w:val="en-US" w:eastAsia="zh-CN"/>
    </w:rPr>
  </w:style>
  <w:style w:type="paragraph" w:styleId="Header">
    <w:name w:val="header"/>
    <w:basedOn w:val="Normal"/>
    <w:link w:val="HeaderChar"/>
    <w:uiPriority w:val="99"/>
    <w:unhideWhenUsed/>
    <w:rsid w:val="005F5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420"/>
    <w:rPr>
      <w:rFonts w:ascii="Calibri" w:eastAsia="Calibri" w:hAnsi="Calibri" w:cs="Calibri"/>
      <w:sz w:val="22"/>
      <w:szCs w:val="22"/>
      <w:lang w:val="en-US"/>
    </w:rPr>
  </w:style>
  <w:style w:type="character" w:styleId="PageNumber">
    <w:name w:val="page number"/>
    <w:basedOn w:val="DefaultParagraphFont"/>
    <w:uiPriority w:val="99"/>
    <w:semiHidden/>
    <w:unhideWhenUsed/>
    <w:rsid w:val="005F5420"/>
  </w:style>
  <w:style w:type="character" w:customStyle="1" w:styleId="Heading1Char">
    <w:name w:val="Heading 1 Char"/>
    <w:basedOn w:val="DefaultParagraphFont"/>
    <w:link w:val="Heading1"/>
    <w:uiPriority w:val="9"/>
    <w:rsid w:val="005F5420"/>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unhideWhenUsed/>
    <w:qFormat/>
    <w:rsid w:val="005F5420"/>
    <w:pPr>
      <w:spacing w:before="480"/>
      <w:outlineLvl w:val="9"/>
    </w:pPr>
    <w:rPr>
      <w:b/>
      <w:bCs/>
      <w:sz w:val="28"/>
      <w:szCs w:val="28"/>
    </w:rPr>
  </w:style>
  <w:style w:type="paragraph" w:styleId="TOC1">
    <w:name w:val="toc 1"/>
    <w:basedOn w:val="Normal"/>
    <w:next w:val="Normal"/>
    <w:autoRedefine/>
    <w:uiPriority w:val="39"/>
    <w:unhideWhenUsed/>
    <w:rsid w:val="005F5420"/>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semiHidden/>
    <w:unhideWhenUsed/>
    <w:rsid w:val="005F5420"/>
    <w:pPr>
      <w:spacing w:after="0"/>
      <w:ind w:left="220"/>
    </w:pPr>
    <w:rPr>
      <w:rFonts w:asciiTheme="minorHAnsi" w:hAnsiTheme="minorHAnsi" w:cstheme="minorHAnsi"/>
      <w:smallCaps/>
      <w:sz w:val="20"/>
      <w:szCs w:val="20"/>
    </w:rPr>
  </w:style>
  <w:style w:type="paragraph" w:styleId="TOC3">
    <w:name w:val="toc 3"/>
    <w:basedOn w:val="Normal"/>
    <w:next w:val="Normal"/>
    <w:autoRedefine/>
    <w:uiPriority w:val="39"/>
    <w:semiHidden/>
    <w:unhideWhenUsed/>
    <w:rsid w:val="005F5420"/>
    <w:pPr>
      <w:spacing w:after="0"/>
      <w:ind w:left="440"/>
    </w:pPr>
    <w:rPr>
      <w:rFonts w:asciiTheme="minorHAnsi" w:hAnsiTheme="minorHAnsi" w:cstheme="minorHAnsi"/>
      <w:i/>
      <w:iCs/>
      <w:sz w:val="20"/>
      <w:szCs w:val="20"/>
    </w:rPr>
  </w:style>
  <w:style w:type="paragraph" w:styleId="TOC4">
    <w:name w:val="toc 4"/>
    <w:basedOn w:val="Normal"/>
    <w:next w:val="Normal"/>
    <w:autoRedefine/>
    <w:uiPriority w:val="39"/>
    <w:semiHidden/>
    <w:unhideWhenUsed/>
    <w:rsid w:val="005F5420"/>
    <w:pPr>
      <w:spacing w:after="0"/>
      <w:ind w:left="660"/>
    </w:pPr>
    <w:rPr>
      <w:rFonts w:asciiTheme="minorHAnsi" w:hAnsiTheme="minorHAnsi" w:cstheme="minorHAnsi"/>
      <w:sz w:val="18"/>
      <w:szCs w:val="18"/>
    </w:rPr>
  </w:style>
  <w:style w:type="paragraph" w:styleId="TOC5">
    <w:name w:val="toc 5"/>
    <w:basedOn w:val="Normal"/>
    <w:next w:val="Normal"/>
    <w:autoRedefine/>
    <w:uiPriority w:val="39"/>
    <w:semiHidden/>
    <w:unhideWhenUsed/>
    <w:rsid w:val="005F5420"/>
    <w:pPr>
      <w:spacing w:after="0"/>
      <w:ind w:left="880"/>
    </w:pPr>
    <w:rPr>
      <w:rFonts w:asciiTheme="minorHAnsi" w:hAnsiTheme="minorHAnsi" w:cstheme="minorHAnsi"/>
      <w:sz w:val="18"/>
      <w:szCs w:val="18"/>
    </w:rPr>
  </w:style>
  <w:style w:type="paragraph" w:styleId="TOC6">
    <w:name w:val="toc 6"/>
    <w:basedOn w:val="Normal"/>
    <w:next w:val="Normal"/>
    <w:autoRedefine/>
    <w:uiPriority w:val="39"/>
    <w:semiHidden/>
    <w:unhideWhenUsed/>
    <w:rsid w:val="005F5420"/>
    <w:pPr>
      <w:spacing w:after="0"/>
      <w:ind w:left="1100"/>
    </w:pPr>
    <w:rPr>
      <w:rFonts w:asciiTheme="minorHAnsi" w:hAnsiTheme="minorHAnsi" w:cstheme="minorHAnsi"/>
      <w:sz w:val="18"/>
      <w:szCs w:val="18"/>
    </w:rPr>
  </w:style>
  <w:style w:type="paragraph" w:styleId="TOC7">
    <w:name w:val="toc 7"/>
    <w:basedOn w:val="Normal"/>
    <w:next w:val="Normal"/>
    <w:autoRedefine/>
    <w:uiPriority w:val="39"/>
    <w:semiHidden/>
    <w:unhideWhenUsed/>
    <w:rsid w:val="005F5420"/>
    <w:pPr>
      <w:spacing w:after="0"/>
      <w:ind w:left="1320"/>
    </w:pPr>
    <w:rPr>
      <w:rFonts w:asciiTheme="minorHAnsi" w:hAnsiTheme="minorHAnsi" w:cstheme="minorHAnsi"/>
      <w:sz w:val="18"/>
      <w:szCs w:val="18"/>
    </w:rPr>
  </w:style>
  <w:style w:type="paragraph" w:styleId="TOC8">
    <w:name w:val="toc 8"/>
    <w:basedOn w:val="Normal"/>
    <w:next w:val="Normal"/>
    <w:autoRedefine/>
    <w:uiPriority w:val="39"/>
    <w:semiHidden/>
    <w:unhideWhenUsed/>
    <w:rsid w:val="005F5420"/>
    <w:pPr>
      <w:spacing w:after="0"/>
      <w:ind w:left="1540"/>
    </w:pPr>
    <w:rPr>
      <w:rFonts w:asciiTheme="minorHAnsi" w:hAnsiTheme="minorHAnsi" w:cstheme="minorHAnsi"/>
      <w:sz w:val="18"/>
      <w:szCs w:val="18"/>
    </w:rPr>
  </w:style>
  <w:style w:type="paragraph" w:styleId="TOC9">
    <w:name w:val="toc 9"/>
    <w:basedOn w:val="Normal"/>
    <w:next w:val="Normal"/>
    <w:autoRedefine/>
    <w:uiPriority w:val="39"/>
    <w:semiHidden/>
    <w:unhideWhenUsed/>
    <w:rsid w:val="005F5420"/>
    <w:pPr>
      <w:spacing w:after="0"/>
      <w:ind w:left="1760"/>
    </w:pPr>
    <w:rPr>
      <w:rFonts w:asciiTheme="minorHAnsi" w:hAnsiTheme="minorHAnsi" w:cstheme="minorHAnsi"/>
      <w:sz w:val="18"/>
      <w:szCs w:val="18"/>
    </w:rPr>
  </w:style>
  <w:style w:type="paragraph" w:styleId="ListParagraph">
    <w:name w:val="List Paragraph"/>
    <w:basedOn w:val="Normal"/>
    <w:uiPriority w:val="34"/>
    <w:qFormat/>
    <w:rsid w:val="005F5420"/>
    <w:pPr>
      <w:ind w:left="720"/>
      <w:contextualSpacing/>
    </w:pPr>
  </w:style>
  <w:style w:type="character" w:styleId="Hyperlink">
    <w:name w:val="Hyperlink"/>
    <w:basedOn w:val="DefaultParagraphFont"/>
    <w:uiPriority w:val="99"/>
    <w:unhideWhenUsed/>
    <w:rsid w:val="0005107F"/>
    <w:rPr>
      <w:color w:val="0563C1" w:themeColor="hyperlink"/>
      <w:u w:val="single"/>
    </w:rPr>
  </w:style>
  <w:style w:type="paragraph" w:styleId="Footer">
    <w:name w:val="footer"/>
    <w:basedOn w:val="Normal"/>
    <w:link w:val="FooterChar"/>
    <w:uiPriority w:val="99"/>
    <w:unhideWhenUsed/>
    <w:rsid w:val="006745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5F0"/>
    <w:rPr>
      <w:rFonts w:ascii="Calibri" w:eastAsia="Calibri" w:hAnsi="Calibri" w:cs="Calibri"/>
      <w:sz w:val="22"/>
      <w:szCs w:val="22"/>
      <w:lang w:val="en-US"/>
    </w:rPr>
  </w:style>
  <w:style w:type="table" w:styleId="TableGrid">
    <w:name w:val="Table Grid"/>
    <w:basedOn w:val="TableNormal"/>
    <w:rsid w:val="00154EA2"/>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30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88AF2-E888-794D-B34C-7E49DEA30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2129</Words>
  <Characters>12138</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Luvuyo Bono</dc:creator>
  <cp:keywords/>
  <dc:description/>
  <cp:lastModifiedBy>Nomfundo G. Dzudzudzu</cp:lastModifiedBy>
  <cp:revision>2</cp:revision>
  <cp:lastPrinted>2025-09-22T10:40:00Z</cp:lastPrinted>
  <dcterms:created xsi:type="dcterms:W3CDTF">2026-07-30T09:52:00Z</dcterms:created>
  <dcterms:modified xsi:type="dcterms:W3CDTF">2026-07-30T09:52:00Z</dcterms:modified>
</cp:coreProperties>
</file>