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FAE3F" w14:textId="77777777" w:rsidR="00FD0A8D" w:rsidRPr="00384B09" w:rsidRDefault="00FD0A8D" w:rsidP="00FD0A8D">
      <w:pPr>
        <w:pStyle w:val="Title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84B09">
        <w:rPr>
          <w:rFonts w:ascii="Arial" w:hAnsi="Arial" w:cs="Arial"/>
          <w:b/>
          <w:bCs/>
          <w:sz w:val="28"/>
          <w:szCs w:val="28"/>
        </w:rPr>
        <w:t>NDLAMBE MUNICIPALITY</w:t>
      </w:r>
    </w:p>
    <w:p w14:paraId="571C8632" w14:textId="77777777" w:rsidR="00FD0A8D" w:rsidRDefault="00FD0A8D" w:rsidP="00FD0A8D">
      <w:pPr>
        <w:spacing w:line="360" w:lineRule="auto"/>
        <w:jc w:val="center"/>
        <w:rPr>
          <w:b/>
          <w:sz w:val="22"/>
          <w:szCs w:val="22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PORT ALFRED</w:t>
      </w:r>
    </w:p>
    <w:p w14:paraId="1048A8F4" w14:textId="7C5507CC" w:rsidR="00FD0A8D" w:rsidRDefault="00FD0A8D" w:rsidP="00FD0A8D">
      <w:pPr>
        <w:ind w:right="-33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eastAsia="en-ZA"/>
        </w:rPr>
        <w:drawing>
          <wp:inline distT="0" distB="0" distL="0" distR="0" wp14:anchorId="651922EE" wp14:editId="105DEE30">
            <wp:extent cx="742950" cy="962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CE475" w14:textId="4E865735" w:rsidR="00FD0A8D" w:rsidRPr="00FD0A8D" w:rsidRDefault="00FD0A8D" w:rsidP="00FD0A8D">
      <w:pPr>
        <w:ind w:right="-33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FD0A8D">
        <w:rPr>
          <w:rFonts w:ascii="Arial" w:hAnsi="Arial" w:cs="Arial"/>
          <w:b/>
          <w:bCs/>
          <w:sz w:val="22"/>
          <w:szCs w:val="22"/>
          <w:u w:val="single"/>
        </w:rPr>
        <w:t>PROPOSED DISPOSAL OF A PORTION OF REMAINDER ERF 1111 (JOAN MUIRHEAD NATURE RESERVE), KENTON-ON-SEA, FOR CONSOLIDATION WITH ERF 1911 KENTON-ON-SEA AND REINSTATEMENT OF TWO TIMBER VIEWING DECKS</w:t>
      </w:r>
    </w:p>
    <w:p w14:paraId="12251946" w14:textId="6905152C" w:rsidR="00FD0A8D" w:rsidRPr="00FD0A8D" w:rsidRDefault="00FD0A8D" w:rsidP="00FD0A8D">
      <w:pPr>
        <w:ind w:right="-330"/>
        <w:jc w:val="both"/>
        <w:rPr>
          <w:rFonts w:ascii="Arial" w:hAnsi="Arial" w:cs="Arial"/>
          <w:sz w:val="22"/>
          <w:szCs w:val="22"/>
        </w:rPr>
      </w:pPr>
      <w:r w:rsidRPr="00FD0A8D">
        <w:rPr>
          <w:rFonts w:ascii="Arial" w:hAnsi="Arial" w:cs="Arial"/>
          <w:sz w:val="22"/>
          <w:szCs w:val="22"/>
        </w:rPr>
        <w:t>Notice is hereby given in terms of Section 21(a) of the Local Government: Municipal Systems Act, 2000 (Act 32 of 2000), that the Ndlambe Municipal Council has resolved to initiate a public participation process in respect of an application submitted by M E H Sülter &amp; Son Professional Land Surveyors, on behalf of Idtek Solutions (Pty) Ltd (Registration No. 2014/174093/07), the registered owner of Erf 1911 Kenton-on-Sea, which property is utilised for The Jerries Hotel and associated restaurant facility.</w:t>
      </w:r>
    </w:p>
    <w:p w14:paraId="344751D2" w14:textId="42D92349" w:rsidR="00FD0A8D" w:rsidRPr="00FD0A8D" w:rsidRDefault="00FD0A8D" w:rsidP="00FD0A8D">
      <w:pPr>
        <w:ind w:right="-330"/>
        <w:jc w:val="both"/>
        <w:rPr>
          <w:rFonts w:ascii="Arial" w:hAnsi="Arial" w:cs="Arial"/>
          <w:sz w:val="22"/>
          <w:szCs w:val="22"/>
        </w:rPr>
      </w:pPr>
      <w:r w:rsidRPr="00FD0A8D">
        <w:rPr>
          <w:rFonts w:ascii="Arial" w:hAnsi="Arial" w:cs="Arial"/>
          <w:sz w:val="22"/>
          <w:szCs w:val="22"/>
        </w:rPr>
        <w:t>The proposal entails the possible disposal of 267 m², being a portion of Remainder Erf 1111 Kenton-on-Sea, known as the Joan Muirhead Nature Reserve, for consolidation with Erf 1911 Kenton-on-Sea and the reinstatement of two timber viewing decks.</w:t>
      </w:r>
    </w:p>
    <w:p w14:paraId="2F1AB264" w14:textId="77777777" w:rsidR="00FD0A8D" w:rsidRPr="00FD0A8D" w:rsidRDefault="00FD0A8D" w:rsidP="00FD0A8D">
      <w:pPr>
        <w:ind w:right="-330"/>
        <w:jc w:val="both"/>
        <w:rPr>
          <w:rFonts w:ascii="Arial" w:hAnsi="Arial" w:cs="Arial"/>
          <w:sz w:val="22"/>
          <w:szCs w:val="22"/>
        </w:rPr>
      </w:pPr>
      <w:r w:rsidRPr="00FD0A8D">
        <w:rPr>
          <w:rFonts w:ascii="Arial" w:hAnsi="Arial" w:cs="Arial"/>
          <w:sz w:val="22"/>
          <w:szCs w:val="22"/>
        </w:rPr>
        <w:t>Supporting documentation relating to the proposal is available for inspection during normal office hours at the Estates Section, Directorate: Infrastructural Development Services, Ndlambe Municipality, Causeway, Port Alfred, or may be requested via email at sboshoff@ndlambe.gov.za.</w:t>
      </w:r>
    </w:p>
    <w:p w14:paraId="2E3A7CA6" w14:textId="51170E04" w:rsidR="00FD0A8D" w:rsidRDefault="00FD0A8D" w:rsidP="00FD0A8D">
      <w:pPr>
        <w:ind w:right="-330"/>
        <w:jc w:val="both"/>
        <w:rPr>
          <w:rFonts w:ascii="Arial" w:hAnsi="Arial" w:cs="Arial"/>
          <w:sz w:val="22"/>
          <w:szCs w:val="22"/>
        </w:rPr>
      </w:pPr>
      <w:r w:rsidRPr="00FD0A8D">
        <w:rPr>
          <w:rFonts w:ascii="Arial" w:hAnsi="Arial" w:cs="Arial"/>
          <w:sz w:val="22"/>
          <w:szCs w:val="22"/>
        </w:rPr>
        <w:t xml:space="preserve">Written comments and/or objections in respect of the proposal must be submitted to the Municipal Manager, Ndlambe Municipality, Causeway, Port Alfred, 6170, or via email to sboshoff@ndlambe.gov.za, on or before </w:t>
      </w:r>
      <w:r>
        <w:rPr>
          <w:rFonts w:ascii="Arial" w:hAnsi="Arial" w:cs="Arial"/>
          <w:sz w:val="22"/>
          <w:szCs w:val="22"/>
        </w:rPr>
        <w:t>Wednesday, 4 November 2026</w:t>
      </w:r>
      <w:r w:rsidRPr="00FD0A8D">
        <w:rPr>
          <w:rFonts w:ascii="Arial" w:hAnsi="Arial" w:cs="Arial"/>
          <w:sz w:val="22"/>
          <w:szCs w:val="22"/>
        </w:rPr>
        <w:t>.</w:t>
      </w:r>
    </w:p>
    <w:p w14:paraId="3AE9A790" w14:textId="77777777" w:rsidR="00FD0A8D" w:rsidRPr="00FD0A8D" w:rsidRDefault="00FD0A8D" w:rsidP="00FD0A8D">
      <w:pPr>
        <w:spacing w:after="0" w:line="240" w:lineRule="auto"/>
        <w:ind w:right="-329"/>
        <w:jc w:val="both"/>
        <w:rPr>
          <w:rFonts w:ascii="Arial" w:hAnsi="Arial" w:cs="Arial"/>
          <w:sz w:val="22"/>
          <w:szCs w:val="22"/>
        </w:rPr>
      </w:pPr>
    </w:p>
    <w:p w14:paraId="616C5545" w14:textId="3990F93A" w:rsidR="00FD0A8D" w:rsidRPr="00F14423" w:rsidRDefault="00FD0A8D" w:rsidP="00FD0A8D">
      <w:pPr>
        <w:tabs>
          <w:tab w:val="left" w:pos="-720"/>
          <w:tab w:val="left" w:pos="6804"/>
        </w:tabs>
        <w:suppressAutoHyphens/>
        <w:spacing w:after="0" w:line="240" w:lineRule="auto"/>
        <w:ind w:left="-193" w:right="-754" w:firstLine="193"/>
        <w:jc w:val="both"/>
        <w:rPr>
          <w:rFonts w:ascii="Arial" w:hAnsi="Arial" w:cs="Arial"/>
          <w:b/>
          <w:spacing w:val="-2"/>
          <w:sz w:val="22"/>
          <w:szCs w:val="22"/>
          <w:lang w:val="en-GB"/>
        </w:rPr>
      </w:pP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 xml:space="preserve">NOTICE NUMBER: 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 xml:space="preserve"> 217</w:t>
      </w:r>
      <w:r w:rsidRPr="008E413F">
        <w:rPr>
          <w:rFonts w:ascii="Arial" w:hAnsi="Arial" w:cs="Arial"/>
          <w:b/>
          <w:spacing w:val="-2"/>
          <w:sz w:val="22"/>
          <w:szCs w:val="22"/>
          <w:lang w:val="en-GB"/>
        </w:rPr>
        <w:t>/202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>6</w:t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  <w:t>ADV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>OCATE</w:t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>. R DUMEZWENI</w:t>
      </w:r>
    </w:p>
    <w:p w14:paraId="14102949" w14:textId="77777777" w:rsidR="00FD0A8D" w:rsidRPr="00F14423" w:rsidRDefault="00FD0A8D" w:rsidP="00FD0A8D">
      <w:pPr>
        <w:pBdr>
          <w:bottom w:val="double" w:sz="6" w:space="1" w:color="auto"/>
        </w:pBdr>
        <w:tabs>
          <w:tab w:val="left" w:pos="-720"/>
          <w:tab w:val="left" w:pos="5670"/>
          <w:tab w:val="left" w:pos="6804"/>
        </w:tabs>
        <w:suppressAutoHyphens/>
        <w:ind w:left="-194" w:right="-755" w:hanging="90"/>
        <w:jc w:val="both"/>
        <w:rPr>
          <w:rFonts w:ascii="Arial" w:hAnsi="Arial" w:cs="Arial"/>
          <w:b/>
          <w:spacing w:val="-2"/>
          <w:sz w:val="22"/>
          <w:szCs w:val="22"/>
          <w:u w:val="single"/>
          <w:lang w:val="en-GB"/>
        </w:rPr>
      </w:pP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u w:val="single"/>
          <w:lang w:val="en-GB"/>
        </w:rPr>
        <w:t>MUNICIPAL MANAGER</w:t>
      </w:r>
    </w:p>
    <w:p w14:paraId="78048853" w14:textId="77777777" w:rsidR="00FD0A8D" w:rsidRDefault="00FD0A8D"/>
    <w:sectPr w:rsidR="00FD0A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8D"/>
    <w:rsid w:val="0009684F"/>
    <w:rsid w:val="000D4761"/>
    <w:rsid w:val="00416C49"/>
    <w:rsid w:val="00437914"/>
    <w:rsid w:val="007E4F26"/>
    <w:rsid w:val="00C22ACF"/>
    <w:rsid w:val="00FD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39BF1"/>
  <w15:chartTrackingRefBased/>
  <w15:docId w15:val="{D5C8A0EE-8CB8-4E63-B4EB-7086C7921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A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A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A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A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A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A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A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A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A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A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A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A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Boshoff</dc:creator>
  <cp:keywords/>
  <dc:description/>
  <cp:lastModifiedBy>Nomfundo G. Dzudzudzu</cp:lastModifiedBy>
  <cp:revision>2</cp:revision>
  <dcterms:created xsi:type="dcterms:W3CDTF">2026-10-15T07:49:00Z</dcterms:created>
  <dcterms:modified xsi:type="dcterms:W3CDTF">2026-10-15T07:49:00Z</dcterms:modified>
</cp:coreProperties>
</file>